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B9" w:rsidRPr="00F97833" w:rsidRDefault="00581EB9" w:rsidP="00581EB9">
      <w:pPr>
        <w:jc w:val="center"/>
        <w:outlineLvl w:val="0"/>
        <w:rPr>
          <w:b/>
          <w:bCs/>
          <w:sz w:val="28"/>
          <w:szCs w:val="28"/>
        </w:rPr>
      </w:pPr>
      <w:r w:rsidRPr="00F97833">
        <w:rPr>
          <w:b/>
          <w:bCs/>
          <w:sz w:val="28"/>
          <w:szCs w:val="28"/>
        </w:rPr>
        <w:t xml:space="preserve">КОНТРОЛЬНО - СЧЕТНАЯ ПАЛАТА МУНИЦИПАЛЬНОГО ОБРАЗОВАНИЯ </w:t>
      </w:r>
    </w:p>
    <w:p w:rsidR="00581EB9" w:rsidRPr="00F97833" w:rsidRDefault="00581EB9" w:rsidP="00581EB9">
      <w:pPr>
        <w:jc w:val="center"/>
        <w:outlineLvl w:val="0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 xml:space="preserve"> «АХТУБИНСКИЙ РАЙОН»</w:t>
      </w:r>
    </w:p>
    <w:p w:rsidR="00581EB9" w:rsidRPr="00F97833" w:rsidRDefault="00581EB9" w:rsidP="00581EB9">
      <w:pPr>
        <w:jc w:val="center"/>
        <w:outlineLvl w:val="0"/>
        <w:rPr>
          <w:b/>
          <w:sz w:val="28"/>
          <w:szCs w:val="28"/>
        </w:rPr>
      </w:pPr>
    </w:p>
    <w:p w:rsidR="00581EB9" w:rsidRPr="00C84F1F" w:rsidRDefault="00581EB9" w:rsidP="00581EB9">
      <w:pPr>
        <w:jc w:val="center"/>
        <w:outlineLvl w:val="0"/>
        <w:rPr>
          <w:sz w:val="24"/>
          <w:szCs w:val="24"/>
        </w:rPr>
      </w:pPr>
      <w:r w:rsidRPr="00C84F1F">
        <w:rPr>
          <w:sz w:val="24"/>
          <w:szCs w:val="24"/>
        </w:rPr>
        <w:t>Волгоградская ул., д.141, г. Ахтубинск, 416500</w:t>
      </w:r>
      <w:proofErr w:type="gramStart"/>
      <w:r w:rsidRPr="00C84F1F">
        <w:rPr>
          <w:sz w:val="24"/>
          <w:szCs w:val="24"/>
        </w:rPr>
        <w:t xml:space="preserve"> Т</w:t>
      </w:r>
      <w:proofErr w:type="gramEnd"/>
      <w:r w:rsidRPr="00C84F1F">
        <w:rPr>
          <w:sz w:val="24"/>
          <w:szCs w:val="24"/>
        </w:rPr>
        <w:t xml:space="preserve">ел./факс (8-85141) </w:t>
      </w:r>
      <w:r w:rsidR="008824C9" w:rsidRPr="00C84F1F">
        <w:rPr>
          <w:sz w:val="24"/>
          <w:szCs w:val="24"/>
        </w:rPr>
        <w:t>4</w:t>
      </w:r>
      <w:r w:rsidRPr="00C84F1F">
        <w:rPr>
          <w:sz w:val="24"/>
          <w:szCs w:val="24"/>
        </w:rPr>
        <w:t>-</w:t>
      </w:r>
      <w:r w:rsidR="008824C9" w:rsidRPr="00C84F1F">
        <w:rPr>
          <w:sz w:val="24"/>
          <w:szCs w:val="24"/>
        </w:rPr>
        <w:t>04</w:t>
      </w:r>
      <w:r w:rsidRPr="00C84F1F">
        <w:rPr>
          <w:sz w:val="24"/>
          <w:szCs w:val="24"/>
        </w:rPr>
        <w:t>-</w:t>
      </w:r>
      <w:r w:rsidR="008824C9" w:rsidRPr="00C84F1F">
        <w:rPr>
          <w:sz w:val="24"/>
          <w:szCs w:val="24"/>
        </w:rPr>
        <w:t>24</w:t>
      </w:r>
      <w:r w:rsidRPr="00C84F1F">
        <w:rPr>
          <w:sz w:val="24"/>
          <w:szCs w:val="24"/>
        </w:rPr>
        <w:t xml:space="preserve"> / , (8-85141) </w:t>
      </w:r>
      <w:r w:rsidR="008824C9" w:rsidRPr="00C84F1F">
        <w:rPr>
          <w:sz w:val="24"/>
          <w:szCs w:val="24"/>
        </w:rPr>
        <w:t>4</w:t>
      </w:r>
      <w:r w:rsidRPr="00C84F1F">
        <w:rPr>
          <w:sz w:val="24"/>
          <w:szCs w:val="24"/>
        </w:rPr>
        <w:t>-</w:t>
      </w:r>
      <w:r w:rsidR="008824C9" w:rsidRPr="00C84F1F">
        <w:rPr>
          <w:sz w:val="24"/>
          <w:szCs w:val="24"/>
        </w:rPr>
        <w:t>04</w:t>
      </w:r>
      <w:r w:rsidRPr="00C84F1F">
        <w:rPr>
          <w:sz w:val="24"/>
          <w:szCs w:val="24"/>
        </w:rPr>
        <w:t>-</w:t>
      </w:r>
      <w:r w:rsidR="008824C9" w:rsidRPr="00C84F1F">
        <w:rPr>
          <w:sz w:val="24"/>
          <w:szCs w:val="24"/>
        </w:rPr>
        <w:t>1</w:t>
      </w:r>
      <w:r w:rsidRPr="00C84F1F">
        <w:rPr>
          <w:sz w:val="24"/>
          <w:szCs w:val="24"/>
        </w:rPr>
        <w:t xml:space="preserve">5 </w:t>
      </w:r>
    </w:p>
    <w:p w:rsidR="00581EB9" w:rsidRPr="00C84F1F" w:rsidRDefault="00581EB9" w:rsidP="00581EB9">
      <w:pPr>
        <w:jc w:val="center"/>
        <w:outlineLvl w:val="0"/>
        <w:rPr>
          <w:sz w:val="24"/>
          <w:szCs w:val="24"/>
        </w:rPr>
      </w:pPr>
      <w:r w:rsidRPr="00C84F1F">
        <w:rPr>
          <w:sz w:val="24"/>
          <w:szCs w:val="24"/>
        </w:rPr>
        <w:t>ОКПО 78317643, ОГРН 1063022000282, ИНН/КПП 3001040259/300101001</w:t>
      </w:r>
    </w:p>
    <w:p w:rsidR="00581EB9" w:rsidRPr="00C84F1F" w:rsidRDefault="00581EB9" w:rsidP="00581EB9">
      <w:pPr>
        <w:jc w:val="center"/>
        <w:outlineLvl w:val="0"/>
        <w:rPr>
          <w:sz w:val="24"/>
          <w:szCs w:val="24"/>
        </w:rPr>
      </w:pPr>
    </w:p>
    <w:p w:rsidR="00581EB9" w:rsidRDefault="00687E9B" w:rsidP="00C84F1F">
      <w:pPr>
        <w:pBdr>
          <w:top w:val="thinThickSmallGap" w:sz="24" w:space="1" w:color="auto"/>
        </w:pBdr>
        <w:spacing w:line="360" w:lineRule="auto"/>
        <w:rPr>
          <w:sz w:val="28"/>
          <w:szCs w:val="28"/>
        </w:rPr>
      </w:pPr>
      <w:r w:rsidRPr="00687E9B">
        <w:rPr>
          <w:sz w:val="28"/>
          <w:szCs w:val="28"/>
        </w:rPr>
        <w:t>18</w:t>
      </w:r>
      <w:r w:rsidR="00C84F1F" w:rsidRPr="00687E9B">
        <w:rPr>
          <w:sz w:val="28"/>
          <w:szCs w:val="28"/>
        </w:rPr>
        <w:t xml:space="preserve"> декабря 2015 года                                                                                                   </w:t>
      </w:r>
      <w:r w:rsidR="00C84F1F">
        <w:rPr>
          <w:sz w:val="28"/>
          <w:szCs w:val="28"/>
        </w:rPr>
        <w:t xml:space="preserve">№ </w:t>
      </w:r>
      <w:r w:rsidR="0041062D">
        <w:rPr>
          <w:sz w:val="28"/>
          <w:szCs w:val="28"/>
        </w:rPr>
        <w:t>182</w:t>
      </w:r>
    </w:p>
    <w:p w:rsidR="00C84F1F" w:rsidRPr="00F97833" w:rsidRDefault="00C84F1F" w:rsidP="00C84F1F">
      <w:pPr>
        <w:pBdr>
          <w:top w:val="thinThickSmallGap" w:sz="24" w:space="1" w:color="auto"/>
        </w:pBdr>
        <w:spacing w:line="360" w:lineRule="auto"/>
        <w:jc w:val="right"/>
        <w:rPr>
          <w:sz w:val="28"/>
          <w:szCs w:val="28"/>
        </w:rPr>
      </w:pPr>
    </w:p>
    <w:p w:rsidR="00C84F1F" w:rsidRDefault="00C9015B" w:rsidP="00581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581EB9" w:rsidRPr="00F97833">
        <w:rPr>
          <w:b/>
          <w:bCs/>
          <w:sz w:val="28"/>
          <w:szCs w:val="28"/>
        </w:rPr>
        <w:t>аключение</w:t>
      </w:r>
      <w:r w:rsidR="00992403">
        <w:rPr>
          <w:b/>
          <w:bCs/>
          <w:sz w:val="28"/>
          <w:szCs w:val="28"/>
        </w:rPr>
        <w:t xml:space="preserve"> </w:t>
      </w:r>
    </w:p>
    <w:p w:rsidR="00581EB9" w:rsidRPr="00F97833" w:rsidRDefault="00581EB9" w:rsidP="00581EB9">
      <w:pPr>
        <w:jc w:val="center"/>
        <w:rPr>
          <w:sz w:val="28"/>
          <w:szCs w:val="28"/>
        </w:rPr>
      </w:pPr>
      <w:r w:rsidRPr="00F97833">
        <w:rPr>
          <w:b/>
          <w:bCs/>
          <w:sz w:val="28"/>
          <w:szCs w:val="28"/>
        </w:rPr>
        <w:t>на проект решения</w:t>
      </w:r>
      <w:r w:rsidR="00A777D4">
        <w:rPr>
          <w:b/>
          <w:bCs/>
          <w:sz w:val="28"/>
          <w:szCs w:val="28"/>
        </w:rPr>
        <w:t xml:space="preserve"> Совета МО «</w:t>
      </w:r>
      <w:proofErr w:type="spellStart"/>
      <w:r w:rsidR="00A777D4">
        <w:rPr>
          <w:b/>
          <w:bCs/>
          <w:sz w:val="28"/>
          <w:szCs w:val="28"/>
        </w:rPr>
        <w:t>Ахтубинский</w:t>
      </w:r>
      <w:proofErr w:type="spellEnd"/>
      <w:r w:rsidR="00A777D4">
        <w:rPr>
          <w:b/>
          <w:bCs/>
          <w:sz w:val="28"/>
          <w:szCs w:val="28"/>
        </w:rPr>
        <w:t xml:space="preserve"> район»</w:t>
      </w:r>
    </w:p>
    <w:p w:rsidR="00581EB9" w:rsidRPr="00F97833" w:rsidRDefault="00581EB9" w:rsidP="00581EB9">
      <w:pPr>
        <w:jc w:val="center"/>
        <w:rPr>
          <w:sz w:val="28"/>
          <w:szCs w:val="28"/>
        </w:rPr>
      </w:pPr>
      <w:r w:rsidRPr="00F97833">
        <w:rPr>
          <w:b/>
          <w:bCs/>
          <w:sz w:val="28"/>
          <w:szCs w:val="28"/>
        </w:rPr>
        <w:t>«О бюджете  муниципального образования «</w:t>
      </w:r>
      <w:proofErr w:type="spellStart"/>
      <w:r w:rsidRPr="00F97833">
        <w:rPr>
          <w:b/>
          <w:bCs/>
          <w:sz w:val="28"/>
          <w:szCs w:val="28"/>
        </w:rPr>
        <w:t>Ахтубинский</w:t>
      </w:r>
      <w:proofErr w:type="spellEnd"/>
      <w:r w:rsidRPr="00F97833">
        <w:rPr>
          <w:b/>
          <w:bCs/>
          <w:sz w:val="28"/>
          <w:szCs w:val="28"/>
        </w:rPr>
        <w:t xml:space="preserve"> район» на 201</w:t>
      </w:r>
      <w:r w:rsidR="00C84F1F">
        <w:rPr>
          <w:b/>
          <w:bCs/>
          <w:sz w:val="28"/>
          <w:szCs w:val="28"/>
        </w:rPr>
        <w:t>6</w:t>
      </w:r>
      <w:r w:rsidRPr="00F97833">
        <w:rPr>
          <w:b/>
          <w:bCs/>
          <w:sz w:val="28"/>
          <w:szCs w:val="28"/>
        </w:rPr>
        <w:t xml:space="preserve"> год»</w:t>
      </w:r>
    </w:p>
    <w:p w:rsidR="00581EB9" w:rsidRPr="00F97833" w:rsidRDefault="00581EB9" w:rsidP="00581EB9">
      <w:pPr>
        <w:jc w:val="center"/>
        <w:rPr>
          <w:sz w:val="28"/>
          <w:szCs w:val="28"/>
        </w:rPr>
      </w:pPr>
      <w:r w:rsidRPr="00F97833">
        <w:rPr>
          <w:b/>
          <w:bCs/>
          <w:sz w:val="28"/>
          <w:szCs w:val="28"/>
        </w:rPr>
        <w:t>  </w:t>
      </w:r>
    </w:p>
    <w:p w:rsidR="00581EB9" w:rsidRPr="00E0578C" w:rsidRDefault="00581EB9" w:rsidP="00AA6A1E">
      <w:pPr>
        <w:jc w:val="both"/>
        <w:rPr>
          <w:sz w:val="26"/>
          <w:szCs w:val="26"/>
        </w:rPr>
      </w:pPr>
      <w:r w:rsidRPr="00F97833">
        <w:rPr>
          <w:sz w:val="28"/>
          <w:szCs w:val="28"/>
        </w:rPr>
        <w:t xml:space="preserve">    </w:t>
      </w:r>
      <w:r w:rsidR="00C9015B" w:rsidRPr="00E0578C">
        <w:rPr>
          <w:sz w:val="26"/>
          <w:szCs w:val="26"/>
        </w:rPr>
        <w:t>З</w:t>
      </w:r>
      <w:r w:rsidRPr="00E0578C">
        <w:rPr>
          <w:sz w:val="26"/>
          <w:szCs w:val="26"/>
        </w:rPr>
        <w:t>аключение Контрольно-счетной палаты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 район» (далее -  К</w:t>
      </w:r>
      <w:r w:rsidR="00131A68" w:rsidRPr="00E0578C">
        <w:rPr>
          <w:sz w:val="26"/>
          <w:szCs w:val="26"/>
        </w:rPr>
        <w:t>онтрольно-счетная палата)</w:t>
      </w:r>
      <w:r w:rsidRPr="00E0578C">
        <w:rPr>
          <w:sz w:val="26"/>
          <w:szCs w:val="26"/>
        </w:rPr>
        <w:t xml:space="preserve"> на проект решения </w:t>
      </w:r>
      <w:r w:rsidRPr="00E0578C">
        <w:rPr>
          <w:bCs/>
          <w:sz w:val="26"/>
          <w:szCs w:val="26"/>
        </w:rPr>
        <w:t>«О бюджете  муниципального образования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на 201</w:t>
      </w:r>
      <w:r w:rsidR="00C84F1F" w:rsidRPr="00E0578C">
        <w:rPr>
          <w:bCs/>
          <w:sz w:val="26"/>
          <w:szCs w:val="26"/>
        </w:rPr>
        <w:t>6</w:t>
      </w:r>
      <w:r w:rsidRPr="00E0578C">
        <w:rPr>
          <w:bCs/>
          <w:sz w:val="26"/>
          <w:szCs w:val="26"/>
        </w:rPr>
        <w:t xml:space="preserve"> год»</w:t>
      </w:r>
      <w:r w:rsidRPr="00E0578C">
        <w:rPr>
          <w:sz w:val="26"/>
          <w:szCs w:val="26"/>
        </w:rPr>
        <w:t xml:space="preserve"> (далее – проект бюджета на 201</w:t>
      </w:r>
      <w:r w:rsidR="00C84F1F" w:rsidRPr="00E0578C">
        <w:rPr>
          <w:sz w:val="26"/>
          <w:szCs w:val="26"/>
        </w:rPr>
        <w:t>6</w:t>
      </w:r>
      <w:r w:rsidRPr="00E0578C">
        <w:rPr>
          <w:sz w:val="26"/>
          <w:szCs w:val="26"/>
        </w:rPr>
        <w:t xml:space="preserve"> год), подготовлено </w:t>
      </w:r>
      <w:r w:rsidR="006B07BD" w:rsidRPr="00E0578C">
        <w:rPr>
          <w:sz w:val="26"/>
          <w:szCs w:val="26"/>
        </w:rPr>
        <w:t>с учетом требований</w:t>
      </w:r>
      <w:r w:rsidRPr="00E0578C">
        <w:rPr>
          <w:sz w:val="26"/>
          <w:szCs w:val="26"/>
        </w:rPr>
        <w:t>:</w:t>
      </w:r>
    </w:p>
    <w:p w:rsidR="00581EB9" w:rsidRPr="00E0578C" w:rsidRDefault="00581EB9" w:rsidP="00AA6A1E">
      <w:pPr>
        <w:ind w:firstLine="900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- Бюджетного кодекса Российской Федерации (далее – БК РФ);</w:t>
      </w:r>
    </w:p>
    <w:p w:rsidR="00581EB9" w:rsidRPr="00E0578C" w:rsidRDefault="00581EB9" w:rsidP="00AA6A1E">
      <w:pPr>
        <w:ind w:firstLine="900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- Устава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</w:t>
      </w:r>
      <w:r w:rsidR="00283A75" w:rsidRPr="00E0578C">
        <w:rPr>
          <w:sz w:val="26"/>
          <w:szCs w:val="26"/>
        </w:rPr>
        <w:t>район» статьи 58 (далее - Устав</w:t>
      </w:r>
      <w:r w:rsidRPr="00E0578C">
        <w:rPr>
          <w:sz w:val="26"/>
          <w:szCs w:val="26"/>
        </w:rPr>
        <w:t>);</w:t>
      </w:r>
    </w:p>
    <w:p w:rsidR="00581EB9" w:rsidRPr="00E0578C" w:rsidRDefault="00581EB9" w:rsidP="00AA6A1E">
      <w:pPr>
        <w:ind w:firstLine="900"/>
        <w:jc w:val="both"/>
        <w:rPr>
          <w:color w:val="000000" w:themeColor="text1"/>
          <w:sz w:val="26"/>
          <w:szCs w:val="26"/>
        </w:rPr>
      </w:pPr>
      <w:r w:rsidRPr="00E0578C">
        <w:rPr>
          <w:sz w:val="26"/>
          <w:szCs w:val="26"/>
        </w:rPr>
        <w:t>- Положения о бюджетном процессе в муниципальном образовании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(далее – Положение о бюджетном процессе), утвержденного решением Совета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от </w:t>
      </w:r>
      <w:r w:rsidR="00283A75" w:rsidRPr="00E0578C">
        <w:rPr>
          <w:sz w:val="26"/>
          <w:szCs w:val="26"/>
        </w:rPr>
        <w:t>15 октября</w:t>
      </w:r>
      <w:r w:rsidRPr="00E0578C">
        <w:rPr>
          <w:sz w:val="26"/>
          <w:szCs w:val="26"/>
        </w:rPr>
        <w:t xml:space="preserve">  201</w:t>
      </w:r>
      <w:r w:rsidR="00283A75" w:rsidRPr="00E0578C">
        <w:rPr>
          <w:sz w:val="26"/>
          <w:szCs w:val="26"/>
        </w:rPr>
        <w:t>5</w:t>
      </w:r>
      <w:r w:rsidRPr="00E0578C">
        <w:rPr>
          <w:sz w:val="26"/>
          <w:szCs w:val="26"/>
        </w:rPr>
        <w:t xml:space="preserve"> года № </w:t>
      </w:r>
      <w:r w:rsidRPr="00E0578C">
        <w:rPr>
          <w:color w:val="000000" w:themeColor="text1"/>
          <w:sz w:val="26"/>
          <w:szCs w:val="26"/>
        </w:rPr>
        <w:t>1</w:t>
      </w:r>
      <w:r w:rsidR="00283A75" w:rsidRPr="00E0578C">
        <w:rPr>
          <w:color w:val="000000" w:themeColor="text1"/>
          <w:sz w:val="26"/>
          <w:szCs w:val="26"/>
        </w:rPr>
        <w:t>25;</w:t>
      </w:r>
    </w:p>
    <w:p w:rsidR="00283A75" w:rsidRPr="00E0578C" w:rsidRDefault="00283A75" w:rsidP="00283A75">
      <w:pPr>
        <w:ind w:firstLine="900"/>
        <w:jc w:val="both"/>
        <w:rPr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- Решения </w:t>
      </w:r>
      <w:r w:rsidRPr="00E0578C">
        <w:rPr>
          <w:sz w:val="26"/>
          <w:szCs w:val="26"/>
        </w:rPr>
        <w:t>Совета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от 15 октября  2015 года № 126 «Об установлении срока внесения в Совет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 проекта решения </w:t>
      </w:r>
      <w:r w:rsidRPr="00E0578C">
        <w:rPr>
          <w:bCs/>
          <w:sz w:val="26"/>
          <w:szCs w:val="26"/>
        </w:rPr>
        <w:t>«О бюджете  муниципального образования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на 2016 год»</w:t>
      </w:r>
      <w:r w:rsidRPr="00E0578C">
        <w:rPr>
          <w:sz w:val="26"/>
          <w:szCs w:val="26"/>
        </w:rPr>
        <w:t>.</w:t>
      </w:r>
    </w:p>
    <w:p w:rsidR="00581EB9" w:rsidRPr="00E0578C" w:rsidRDefault="00581EB9" w:rsidP="00AA6A1E">
      <w:pPr>
        <w:ind w:firstLine="900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- Положения о Контрольно-счетной палате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район», утвержденного решением Совета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от 2</w:t>
      </w:r>
      <w:r w:rsidR="00283A75" w:rsidRPr="00E0578C">
        <w:rPr>
          <w:sz w:val="26"/>
          <w:szCs w:val="26"/>
        </w:rPr>
        <w:t>5 июня</w:t>
      </w:r>
      <w:r w:rsidRPr="00E0578C">
        <w:rPr>
          <w:sz w:val="26"/>
          <w:szCs w:val="26"/>
        </w:rPr>
        <w:t xml:space="preserve">  201</w:t>
      </w:r>
      <w:r w:rsidR="00283A75" w:rsidRPr="00E0578C">
        <w:rPr>
          <w:sz w:val="26"/>
          <w:szCs w:val="26"/>
        </w:rPr>
        <w:t>5</w:t>
      </w:r>
      <w:r w:rsidRPr="00E0578C">
        <w:rPr>
          <w:sz w:val="26"/>
          <w:szCs w:val="26"/>
        </w:rPr>
        <w:t xml:space="preserve"> года № </w:t>
      </w:r>
      <w:r w:rsidR="00283A75" w:rsidRPr="00E0578C">
        <w:rPr>
          <w:sz w:val="26"/>
          <w:szCs w:val="26"/>
        </w:rPr>
        <w:t>95.</w:t>
      </w:r>
    </w:p>
    <w:p w:rsidR="006073A3" w:rsidRPr="00E0578C" w:rsidRDefault="006073A3" w:rsidP="00AA6A1E">
      <w:pPr>
        <w:ind w:firstLine="900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Целью подготовки настоящего заключения является определение обоснованности формирования показателей </w:t>
      </w:r>
      <w:r w:rsidR="00DC49CE" w:rsidRPr="00E0578C">
        <w:rPr>
          <w:b/>
          <w:i/>
          <w:sz w:val="26"/>
          <w:szCs w:val="26"/>
        </w:rPr>
        <w:t xml:space="preserve">(параметров и характеристик) </w:t>
      </w:r>
      <w:r w:rsidRPr="00E0578C">
        <w:rPr>
          <w:b/>
          <w:i/>
          <w:sz w:val="26"/>
          <w:szCs w:val="26"/>
        </w:rPr>
        <w:t>проекта решения о бюджете на очередной финансовый год.</w:t>
      </w:r>
    </w:p>
    <w:p w:rsidR="00CB33E4" w:rsidRPr="00E0578C" w:rsidRDefault="00CB33E4" w:rsidP="00CB33E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          При подготовке заключения использованы результаты </w:t>
      </w:r>
      <w:proofErr w:type="gramStart"/>
      <w:r w:rsidRPr="00E0578C">
        <w:rPr>
          <w:rFonts w:eastAsiaTheme="minorHAnsi"/>
          <w:sz w:val="26"/>
          <w:szCs w:val="26"/>
          <w:lang w:eastAsia="en-US"/>
        </w:rPr>
        <w:t>контрольных</w:t>
      </w:r>
      <w:proofErr w:type="gramEnd"/>
      <w:r w:rsidRPr="00E0578C">
        <w:rPr>
          <w:rFonts w:eastAsiaTheme="minorHAnsi"/>
          <w:sz w:val="26"/>
          <w:szCs w:val="26"/>
          <w:lang w:eastAsia="en-US"/>
        </w:rPr>
        <w:t xml:space="preserve"> и экспертно-</w:t>
      </w:r>
    </w:p>
    <w:p w:rsidR="00CB33E4" w:rsidRPr="00E0578C" w:rsidRDefault="00CB33E4" w:rsidP="00CB33E4">
      <w:pPr>
        <w:jc w:val="both"/>
        <w:rPr>
          <w:sz w:val="26"/>
          <w:szCs w:val="26"/>
        </w:rPr>
      </w:pPr>
      <w:r w:rsidRPr="00E0578C">
        <w:rPr>
          <w:rFonts w:eastAsiaTheme="minorHAnsi"/>
          <w:sz w:val="26"/>
          <w:szCs w:val="26"/>
          <w:lang w:eastAsia="en-US"/>
        </w:rPr>
        <w:t>аналитических мероприятий, проведенных Контрольно-счетной палатой</w:t>
      </w:r>
      <w:r w:rsidR="00994217" w:rsidRPr="00E0578C">
        <w:rPr>
          <w:rFonts w:eastAsiaTheme="minorHAnsi"/>
          <w:sz w:val="26"/>
          <w:szCs w:val="26"/>
          <w:lang w:eastAsia="en-US"/>
        </w:rPr>
        <w:t>.</w:t>
      </w:r>
    </w:p>
    <w:p w:rsidR="000D2D6A" w:rsidRDefault="000D2D6A" w:rsidP="005C0DCD">
      <w:pPr>
        <w:rPr>
          <w:sz w:val="28"/>
          <w:szCs w:val="28"/>
        </w:rPr>
      </w:pPr>
    </w:p>
    <w:p w:rsidR="005D5560" w:rsidRPr="00E0578C" w:rsidRDefault="00283A75" w:rsidP="00283A7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E0578C">
        <w:rPr>
          <w:sz w:val="26"/>
          <w:szCs w:val="26"/>
        </w:rPr>
        <w:t>Проект Решения внес</w:t>
      </w:r>
      <w:r w:rsidR="00A44AC9" w:rsidRPr="00E0578C">
        <w:rPr>
          <w:sz w:val="26"/>
          <w:szCs w:val="26"/>
        </w:rPr>
        <w:t>ё</w:t>
      </w:r>
      <w:r w:rsidRPr="00E0578C">
        <w:rPr>
          <w:sz w:val="26"/>
          <w:szCs w:val="26"/>
        </w:rPr>
        <w:t>н Администрацией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 на рассмотрение Совета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  в срок, установленный стать</w:t>
      </w:r>
      <w:r w:rsidR="00A44AC9" w:rsidRPr="00E0578C">
        <w:rPr>
          <w:sz w:val="26"/>
          <w:szCs w:val="26"/>
        </w:rPr>
        <w:t>ё</w:t>
      </w:r>
      <w:r w:rsidRPr="00E0578C">
        <w:rPr>
          <w:sz w:val="26"/>
          <w:szCs w:val="26"/>
        </w:rPr>
        <w:t xml:space="preserve">й </w:t>
      </w:r>
      <w:r w:rsidR="0084759C" w:rsidRPr="00E0578C">
        <w:rPr>
          <w:sz w:val="26"/>
          <w:szCs w:val="26"/>
        </w:rPr>
        <w:t>1</w:t>
      </w:r>
      <w:r w:rsidRPr="00E0578C">
        <w:rPr>
          <w:sz w:val="26"/>
          <w:szCs w:val="26"/>
        </w:rPr>
        <w:t xml:space="preserve"> </w:t>
      </w:r>
      <w:r w:rsidR="0084759C" w:rsidRPr="00E0578C">
        <w:rPr>
          <w:sz w:val="26"/>
          <w:szCs w:val="26"/>
        </w:rPr>
        <w:t>Решения Совета муниципального образования «</w:t>
      </w:r>
      <w:proofErr w:type="spellStart"/>
      <w:r w:rsidR="0084759C" w:rsidRPr="00E0578C">
        <w:rPr>
          <w:sz w:val="26"/>
          <w:szCs w:val="26"/>
        </w:rPr>
        <w:t>Ахтубинский</w:t>
      </w:r>
      <w:proofErr w:type="spellEnd"/>
      <w:r w:rsidR="0084759C" w:rsidRPr="00E0578C">
        <w:rPr>
          <w:sz w:val="26"/>
          <w:szCs w:val="26"/>
        </w:rPr>
        <w:t xml:space="preserve"> район» от 15 октября  2015 года № 126 «Об установлении срока внесения в Совет муниципального образования «</w:t>
      </w:r>
      <w:proofErr w:type="spellStart"/>
      <w:r w:rsidR="0084759C" w:rsidRPr="00E0578C">
        <w:rPr>
          <w:sz w:val="26"/>
          <w:szCs w:val="26"/>
        </w:rPr>
        <w:t>Ахтубинский</w:t>
      </w:r>
      <w:proofErr w:type="spellEnd"/>
      <w:r w:rsidR="0084759C" w:rsidRPr="00E0578C">
        <w:rPr>
          <w:sz w:val="26"/>
          <w:szCs w:val="26"/>
        </w:rPr>
        <w:t xml:space="preserve"> район».</w:t>
      </w:r>
      <w:r w:rsidRPr="00E0578C">
        <w:rPr>
          <w:sz w:val="26"/>
          <w:szCs w:val="26"/>
        </w:rPr>
        <w:t xml:space="preserve"> </w:t>
      </w:r>
    </w:p>
    <w:p w:rsidR="00283A75" w:rsidRPr="00E0578C" w:rsidRDefault="005D5560" w:rsidP="00283A75">
      <w:pPr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         </w:t>
      </w:r>
      <w:r w:rsidR="00283A75" w:rsidRPr="00E0578C">
        <w:rPr>
          <w:sz w:val="26"/>
          <w:szCs w:val="26"/>
        </w:rPr>
        <w:t xml:space="preserve">Перечень документов, представленных одновременно с проектом решения, соответствует части 2 статьи 172 БК РФ, и </w:t>
      </w:r>
      <w:r w:rsidR="004D6B5D" w:rsidRPr="00E0578C">
        <w:rPr>
          <w:sz w:val="26"/>
          <w:szCs w:val="26"/>
        </w:rPr>
        <w:t>Положения о бюджетном процессе</w:t>
      </w:r>
      <w:r w:rsidR="00283A75" w:rsidRPr="00E0578C">
        <w:rPr>
          <w:sz w:val="26"/>
          <w:szCs w:val="26"/>
        </w:rPr>
        <w:t>.</w:t>
      </w:r>
    </w:p>
    <w:p w:rsidR="005E7087" w:rsidRDefault="005E7087" w:rsidP="00283A75">
      <w:pPr>
        <w:jc w:val="both"/>
        <w:rPr>
          <w:sz w:val="28"/>
          <w:szCs w:val="28"/>
        </w:rPr>
      </w:pPr>
      <w:r w:rsidRPr="00F97833">
        <w:rPr>
          <w:sz w:val="28"/>
          <w:szCs w:val="28"/>
        </w:rPr>
        <w:t xml:space="preserve">     </w:t>
      </w:r>
    </w:p>
    <w:p w:rsidR="00E0578C" w:rsidRDefault="00E0578C" w:rsidP="00283A75">
      <w:pPr>
        <w:jc w:val="both"/>
        <w:rPr>
          <w:sz w:val="28"/>
          <w:szCs w:val="28"/>
        </w:rPr>
      </w:pPr>
    </w:p>
    <w:p w:rsidR="00E0578C" w:rsidRDefault="00E0578C" w:rsidP="00283A75">
      <w:pPr>
        <w:jc w:val="both"/>
        <w:rPr>
          <w:sz w:val="28"/>
          <w:szCs w:val="28"/>
        </w:rPr>
      </w:pPr>
    </w:p>
    <w:p w:rsidR="00E0578C" w:rsidRPr="00283A75" w:rsidRDefault="00E0578C" w:rsidP="00283A75">
      <w:pPr>
        <w:jc w:val="both"/>
        <w:rPr>
          <w:sz w:val="28"/>
          <w:szCs w:val="28"/>
        </w:rPr>
      </w:pPr>
    </w:p>
    <w:p w:rsidR="00283A75" w:rsidRDefault="00283A75" w:rsidP="004D6B5D">
      <w:pPr>
        <w:jc w:val="center"/>
        <w:rPr>
          <w:sz w:val="28"/>
          <w:szCs w:val="28"/>
        </w:rPr>
      </w:pPr>
    </w:p>
    <w:p w:rsidR="004D6B5D" w:rsidRPr="004D6B5D" w:rsidRDefault="006B07BD" w:rsidP="004D6B5D">
      <w:pPr>
        <w:widowControl w:val="0"/>
        <w:numPr>
          <w:ilvl w:val="0"/>
          <w:numId w:val="16"/>
        </w:numPr>
        <w:tabs>
          <w:tab w:val="left" w:pos="1224"/>
        </w:tabs>
        <w:ind w:right="117" w:hanging="1270"/>
        <w:jc w:val="center"/>
        <w:outlineLvl w:val="0"/>
        <w:rPr>
          <w:b/>
          <w:i/>
          <w:sz w:val="26"/>
          <w:szCs w:val="26"/>
          <w:lang w:eastAsia="en-US"/>
        </w:rPr>
      </w:pPr>
      <w:r w:rsidRPr="006B07BD">
        <w:rPr>
          <w:b/>
          <w:bCs/>
          <w:i/>
          <w:sz w:val="26"/>
          <w:szCs w:val="26"/>
          <w:lang w:eastAsia="en-US"/>
        </w:rPr>
        <w:lastRenderedPageBreak/>
        <w:t>Концепция проекта решения о бюджете</w:t>
      </w:r>
    </w:p>
    <w:p w:rsidR="004D6B5D" w:rsidRDefault="004D6B5D" w:rsidP="004D6B5D">
      <w:pPr>
        <w:widowControl w:val="0"/>
        <w:tabs>
          <w:tab w:val="left" w:pos="1224"/>
        </w:tabs>
        <w:ind w:left="2234" w:right="117"/>
        <w:jc w:val="center"/>
        <w:outlineLvl w:val="0"/>
        <w:rPr>
          <w:b/>
          <w:bCs/>
          <w:i/>
          <w:sz w:val="26"/>
          <w:szCs w:val="26"/>
        </w:rPr>
      </w:pPr>
      <w:r w:rsidRPr="004D6B5D">
        <w:rPr>
          <w:b/>
          <w:bCs/>
          <w:i/>
          <w:sz w:val="26"/>
          <w:szCs w:val="26"/>
        </w:rPr>
        <w:t>муниципального образования «</w:t>
      </w:r>
      <w:proofErr w:type="spellStart"/>
      <w:r w:rsidRPr="004D6B5D">
        <w:rPr>
          <w:b/>
          <w:bCs/>
          <w:i/>
          <w:sz w:val="26"/>
          <w:szCs w:val="26"/>
        </w:rPr>
        <w:t>Ахтубинский</w:t>
      </w:r>
      <w:proofErr w:type="spellEnd"/>
      <w:r w:rsidRPr="004D6B5D">
        <w:rPr>
          <w:b/>
          <w:bCs/>
          <w:i/>
          <w:sz w:val="26"/>
          <w:szCs w:val="26"/>
        </w:rPr>
        <w:t xml:space="preserve"> район» на 2016 год</w:t>
      </w:r>
    </w:p>
    <w:p w:rsidR="001D09F4" w:rsidRDefault="001D09F4" w:rsidP="004D6B5D">
      <w:pPr>
        <w:widowControl w:val="0"/>
        <w:tabs>
          <w:tab w:val="left" w:pos="1224"/>
        </w:tabs>
        <w:ind w:left="2234" w:right="117"/>
        <w:jc w:val="center"/>
        <w:outlineLvl w:val="0"/>
        <w:rPr>
          <w:b/>
          <w:bCs/>
          <w:i/>
          <w:sz w:val="26"/>
          <w:szCs w:val="26"/>
        </w:rPr>
      </w:pPr>
    </w:p>
    <w:p w:rsidR="001D09F4" w:rsidRPr="004D6B5D" w:rsidRDefault="001D09F4" w:rsidP="004D6B5D">
      <w:pPr>
        <w:widowControl w:val="0"/>
        <w:tabs>
          <w:tab w:val="left" w:pos="1224"/>
        </w:tabs>
        <w:ind w:left="2234" w:right="117"/>
        <w:jc w:val="center"/>
        <w:outlineLvl w:val="0"/>
        <w:rPr>
          <w:b/>
          <w:i/>
          <w:sz w:val="26"/>
          <w:szCs w:val="26"/>
          <w:lang w:eastAsia="en-US"/>
        </w:rPr>
      </w:pPr>
    </w:p>
    <w:p w:rsidR="001D09F4" w:rsidRPr="00E0578C" w:rsidRDefault="001D09F4" w:rsidP="001D09F4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Проект бюджета муниципального образования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на 2016 год сформирован исходя из возможности доходной части бюджета муниципального образования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на 2016 год и с учетом необходимости формирования сбалансированного бюджета.</w:t>
      </w:r>
    </w:p>
    <w:p w:rsidR="001E547E" w:rsidRPr="00E0578C" w:rsidRDefault="001E547E" w:rsidP="001E547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Основной целью бюджетной политики муниципального образования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является поддержание сбалансированности и финансовой устойчивости бюджета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района. В условиях кризисных явлений, происходящих в экономике страны, обеспечение сбалансированности и устойчивости бюджетной системы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является первостепенной задачей.</w:t>
      </w:r>
    </w:p>
    <w:p w:rsidR="001E547E" w:rsidRPr="00E0578C" w:rsidRDefault="001E547E" w:rsidP="001E547E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Проект бюджета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сформирован в соответствии с Федеральным законом № 273-ФЗ (от 30.09.2015) о внесении изменений в отдельные законодательные акты Российской Федерации и статьи 3 Федерального закона "О приостановлении действия отдельных положений Бюджетного кодекса Российской Федерации" сроком на один год. Разработка и утверждение среднесрочного финансового плана муниципального образования приостановлена до 1 января 2016 года в соответствии с вышеуказанным законом.</w:t>
      </w:r>
    </w:p>
    <w:p w:rsidR="001E547E" w:rsidRPr="00E0578C" w:rsidRDefault="001E547E" w:rsidP="001E547E">
      <w:pPr>
        <w:suppressAutoHyphens/>
        <w:ind w:firstLine="709"/>
        <w:jc w:val="both"/>
        <w:rPr>
          <w:rFonts w:ascii="Times New Roman CYR" w:hAnsi="Times New Roman CYR" w:cs="Times New Roman CYR"/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Проект бюджета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представлен</w:t>
      </w:r>
      <w:r w:rsidRPr="00E0578C">
        <w:rPr>
          <w:rFonts w:ascii="Times New Roman CYR" w:hAnsi="Times New Roman CYR" w:cs="Times New Roman CYR"/>
          <w:sz w:val="26"/>
          <w:szCs w:val="26"/>
          <w:lang w:eastAsia="ar-SA"/>
        </w:rPr>
        <w:t xml:space="preserve"> с учетом программного принципа формирования бюджета в соответствии со статей 179 Бюджетного кодекса РФ, устанавливающей правовые </w:t>
      </w:r>
      <w:proofErr w:type="gramStart"/>
      <w:r w:rsidRPr="00E0578C">
        <w:rPr>
          <w:rFonts w:ascii="Times New Roman CYR" w:hAnsi="Times New Roman CYR" w:cs="Times New Roman CYR"/>
          <w:sz w:val="26"/>
          <w:szCs w:val="26"/>
          <w:lang w:eastAsia="ar-SA"/>
        </w:rPr>
        <w:t>основы</w:t>
      </w:r>
      <w:proofErr w:type="gramEnd"/>
      <w:r w:rsidRPr="00E0578C">
        <w:rPr>
          <w:rFonts w:ascii="Times New Roman CYR" w:hAnsi="Times New Roman CYR" w:cs="Times New Roman CYR"/>
          <w:sz w:val="26"/>
          <w:szCs w:val="26"/>
          <w:lang w:eastAsia="ar-SA"/>
        </w:rPr>
        <w:t xml:space="preserve"> для формирования муниципальных программ начиная с 2016 года.</w:t>
      </w:r>
    </w:p>
    <w:p w:rsidR="001E547E" w:rsidRPr="00E0578C" w:rsidRDefault="001E547E" w:rsidP="001D09F4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FA5083" w:rsidRPr="00E0578C" w:rsidRDefault="00FA5083" w:rsidP="00FA50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>В основу проекта бюджета, в</w:t>
      </w:r>
      <w:r w:rsidRPr="00E0578C">
        <w:rPr>
          <w:rFonts w:eastAsiaTheme="minorHAnsi"/>
          <w:bCs/>
          <w:sz w:val="26"/>
          <w:szCs w:val="26"/>
          <w:lang w:eastAsia="en-US"/>
        </w:rPr>
        <w:t xml:space="preserve"> соответствии со статьей 169 БК РФ, должен  быть положен Прогноз социально-экономического развития в целях финансового обеспечения расходных обязательств.</w:t>
      </w:r>
    </w:p>
    <w:p w:rsidR="006B07BD" w:rsidRPr="00E0578C" w:rsidRDefault="006B07BD" w:rsidP="004D6B5D">
      <w:pPr>
        <w:widowControl w:val="0"/>
        <w:tabs>
          <w:tab w:val="left" w:pos="1224"/>
        </w:tabs>
        <w:ind w:left="142" w:right="117" w:firstLine="425"/>
        <w:jc w:val="both"/>
        <w:outlineLvl w:val="0"/>
        <w:rPr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 xml:space="preserve">Основной «входной» информацией при формировании проекта бюджета на очередной финансовый год являются основные направления  налоговой </w:t>
      </w:r>
      <w:r w:rsidR="004D6B5D" w:rsidRPr="00E0578C">
        <w:rPr>
          <w:sz w:val="26"/>
          <w:szCs w:val="26"/>
          <w:lang w:eastAsia="en-US"/>
        </w:rPr>
        <w:t xml:space="preserve">и бюджетной </w:t>
      </w:r>
      <w:r w:rsidRPr="00E0578C">
        <w:rPr>
          <w:sz w:val="26"/>
          <w:szCs w:val="26"/>
          <w:lang w:eastAsia="en-US"/>
        </w:rPr>
        <w:t xml:space="preserve">политики </w:t>
      </w:r>
      <w:r w:rsidR="004D6B5D" w:rsidRPr="00E0578C">
        <w:rPr>
          <w:bCs/>
          <w:sz w:val="26"/>
          <w:szCs w:val="26"/>
        </w:rPr>
        <w:t>муниципального образования «</w:t>
      </w:r>
      <w:proofErr w:type="spellStart"/>
      <w:r w:rsidR="004D6B5D" w:rsidRPr="00E0578C">
        <w:rPr>
          <w:bCs/>
          <w:sz w:val="26"/>
          <w:szCs w:val="26"/>
        </w:rPr>
        <w:t>Ахтубинский</w:t>
      </w:r>
      <w:proofErr w:type="spellEnd"/>
      <w:r w:rsidR="004D6B5D" w:rsidRPr="00E0578C">
        <w:rPr>
          <w:bCs/>
          <w:sz w:val="26"/>
          <w:szCs w:val="26"/>
        </w:rPr>
        <w:t xml:space="preserve"> район» на 2016 год</w:t>
      </w:r>
      <w:r w:rsidR="004D6B5D" w:rsidRPr="00E0578C">
        <w:rPr>
          <w:sz w:val="26"/>
          <w:szCs w:val="26"/>
          <w:lang w:eastAsia="en-US"/>
        </w:rPr>
        <w:t xml:space="preserve"> и перспективу 2017 и 2018 годов, утвержденные Постановлениями администрации от 24.09.2015г № 1136 и от 01.10.2015г № 1168 </w:t>
      </w:r>
      <w:r w:rsidRPr="00E0578C">
        <w:rPr>
          <w:sz w:val="26"/>
          <w:szCs w:val="26"/>
          <w:lang w:eastAsia="en-US"/>
        </w:rPr>
        <w:t>(далее – основные</w:t>
      </w:r>
      <w:r w:rsidRPr="00E0578C">
        <w:rPr>
          <w:spacing w:val="-10"/>
          <w:sz w:val="26"/>
          <w:szCs w:val="26"/>
          <w:lang w:eastAsia="en-US"/>
        </w:rPr>
        <w:t xml:space="preserve"> </w:t>
      </w:r>
      <w:r w:rsidRPr="00E0578C">
        <w:rPr>
          <w:sz w:val="26"/>
          <w:szCs w:val="26"/>
          <w:lang w:eastAsia="en-US"/>
        </w:rPr>
        <w:t>направления).</w:t>
      </w:r>
    </w:p>
    <w:p w:rsidR="006B07BD" w:rsidRPr="00E0578C" w:rsidRDefault="006B07BD" w:rsidP="004D6B5D">
      <w:pPr>
        <w:widowControl w:val="0"/>
        <w:ind w:left="142" w:right="112" w:firstLine="425"/>
        <w:jc w:val="both"/>
        <w:rPr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 xml:space="preserve">Основные направления разработаны в соответствии с Основными направлениями бюджетной и налоговой политики РФ и </w:t>
      </w:r>
      <w:r w:rsidR="004D6B5D" w:rsidRPr="00E0578C">
        <w:rPr>
          <w:sz w:val="26"/>
          <w:szCs w:val="26"/>
          <w:lang w:eastAsia="en-US"/>
        </w:rPr>
        <w:t>Астраханской области</w:t>
      </w:r>
      <w:r w:rsidRPr="00E0578C">
        <w:rPr>
          <w:sz w:val="26"/>
          <w:szCs w:val="26"/>
          <w:lang w:eastAsia="en-US"/>
        </w:rPr>
        <w:t xml:space="preserve"> на 201</w:t>
      </w:r>
      <w:r w:rsidR="004D6B5D" w:rsidRPr="00E0578C">
        <w:rPr>
          <w:sz w:val="26"/>
          <w:szCs w:val="26"/>
          <w:lang w:eastAsia="en-US"/>
        </w:rPr>
        <w:t xml:space="preserve">6 год и на плановый период 2017 и </w:t>
      </w:r>
      <w:r w:rsidRPr="00E0578C">
        <w:rPr>
          <w:sz w:val="26"/>
          <w:szCs w:val="26"/>
          <w:lang w:eastAsia="en-US"/>
        </w:rPr>
        <w:t>201</w:t>
      </w:r>
      <w:r w:rsidR="004D6B5D" w:rsidRPr="00E0578C">
        <w:rPr>
          <w:sz w:val="26"/>
          <w:szCs w:val="26"/>
          <w:lang w:eastAsia="en-US"/>
        </w:rPr>
        <w:t>8</w:t>
      </w:r>
      <w:r w:rsidRPr="00E0578C">
        <w:rPr>
          <w:spacing w:val="-15"/>
          <w:sz w:val="26"/>
          <w:szCs w:val="26"/>
          <w:lang w:eastAsia="en-US"/>
        </w:rPr>
        <w:t xml:space="preserve"> </w:t>
      </w:r>
      <w:r w:rsidRPr="00E0578C">
        <w:rPr>
          <w:sz w:val="26"/>
          <w:szCs w:val="26"/>
          <w:lang w:eastAsia="en-US"/>
        </w:rPr>
        <w:t>год</w:t>
      </w:r>
      <w:r w:rsidR="004D6B5D" w:rsidRPr="00E0578C">
        <w:rPr>
          <w:sz w:val="26"/>
          <w:szCs w:val="26"/>
          <w:lang w:eastAsia="en-US"/>
        </w:rPr>
        <w:t>ов</w:t>
      </w:r>
      <w:r w:rsidRPr="00E0578C">
        <w:rPr>
          <w:sz w:val="26"/>
          <w:szCs w:val="26"/>
          <w:lang w:eastAsia="en-US"/>
        </w:rPr>
        <w:t>.</w:t>
      </w:r>
    </w:p>
    <w:p w:rsidR="0055061C" w:rsidRPr="00E0578C" w:rsidRDefault="0055061C" w:rsidP="004D6B5D">
      <w:pPr>
        <w:widowControl w:val="0"/>
        <w:ind w:left="102" w:right="100" w:firstLine="707"/>
        <w:jc w:val="both"/>
        <w:rPr>
          <w:sz w:val="26"/>
          <w:szCs w:val="26"/>
          <w:lang w:eastAsia="en-US"/>
        </w:rPr>
      </w:pPr>
      <w:r w:rsidRPr="00E0578C">
        <w:rPr>
          <w:i/>
          <w:sz w:val="26"/>
          <w:szCs w:val="26"/>
          <w:lang w:eastAsia="en-US"/>
        </w:rPr>
        <w:t>Приоритетной</w:t>
      </w:r>
      <w:r w:rsidR="006B07BD" w:rsidRPr="00E0578C">
        <w:rPr>
          <w:i/>
          <w:sz w:val="26"/>
          <w:szCs w:val="26"/>
          <w:lang w:eastAsia="en-US"/>
        </w:rPr>
        <w:t xml:space="preserve"> задачей </w:t>
      </w:r>
      <w:r w:rsidRPr="00E0578C">
        <w:rPr>
          <w:i/>
          <w:sz w:val="26"/>
          <w:szCs w:val="26"/>
          <w:lang w:eastAsia="en-US"/>
        </w:rPr>
        <w:t>в области налоговой политики</w:t>
      </w:r>
      <w:r w:rsidR="006B07BD" w:rsidRPr="00E0578C">
        <w:rPr>
          <w:sz w:val="26"/>
          <w:szCs w:val="26"/>
          <w:lang w:eastAsia="en-US"/>
        </w:rPr>
        <w:t xml:space="preserve"> </w:t>
      </w:r>
      <w:r w:rsidR="00CB33E4" w:rsidRPr="00E0578C">
        <w:rPr>
          <w:sz w:val="26"/>
          <w:szCs w:val="26"/>
          <w:lang w:eastAsia="en-US"/>
        </w:rPr>
        <w:t>определены</w:t>
      </w:r>
      <w:r w:rsidRPr="00E0578C">
        <w:rPr>
          <w:sz w:val="26"/>
          <w:szCs w:val="26"/>
          <w:lang w:eastAsia="en-US"/>
        </w:rPr>
        <w:t>:</w:t>
      </w:r>
    </w:p>
    <w:p w:rsidR="0055061C" w:rsidRPr="00E0578C" w:rsidRDefault="0055061C" w:rsidP="004D6B5D">
      <w:pPr>
        <w:widowControl w:val="0"/>
        <w:ind w:left="102" w:right="100" w:firstLine="707"/>
        <w:jc w:val="both"/>
        <w:rPr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 xml:space="preserve"> - повышение эффективности налоговой системы, </w:t>
      </w:r>
      <w:proofErr w:type="gramStart"/>
      <w:r w:rsidRPr="00E0578C">
        <w:rPr>
          <w:sz w:val="26"/>
          <w:szCs w:val="26"/>
          <w:lang w:eastAsia="en-US"/>
        </w:rPr>
        <w:t>направленных</w:t>
      </w:r>
      <w:proofErr w:type="gramEnd"/>
      <w:r w:rsidRPr="00E0578C">
        <w:rPr>
          <w:sz w:val="26"/>
          <w:szCs w:val="26"/>
          <w:lang w:eastAsia="en-US"/>
        </w:rPr>
        <w:t xml:space="preserve"> на улучшение инвестиционного климата, повышения предпринимательской активности и повышения </w:t>
      </w:r>
      <w:proofErr w:type="gramStart"/>
      <w:r w:rsidRPr="00E0578C">
        <w:rPr>
          <w:sz w:val="26"/>
          <w:szCs w:val="26"/>
          <w:lang w:eastAsia="en-US"/>
        </w:rPr>
        <w:t>уровня собираемости доходов бюджетов всех уровней</w:t>
      </w:r>
      <w:proofErr w:type="gramEnd"/>
      <w:r w:rsidRPr="00E0578C">
        <w:rPr>
          <w:sz w:val="26"/>
          <w:szCs w:val="26"/>
          <w:lang w:eastAsia="en-US"/>
        </w:rPr>
        <w:t>;</w:t>
      </w:r>
    </w:p>
    <w:p w:rsidR="006B07BD" w:rsidRPr="00E0578C" w:rsidRDefault="0055061C" w:rsidP="00131A68">
      <w:pPr>
        <w:widowControl w:val="0"/>
        <w:ind w:left="102" w:right="100" w:firstLine="707"/>
        <w:jc w:val="both"/>
        <w:rPr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 xml:space="preserve"> </w:t>
      </w:r>
      <w:r w:rsidRPr="00E0578C">
        <w:rPr>
          <w:i/>
          <w:sz w:val="26"/>
          <w:szCs w:val="26"/>
          <w:lang w:eastAsia="en-US"/>
        </w:rPr>
        <w:t>в области бюджетной политики</w:t>
      </w:r>
      <w:r w:rsidRPr="00E0578C">
        <w:rPr>
          <w:sz w:val="26"/>
          <w:szCs w:val="26"/>
          <w:lang w:eastAsia="en-US"/>
        </w:rPr>
        <w:t xml:space="preserve"> - поддержание долгосрочной сбалансированности и финансовой устойчивости бюджета </w:t>
      </w:r>
      <w:proofErr w:type="spellStart"/>
      <w:r w:rsidRPr="00E0578C">
        <w:rPr>
          <w:sz w:val="26"/>
          <w:szCs w:val="26"/>
          <w:lang w:eastAsia="en-US"/>
        </w:rPr>
        <w:t>Ахтубинского</w:t>
      </w:r>
      <w:proofErr w:type="spellEnd"/>
      <w:r w:rsidRPr="00E0578C">
        <w:rPr>
          <w:sz w:val="26"/>
          <w:szCs w:val="26"/>
          <w:lang w:eastAsia="en-US"/>
        </w:rPr>
        <w:t xml:space="preserve"> района</w:t>
      </w:r>
      <w:r w:rsidR="001D190C" w:rsidRPr="00E0578C">
        <w:rPr>
          <w:sz w:val="26"/>
          <w:szCs w:val="26"/>
          <w:lang w:eastAsia="en-US"/>
        </w:rPr>
        <w:t>, путем принятия мер, направленных на увеличение собственной</w:t>
      </w:r>
      <w:r w:rsidR="006B07BD" w:rsidRPr="00E0578C">
        <w:rPr>
          <w:sz w:val="26"/>
          <w:szCs w:val="26"/>
          <w:lang w:eastAsia="en-US"/>
        </w:rPr>
        <w:t xml:space="preserve"> доходной </w:t>
      </w:r>
      <w:r w:rsidR="00131A68" w:rsidRPr="00E0578C">
        <w:rPr>
          <w:sz w:val="26"/>
          <w:szCs w:val="26"/>
          <w:lang w:eastAsia="en-US"/>
        </w:rPr>
        <w:t xml:space="preserve">базы, включение в бюджет </w:t>
      </w:r>
      <w:proofErr w:type="spellStart"/>
      <w:r w:rsidR="00131A68" w:rsidRPr="00E0578C">
        <w:rPr>
          <w:sz w:val="26"/>
          <w:szCs w:val="26"/>
          <w:lang w:eastAsia="en-US"/>
        </w:rPr>
        <w:t>Ахтубинского</w:t>
      </w:r>
      <w:proofErr w:type="spellEnd"/>
      <w:r w:rsidR="00131A68" w:rsidRPr="00E0578C">
        <w:rPr>
          <w:sz w:val="26"/>
          <w:szCs w:val="26"/>
          <w:lang w:eastAsia="en-US"/>
        </w:rPr>
        <w:t xml:space="preserve"> района в первоочередном порядке расходов на финансирование действующих расходных обязательств, сокращение неэффективных расходов.</w:t>
      </w:r>
    </w:p>
    <w:p w:rsidR="008C340E" w:rsidRPr="00E0578C" w:rsidRDefault="00994217" w:rsidP="00131A68">
      <w:pPr>
        <w:widowControl w:val="0"/>
        <w:ind w:left="102" w:right="100" w:firstLine="707"/>
        <w:jc w:val="both"/>
        <w:rPr>
          <w:i/>
          <w:sz w:val="26"/>
          <w:szCs w:val="26"/>
          <w:lang w:eastAsia="en-US"/>
        </w:rPr>
      </w:pPr>
      <w:r w:rsidRPr="00E0578C">
        <w:rPr>
          <w:i/>
          <w:sz w:val="26"/>
          <w:szCs w:val="26"/>
          <w:lang w:eastAsia="en-US"/>
        </w:rPr>
        <w:t xml:space="preserve">В основных направлениях </w:t>
      </w:r>
      <w:r w:rsidR="00C53DBD" w:rsidRPr="00E0578C">
        <w:rPr>
          <w:i/>
          <w:sz w:val="26"/>
          <w:szCs w:val="26"/>
          <w:lang w:eastAsia="en-US"/>
        </w:rPr>
        <w:t xml:space="preserve">бюджетной политики </w:t>
      </w:r>
      <w:r w:rsidRPr="00E0578C">
        <w:rPr>
          <w:i/>
          <w:sz w:val="26"/>
          <w:szCs w:val="26"/>
          <w:lang w:eastAsia="en-US"/>
        </w:rPr>
        <w:t>заявлен</w:t>
      </w:r>
      <w:r w:rsidR="00EA2183" w:rsidRPr="00E0578C">
        <w:rPr>
          <w:i/>
          <w:sz w:val="26"/>
          <w:szCs w:val="26"/>
          <w:lang w:eastAsia="en-US"/>
        </w:rPr>
        <w:t>о</w:t>
      </w:r>
      <w:r w:rsidR="008C340E" w:rsidRPr="00E0578C">
        <w:rPr>
          <w:i/>
          <w:sz w:val="26"/>
          <w:szCs w:val="26"/>
          <w:lang w:eastAsia="en-US"/>
        </w:rPr>
        <w:t>,</w:t>
      </w:r>
      <w:r w:rsidRPr="00E0578C">
        <w:rPr>
          <w:i/>
          <w:sz w:val="26"/>
          <w:szCs w:val="26"/>
          <w:lang w:eastAsia="en-US"/>
        </w:rPr>
        <w:t xml:space="preserve"> что</w:t>
      </w:r>
      <w:r w:rsidR="008C340E" w:rsidRPr="00E0578C">
        <w:rPr>
          <w:i/>
          <w:sz w:val="26"/>
          <w:szCs w:val="26"/>
          <w:lang w:eastAsia="en-US"/>
        </w:rPr>
        <w:t>:</w:t>
      </w:r>
    </w:p>
    <w:p w:rsidR="008C340E" w:rsidRPr="00E0578C" w:rsidRDefault="008C340E" w:rsidP="00131A68">
      <w:pPr>
        <w:widowControl w:val="0"/>
        <w:ind w:left="102" w:right="100" w:firstLine="707"/>
        <w:jc w:val="both"/>
        <w:rPr>
          <w:i/>
          <w:sz w:val="26"/>
          <w:szCs w:val="26"/>
          <w:lang w:eastAsia="en-US"/>
        </w:rPr>
      </w:pPr>
      <w:r w:rsidRPr="00E0578C">
        <w:rPr>
          <w:i/>
          <w:sz w:val="26"/>
          <w:szCs w:val="26"/>
          <w:lang w:eastAsia="en-US"/>
        </w:rPr>
        <w:t>-</w:t>
      </w:r>
      <w:r w:rsidR="00994217" w:rsidRPr="00E0578C">
        <w:rPr>
          <w:i/>
          <w:sz w:val="26"/>
          <w:szCs w:val="26"/>
          <w:lang w:eastAsia="en-US"/>
        </w:rPr>
        <w:t xml:space="preserve"> </w:t>
      </w:r>
      <w:r w:rsidR="00C53DBD" w:rsidRPr="00E0578C">
        <w:rPr>
          <w:i/>
          <w:sz w:val="26"/>
          <w:szCs w:val="26"/>
          <w:lang w:eastAsia="en-US"/>
        </w:rPr>
        <w:t>н</w:t>
      </w:r>
      <w:r w:rsidRPr="00E0578C">
        <w:rPr>
          <w:i/>
          <w:sz w:val="26"/>
          <w:szCs w:val="26"/>
          <w:lang w:eastAsia="en-US"/>
        </w:rPr>
        <w:t xml:space="preserve">егативные экономические условия приводят к падению объемов налоговых и неналоговых доходов, поступающих в бюджет </w:t>
      </w:r>
      <w:proofErr w:type="spellStart"/>
      <w:r w:rsidRPr="00E0578C">
        <w:rPr>
          <w:i/>
          <w:sz w:val="26"/>
          <w:szCs w:val="26"/>
          <w:lang w:eastAsia="en-US"/>
        </w:rPr>
        <w:t>Ахтубинского</w:t>
      </w:r>
      <w:proofErr w:type="spellEnd"/>
      <w:r w:rsidRPr="00E0578C">
        <w:rPr>
          <w:i/>
          <w:sz w:val="26"/>
          <w:szCs w:val="26"/>
          <w:lang w:eastAsia="en-US"/>
        </w:rPr>
        <w:t xml:space="preserve"> района;</w:t>
      </w:r>
    </w:p>
    <w:p w:rsidR="008C340E" w:rsidRPr="00E0578C" w:rsidRDefault="008C340E" w:rsidP="00131A68">
      <w:pPr>
        <w:widowControl w:val="0"/>
        <w:ind w:left="102" w:right="100" w:firstLine="707"/>
        <w:jc w:val="both"/>
        <w:rPr>
          <w:i/>
          <w:sz w:val="26"/>
          <w:szCs w:val="26"/>
          <w:lang w:eastAsia="en-US"/>
        </w:rPr>
      </w:pPr>
      <w:r w:rsidRPr="00E0578C">
        <w:rPr>
          <w:i/>
          <w:sz w:val="26"/>
          <w:szCs w:val="26"/>
          <w:lang w:eastAsia="en-US"/>
        </w:rPr>
        <w:t xml:space="preserve">- </w:t>
      </w:r>
      <w:r w:rsidR="00994217" w:rsidRPr="00E0578C">
        <w:rPr>
          <w:i/>
          <w:sz w:val="26"/>
          <w:szCs w:val="26"/>
          <w:lang w:eastAsia="en-US"/>
        </w:rPr>
        <w:t>в</w:t>
      </w:r>
      <w:r w:rsidR="00CB33E4" w:rsidRPr="00E0578C">
        <w:rPr>
          <w:i/>
          <w:sz w:val="26"/>
          <w:szCs w:val="26"/>
          <w:lang w:eastAsia="en-US"/>
        </w:rPr>
        <w:t xml:space="preserve"> качестве «базовых» объемов бюджетных ассигнований на 2016-2018 годы приняты бюджетные ассигнования бюджета </w:t>
      </w:r>
      <w:proofErr w:type="spellStart"/>
      <w:r w:rsidR="00CB33E4" w:rsidRPr="00E0578C">
        <w:rPr>
          <w:i/>
          <w:sz w:val="26"/>
          <w:szCs w:val="26"/>
          <w:lang w:eastAsia="en-US"/>
        </w:rPr>
        <w:t>Ахтубинского</w:t>
      </w:r>
      <w:proofErr w:type="spellEnd"/>
      <w:r w:rsidR="00CB33E4" w:rsidRPr="00E0578C">
        <w:rPr>
          <w:i/>
          <w:sz w:val="26"/>
          <w:szCs w:val="26"/>
          <w:lang w:eastAsia="en-US"/>
        </w:rPr>
        <w:t xml:space="preserve"> района на 2015 год</w:t>
      </w:r>
      <w:r w:rsidRPr="00E0578C">
        <w:rPr>
          <w:i/>
          <w:sz w:val="26"/>
          <w:szCs w:val="26"/>
          <w:lang w:eastAsia="en-US"/>
        </w:rPr>
        <w:t>;</w:t>
      </w:r>
    </w:p>
    <w:p w:rsidR="00CB33E4" w:rsidRDefault="008C340E" w:rsidP="00131A68">
      <w:pPr>
        <w:widowControl w:val="0"/>
        <w:ind w:left="102" w:right="100" w:firstLine="707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lastRenderedPageBreak/>
        <w:t>-объем бюджетных ассигнований</w:t>
      </w:r>
      <w:r w:rsidR="00EA2183">
        <w:rPr>
          <w:i/>
          <w:sz w:val="26"/>
          <w:szCs w:val="26"/>
          <w:lang w:eastAsia="en-US"/>
        </w:rPr>
        <w:t xml:space="preserve"> на содержание органов власти </w:t>
      </w:r>
      <w:proofErr w:type="spellStart"/>
      <w:r w:rsidR="00EA2183">
        <w:rPr>
          <w:i/>
          <w:sz w:val="26"/>
          <w:szCs w:val="26"/>
          <w:lang w:eastAsia="en-US"/>
        </w:rPr>
        <w:t>Ахтубинского</w:t>
      </w:r>
      <w:proofErr w:type="spellEnd"/>
      <w:r w:rsidR="00EA2183">
        <w:rPr>
          <w:i/>
          <w:sz w:val="26"/>
          <w:szCs w:val="26"/>
          <w:lang w:eastAsia="en-US"/>
        </w:rPr>
        <w:t xml:space="preserve"> района не увеличен;</w:t>
      </w:r>
    </w:p>
    <w:p w:rsidR="00EA2183" w:rsidRDefault="00EA2183" w:rsidP="00131A68">
      <w:pPr>
        <w:widowControl w:val="0"/>
        <w:ind w:left="102" w:right="100" w:firstLine="707"/>
        <w:jc w:val="both"/>
        <w:rPr>
          <w:i/>
          <w:sz w:val="26"/>
          <w:szCs w:val="26"/>
          <w:u w:val="single"/>
          <w:lang w:eastAsia="en-US"/>
        </w:rPr>
      </w:pPr>
      <w:r>
        <w:rPr>
          <w:i/>
          <w:sz w:val="26"/>
          <w:szCs w:val="26"/>
          <w:lang w:eastAsia="en-US"/>
        </w:rPr>
        <w:t>-одним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категориям работников образования, культуры и науки, определенных в указах Президента Российской Федерации от 07.05.2012 № 597 «О мероприятиях по реализации государственной социальной политики»</w:t>
      </w:r>
      <w:r w:rsidR="00C53DBD">
        <w:rPr>
          <w:i/>
          <w:sz w:val="26"/>
          <w:szCs w:val="26"/>
          <w:lang w:eastAsia="en-US"/>
        </w:rPr>
        <w:t xml:space="preserve"> </w:t>
      </w:r>
      <w:r w:rsidR="00C53DBD" w:rsidRPr="00C53DBD">
        <w:rPr>
          <w:i/>
          <w:sz w:val="26"/>
          <w:szCs w:val="26"/>
          <w:u w:val="single"/>
          <w:lang w:eastAsia="en-US"/>
        </w:rPr>
        <w:t>за счет всех источников финансирования, включая внебюджетные</w:t>
      </w:r>
      <w:r w:rsidR="00C53DBD">
        <w:rPr>
          <w:i/>
          <w:sz w:val="26"/>
          <w:szCs w:val="26"/>
          <w:u w:val="single"/>
          <w:lang w:eastAsia="en-US"/>
        </w:rPr>
        <w:t>.</w:t>
      </w:r>
    </w:p>
    <w:p w:rsidR="00527595" w:rsidRPr="00C53DBD" w:rsidRDefault="00527595" w:rsidP="00131A68">
      <w:pPr>
        <w:widowControl w:val="0"/>
        <w:ind w:left="102" w:right="100" w:firstLine="707"/>
        <w:jc w:val="both"/>
        <w:rPr>
          <w:i/>
          <w:sz w:val="26"/>
          <w:szCs w:val="26"/>
          <w:u w:val="single"/>
          <w:lang w:eastAsia="en-US"/>
        </w:rPr>
      </w:pPr>
    </w:p>
    <w:p w:rsidR="00C53DBD" w:rsidRPr="00C53DBD" w:rsidRDefault="00B377FD" w:rsidP="00DD654B">
      <w:pPr>
        <w:autoSpaceDE w:val="0"/>
        <w:autoSpaceDN w:val="0"/>
        <w:adjustRightInd w:val="0"/>
        <w:jc w:val="both"/>
        <w:rPr>
          <w:b/>
          <w:i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  <w:r w:rsidRPr="00B377FD">
        <w:rPr>
          <w:b/>
          <w:i/>
          <w:sz w:val="26"/>
          <w:szCs w:val="26"/>
          <w:lang w:eastAsia="en-US"/>
        </w:rPr>
        <w:t>Контрольно-счетная палата отмечает, что</w:t>
      </w:r>
      <w:r>
        <w:rPr>
          <w:sz w:val="26"/>
          <w:szCs w:val="26"/>
          <w:lang w:eastAsia="en-US"/>
        </w:rPr>
        <w:t xml:space="preserve"> </w:t>
      </w:r>
      <w:r w:rsidRPr="00B377FD">
        <w:rPr>
          <w:b/>
          <w:i/>
          <w:sz w:val="26"/>
          <w:szCs w:val="26"/>
          <w:lang w:eastAsia="en-US"/>
        </w:rPr>
        <w:t>в</w:t>
      </w:r>
      <w:r w:rsidR="006B07BD" w:rsidRPr="004B3D92">
        <w:rPr>
          <w:b/>
          <w:i/>
          <w:sz w:val="26"/>
          <w:szCs w:val="26"/>
          <w:lang w:eastAsia="en-US"/>
        </w:rPr>
        <w:t xml:space="preserve"> текстовой части </w:t>
      </w:r>
      <w:r w:rsidR="00A7228C" w:rsidRPr="004B3D92">
        <w:rPr>
          <w:b/>
          <w:i/>
          <w:sz w:val="26"/>
          <w:szCs w:val="26"/>
          <w:lang w:eastAsia="en-US"/>
        </w:rPr>
        <w:t>О</w:t>
      </w:r>
      <w:r w:rsidR="006B07BD" w:rsidRPr="004B3D92">
        <w:rPr>
          <w:b/>
          <w:i/>
          <w:sz w:val="26"/>
          <w:szCs w:val="26"/>
          <w:lang w:eastAsia="en-US"/>
        </w:rPr>
        <w:t>сновных направлений</w:t>
      </w:r>
      <w:r w:rsidR="00B27BE0">
        <w:rPr>
          <w:b/>
          <w:i/>
          <w:sz w:val="26"/>
          <w:szCs w:val="26"/>
          <w:lang w:eastAsia="en-US"/>
        </w:rPr>
        <w:t xml:space="preserve"> бюджетной политики на 2012018 годы,</w:t>
      </w:r>
      <w:r w:rsidR="006B07BD" w:rsidRPr="004B3D92">
        <w:rPr>
          <w:b/>
          <w:i/>
          <w:sz w:val="26"/>
          <w:szCs w:val="26"/>
          <w:lang w:eastAsia="en-US"/>
        </w:rPr>
        <w:t xml:space="preserve"> </w:t>
      </w:r>
      <w:r w:rsidR="00E06841" w:rsidRPr="004B3D92">
        <w:rPr>
          <w:b/>
          <w:i/>
          <w:sz w:val="26"/>
          <w:szCs w:val="26"/>
          <w:lang w:eastAsia="en-US"/>
        </w:rPr>
        <w:t>заявлено «</w:t>
      </w:r>
      <w:r w:rsidR="00EB4AB9" w:rsidRPr="004B3D92">
        <w:rPr>
          <w:b/>
          <w:i/>
          <w:sz w:val="26"/>
          <w:szCs w:val="26"/>
          <w:lang w:eastAsia="en-US"/>
        </w:rPr>
        <w:t xml:space="preserve">увеличение собственной доходной базы, </w:t>
      </w:r>
      <w:r w:rsidR="00E06841" w:rsidRPr="004B3D92">
        <w:rPr>
          <w:b/>
          <w:i/>
          <w:sz w:val="26"/>
          <w:szCs w:val="26"/>
          <w:lang w:eastAsia="en-US"/>
        </w:rPr>
        <w:t xml:space="preserve">повышение эффективности управления муниципальной </w:t>
      </w:r>
      <w:r w:rsidR="00673DFB" w:rsidRPr="004B3D92">
        <w:rPr>
          <w:b/>
          <w:i/>
          <w:sz w:val="26"/>
          <w:szCs w:val="26"/>
          <w:lang w:eastAsia="en-US"/>
        </w:rPr>
        <w:t xml:space="preserve">и государственной </w:t>
      </w:r>
      <w:r w:rsidR="00E06841" w:rsidRPr="004B3D92">
        <w:rPr>
          <w:b/>
          <w:i/>
          <w:sz w:val="26"/>
          <w:szCs w:val="26"/>
          <w:lang w:eastAsia="en-US"/>
        </w:rPr>
        <w:t>собственностью</w:t>
      </w:r>
      <w:r w:rsidR="00673DFB" w:rsidRPr="004B3D92">
        <w:rPr>
          <w:b/>
          <w:i/>
          <w:sz w:val="26"/>
          <w:szCs w:val="26"/>
          <w:lang w:eastAsia="en-US"/>
        </w:rPr>
        <w:t xml:space="preserve"> </w:t>
      </w:r>
      <w:proofErr w:type="spellStart"/>
      <w:r w:rsidR="00673DFB" w:rsidRPr="004B3D92">
        <w:rPr>
          <w:b/>
          <w:i/>
          <w:sz w:val="26"/>
          <w:szCs w:val="26"/>
          <w:lang w:eastAsia="en-US"/>
        </w:rPr>
        <w:t>Ахтубинского</w:t>
      </w:r>
      <w:proofErr w:type="spellEnd"/>
      <w:r w:rsidR="00673DFB" w:rsidRPr="004B3D92">
        <w:rPr>
          <w:b/>
          <w:i/>
          <w:sz w:val="26"/>
          <w:szCs w:val="26"/>
          <w:lang w:eastAsia="en-US"/>
        </w:rPr>
        <w:t xml:space="preserve"> района»</w:t>
      </w:r>
      <w:r w:rsidR="00E06841" w:rsidRPr="004B3D92">
        <w:rPr>
          <w:b/>
          <w:i/>
          <w:sz w:val="26"/>
          <w:szCs w:val="26"/>
          <w:lang w:eastAsia="en-US"/>
        </w:rPr>
        <w:t xml:space="preserve">, в том числе в результате активизации </w:t>
      </w:r>
      <w:proofErr w:type="spellStart"/>
      <w:r w:rsidR="00E06841" w:rsidRPr="004B3D92">
        <w:rPr>
          <w:b/>
          <w:i/>
          <w:sz w:val="26"/>
          <w:szCs w:val="26"/>
          <w:lang w:eastAsia="en-US"/>
        </w:rPr>
        <w:t>претензионно</w:t>
      </w:r>
      <w:proofErr w:type="spellEnd"/>
      <w:r w:rsidR="00E06841" w:rsidRPr="004B3D92">
        <w:rPr>
          <w:b/>
          <w:i/>
          <w:sz w:val="26"/>
          <w:szCs w:val="26"/>
          <w:lang w:eastAsia="en-US"/>
        </w:rPr>
        <w:t>-исковой работы</w:t>
      </w:r>
      <w:r w:rsidR="00673DFB" w:rsidRPr="00C53DBD">
        <w:rPr>
          <w:sz w:val="26"/>
          <w:szCs w:val="26"/>
          <w:lang w:eastAsia="en-US"/>
        </w:rPr>
        <w:t xml:space="preserve">, </w:t>
      </w:r>
      <w:r w:rsidR="00A7228C" w:rsidRPr="00C53DBD">
        <w:rPr>
          <w:b/>
          <w:i/>
          <w:sz w:val="26"/>
          <w:szCs w:val="26"/>
          <w:lang w:eastAsia="en-US"/>
        </w:rPr>
        <w:t>тогда как</w:t>
      </w:r>
      <w:r w:rsidR="00DD654B" w:rsidRPr="00C53DBD">
        <w:rPr>
          <w:b/>
          <w:i/>
          <w:sz w:val="26"/>
          <w:szCs w:val="26"/>
          <w:lang w:eastAsia="en-US"/>
        </w:rPr>
        <w:t xml:space="preserve"> объем неналоговых доходов </w:t>
      </w:r>
      <w:r w:rsidR="00C53DBD" w:rsidRPr="00C53DBD">
        <w:rPr>
          <w:b/>
          <w:i/>
          <w:sz w:val="26"/>
          <w:szCs w:val="26"/>
          <w:lang w:eastAsia="en-US"/>
        </w:rPr>
        <w:t xml:space="preserve">на 2016 год </w:t>
      </w:r>
      <w:r w:rsidR="00DD654B" w:rsidRPr="00C53DBD">
        <w:rPr>
          <w:b/>
          <w:i/>
          <w:sz w:val="26"/>
          <w:szCs w:val="26"/>
          <w:lang w:eastAsia="en-US"/>
        </w:rPr>
        <w:t xml:space="preserve">прогнозируется </w:t>
      </w:r>
      <w:r w:rsidR="00C53DBD" w:rsidRPr="00C53DBD">
        <w:rPr>
          <w:b/>
          <w:i/>
          <w:sz w:val="26"/>
          <w:szCs w:val="26"/>
          <w:lang w:eastAsia="en-US"/>
        </w:rPr>
        <w:t xml:space="preserve">в размере 30534,2 </w:t>
      </w:r>
      <w:proofErr w:type="spellStart"/>
      <w:r w:rsidR="00C53DBD" w:rsidRPr="00C53DBD">
        <w:rPr>
          <w:b/>
          <w:i/>
          <w:sz w:val="26"/>
          <w:szCs w:val="26"/>
          <w:lang w:eastAsia="en-US"/>
        </w:rPr>
        <w:t>тыс</w:t>
      </w:r>
      <w:proofErr w:type="gramStart"/>
      <w:r w:rsidR="00C53DBD" w:rsidRPr="00C53DBD">
        <w:rPr>
          <w:b/>
          <w:i/>
          <w:sz w:val="26"/>
          <w:szCs w:val="26"/>
          <w:lang w:eastAsia="en-US"/>
        </w:rPr>
        <w:t>.р</w:t>
      </w:r>
      <w:proofErr w:type="gramEnd"/>
      <w:r w:rsidR="00C53DBD" w:rsidRPr="00C53DBD">
        <w:rPr>
          <w:b/>
          <w:i/>
          <w:sz w:val="26"/>
          <w:szCs w:val="26"/>
          <w:lang w:eastAsia="en-US"/>
        </w:rPr>
        <w:t>уб</w:t>
      </w:r>
      <w:proofErr w:type="spellEnd"/>
      <w:r w:rsidR="00C53DBD" w:rsidRPr="00C53DBD">
        <w:rPr>
          <w:b/>
          <w:i/>
          <w:sz w:val="26"/>
          <w:szCs w:val="26"/>
          <w:lang w:eastAsia="en-US"/>
        </w:rPr>
        <w:t xml:space="preserve">., что </w:t>
      </w:r>
      <w:r w:rsidR="00EB4AB9">
        <w:rPr>
          <w:b/>
          <w:i/>
          <w:sz w:val="26"/>
          <w:szCs w:val="26"/>
          <w:lang w:eastAsia="en-US"/>
        </w:rPr>
        <w:t xml:space="preserve">составляет 98% к </w:t>
      </w:r>
      <w:r w:rsidR="00DD654B" w:rsidRPr="00C53DBD">
        <w:rPr>
          <w:b/>
          <w:i/>
          <w:sz w:val="26"/>
          <w:szCs w:val="26"/>
          <w:lang w:eastAsia="en-US"/>
        </w:rPr>
        <w:t xml:space="preserve"> уровн</w:t>
      </w:r>
      <w:r w:rsidR="00EB4AB9">
        <w:rPr>
          <w:b/>
          <w:i/>
          <w:sz w:val="26"/>
          <w:szCs w:val="26"/>
          <w:lang w:eastAsia="en-US"/>
        </w:rPr>
        <w:t>ю</w:t>
      </w:r>
      <w:r w:rsidR="00DD654B" w:rsidRPr="00C53DBD">
        <w:rPr>
          <w:b/>
          <w:i/>
          <w:sz w:val="26"/>
          <w:szCs w:val="26"/>
          <w:lang w:eastAsia="en-US"/>
        </w:rPr>
        <w:t xml:space="preserve"> 2015 год</w:t>
      </w:r>
      <w:r w:rsidR="009A1B8D">
        <w:rPr>
          <w:b/>
          <w:i/>
          <w:sz w:val="26"/>
          <w:szCs w:val="26"/>
          <w:lang w:eastAsia="en-US"/>
        </w:rPr>
        <w:t>а</w:t>
      </w:r>
      <w:r w:rsidR="00C53DBD" w:rsidRPr="00C53DBD">
        <w:rPr>
          <w:b/>
          <w:i/>
          <w:sz w:val="26"/>
          <w:szCs w:val="26"/>
          <w:lang w:eastAsia="en-US"/>
        </w:rPr>
        <w:t xml:space="preserve"> (31059,65 </w:t>
      </w:r>
      <w:proofErr w:type="spellStart"/>
      <w:r w:rsidR="00C53DBD" w:rsidRPr="00C53DBD">
        <w:rPr>
          <w:b/>
          <w:i/>
          <w:sz w:val="26"/>
          <w:szCs w:val="26"/>
          <w:lang w:eastAsia="en-US"/>
        </w:rPr>
        <w:t>тыс.руб</w:t>
      </w:r>
      <w:proofErr w:type="spellEnd"/>
      <w:r w:rsidR="00C53DBD" w:rsidRPr="00C53DBD">
        <w:rPr>
          <w:b/>
          <w:i/>
          <w:sz w:val="26"/>
          <w:szCs w:val="26"/>
          <w:lang w:eastAsia="en-US"/>
        </w:rPr>
        <w:t>)</w:t>
      </w:r>
    </w:p>
    <w:p w:rsidR="006B07BD" w:rsidRPr="006B07BD" w:rsidRDefault="006B07BD" w:rsidP="006B07BD">
      <w:pPr>
        <w:widowControl w:val="0"/>
        <w:rPr>
          <w:sz w:val="26"/>
          <w:szCs w:val="26"/>
          <w:lang w:eastAsia="en-US"/>
        </w:rPr>
      </w:pPr>
    </w:p>
    <w:p w:rsidR="006B07BD" w:rsidRDefault="006B07BD" w:rsidP="00E32399">
      <w:pPr>
        <w:jc w:val="center"/>
        <w:rPr>
          <w:sz w:val="28"/>
          <w:szCs w:val="28"/>
        </w:rPr>
      </w:pPr>
    </w:p>
    <w:p w:rsidR="00492881" w:rsidRPr="009A1B8D" w:rsidRDefault="00492881" w:rsidP="009A1B8D">
      <w:pPr>
        <w:pStyle w:val="ab"/>
        <w:widowControl w:val="0"/>
        <w:numPr>
          <w:ilvl w:val="1"/>
          <w:numId w:val="23"/>
        </w:numPr>
        <w:tabs>
          <w:tab w:val="left" w:pos="1497"/>
        </w:tabs>
        <w:ind w:right="458"/>
        <w:jc w:val="center"/>
        <w:outlineLvl w:val="0"/>
        <w:rPr>
          <w:sz w:val="26"/>
          <w:szCs w:val="26"/>
          <w:lang w:eastAsia="en-US"/>
        </w:rPr>
      </w:pPr>
      <w:r w:rsidRPr="009A1B8D">
        <w:rPr>
          <w:b/>
          <w:bCs/>
          <w:i/>
          <w:sz w:val="26"/>
          <w:szCs w:val="26"/>
          <w:lang w:eastAsia="en-US"/>
        </w:rPr>
        <w:t>Прогноз социально-экономического развития</w:t>
      </w:r>
    </w:p>
    <w:p w:rsidR="00492881" w:rsidRPr="00492881" w:rsidRDefault="00492881" w:rsidP="009A1B8D">
      <w:pPr>
        <w:widowControl w:val="0"/>
        <w:tabs>
          <w:tab w:val="left" w:pos="1497"/>
        </w:tabs>
        <w:ind w:left="2037" w:right="458"/>
        <w:jc w:val="center"/>
        <w:outlineLvl w:val="0"/>
        <w:rPr>
          <w:sz w:val="26"/>
          <w:szCs w:val="26"/>
          <w:lang w:eastAsia="en-US"/>
        </w:rPr>
      </w:pPr>
      <w:r>
        <w:rPr>
          <w:b/>
          <w:bCs/>
          <w:i/>
          <w:sz w:val="26"/>
          <w:szCs w:val="26"/>
          <w:lang w:eastAsia="en-US"/>
        </w:rPr>
        <w:t>МО «</w:t>
      </w:r>
      <w:proofErr w:type="spellStart"/>
      <w:r>
        <w:rPr>
          <w:b/>
          <w:bCs/>
          <w:i/>
          <w:sz w:val="26"/>
          <w:szCs w:val="26"/>
          <w:lang w:eastAsia="en-US"/>
        </w:rPr>
        <w:t>Ахтубинский</w:t>
      </w:r>
      <w:proofErr w:type="spellEnd"/>
      <w:r>
        <w:rPr>
          <w:b/>
          <w:bCs/>
          <w:i/>
          <w:sz w:val="26"/>
          <w:szCs w:val="26"/>
          <w:lang w:eastAsia="en-US"/>
        </w:rPr>
        <w:t xml:space="preserve"> район»</w:t>
      </w:r>
      <w:r w:rsidRPr="00492881">
        <w:rPr>
          <w:b/>
          <w:bCs/>
          <w:i/>
          <w:sz w:val="26"/>
          <w:szCs w:val="26"/>
          <w:lang w:eastAsia="en-US"/>
        </w:rPr>
        <w:t xml:space="preserve"> на 201</w:t>
      </w:r>
      <w:r>
        <w:rPr>
          <w:b/>
          <w:bCs/>
          <w:i/>
          <w:sz w:val="26"/>
          <w:szCs w:val="26"/>
          <w:lang w:eastAsia="en-US"/>
        </w:rPr>
        <w:t>6-</w:t>
      </w:r>
      <w:r w:rsidRPr="00492881">
        <w:rPr>
          <w:b/>
          <w:bCs/>
          <w:i/>
          <w:sz w:val="26"/>
          <w:szCs w:val="26"/>
          <w:lang w:eastAsia="en-US"/>
        </w:rPr>
        <w:t xml:space="preserve"> 201</w:t>
      </w:r>
      <w:r>
        <w:rPr>
          <w:b/>
          <w:bCs/>
          <w:i/>
          <w:sz w:val="26"/>
          <w:szCs w:val="26"/>
          <w:lang w:eastAsia="en-US"/>
        </w:rPr>
        <w:t>8</w:t>
      </w:r>
      <w:r w:rsidRPr="00492881">
        <w:rPr>
          <w:b/>
          <w:bCs/>
          <w:i/>
          <w:spacing w:val="-12"/>
          <w:sz w:val="26"/>
          <w:szCs w:val="26"/>
          <w:lang w:eastAsia="en-US"/>
        </w:rPr>
        <w:t xml:space="preserve"> </w:t>
      </w:r>
      <w:r w:rsidRPr="00492881">
        <w:rPr>
          <w:b/>
          <w:bCs/>
          <w:i/>
          <w:sz w:val="26"/>
          <w:szCs w:val="26"/>
          <w:lang w:eastAsia="en-US"/>
        </w:rPr>
        <w:t>год</w:t>
      </w:r>
      <w:r>
        <w:rPr>
          <w:b/>
          <w:bCs/>
          <w:i/>
          <w:sz w:val="26"/>
          <w:szCs w:val="26"/>
          <w:lang w:eastAsia="en-US"/>
        </w:rPr>
        <w:t>ы</w:t>
      </w:r>
      <w:r w:rsidRPr="00492881">
        <w:rPr>
          <w:b/>
          <w:bCs/>
          <w:i/>
          <w:sz w:val="26"/>
          <w:szCs w:val="26"/>
          <w:lang w:eastAsia="en-US"/>
        </w:rPr>
        <w:t>.</w:t>
      </w:r>
    </w:p>
    <w:p w:rsidR="00492881" w:rsidRPr="00492881" w:rsidRDefault="00492881" w:rsidP="00492881">
      <w:pPr>
        <w:widowControl w:val="0"/>
        <w:spacing w:before="10"/>
        <w:jc w:val="center"/>
        <w:rPr>
          <w:b/>
          <w:bCs/>
          <w:i/>
          <w:sz w:val="33"/>
          <w:szCs w:val="33"/>
          <w:lang w:eastAsia="en-US"/>
        </w:rPr>
      </w:pPr>
    </w:p>
    <w:p w:rsidR="005657CE" w:rsidRDefault="00492881" w:rsidP="005657CE">
      <w:pPr>
        <w:widowControl w:val="0"/>
        <w:ind w:left="102" w:right="101" w:firstLine="707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proofErr w:type="gramStart"/>
      <w:r w:rsidRPr="00492881">
        <w:rPr>
          <w:sz w:val="26"/>
          <w:szCs w:val="26"/>
          <w:lang w:eastAsia="en-US"/>
        </w:rPr>
        <w:t xml:space="preserve">Прогноз социально-экономического развития </w:t>
      </w:r>
      <w:r w:rsidR="0011550E">
        <w:rPr>
          <w:sz w:val="26"/>
          <w:szCs w:val="26"/>
          <w:lang w:eastAsia="en-US"/>
        </w:rPr>
        <w:t>МО «</w:t>
      </w:r>
      <w:proofErr w:type="spellStart"/>
      <w:r w:rsidR="0011550E">
        <w:rPr>
          <w:sz w:val="26"/>
          <w:szCs w:val="26"/>
          <w:lang w:eastAsia="en-US"/>
        </w:rPr>
        <w:t>Ахтубинский</w:t>
      </w:r>
      <w:proofErr w:type="spellEnd"/>
      <w:r w:rsidR="0011550E">
        <w:rPr>
          <w:sz w:val="26"/>
          <w:szCs w:val="26"/>
          <w:lang w:eastAsia="en-US"/>
        </w:rPr>
        <w:t xml:space="preserve"> район»</w:t>
      </w:r>
      <w:r w:rsidRPr="00492881">
        <w:rPr>
          <w:sz w:val="26"/>
          <w:szCs w:val="26"/>
          <w:lang w:eastAsia="en-US"/>
        </w:rPr>
        <w:t xml:space="preserve"> на 201</w:t>
      </w:r>
      <w:r w:rsidR="0011550E">
        <w:rPr>
          <w:sz w:val="26"/>
          <w:szCs w:val="26"/>
          <w:lang w:eastAsia="en-US"/>
        </w:rPr>
        <w:t xml:space="preserve">6-2018 </w:t>
      </w:r>
      <w:r w:rsidRPr="00492881">
        <w:rPr>
          <w:sz w:val="26"/>
          <w:szCs w:val="26"/>
          <w:lang w:eastAsia="en-US"/>
        </w:rPr>
        <w:t xml:space="preserve"> год</w:t>
      </w:r>
      <w:r w:rsidR="0011550E">
        <w:rPr>
          <w:sz w:val="26"/>
          <w:szCs w:val="26"/>
          <w:lang w:eastAsia="en-US"/>
        </w:rPr>
        <w:t>ы (далее – Прогноз)</w:t>
      </w:r>
      <w:r w:rsidR="008E31D1">
        <w:rPr>
          <w:sz w:val="26"/>
          <w:szCs w:val="26"/>
          <w:lang w:eastAsia="en-US"/>
        </w:rPr>
        <w:t>, одобренный распоряжением администрации МО «</w:t>
      </w:r>
      <w:proofErr w:type="spellStart"/>
      <w:r w:rsidR="008E31D1">
        <w:rPr>
          <w:sz w:val="26"/>
          <w:szCs w:val="26"/>
          <w:lang w:eastAsia="en-US"/>
        </w:rPr>
        <w:t>Ахтубинский</w:t>
      </w:r>
      <w:proofErr w:type="spellEnd"/>
      <w:r w:rsidR="008E31D1">
        <w:rPr>
          <w:sz w:val="26"/>
          <w:szCs w:val="26"/>
          <w:lang w:eastAsia="en-US"/>
        </w:rPr>
        <w:t xml:space="preserve"> район» от </w:t>
      </w:r>
      <w:r w:rsidR="003B0047">
        <w:rPr>
          <w:sz w:val="26"/>
          <w:szCs w:val="26"/>
          <w:lang w:eastAsia="en-US"/>
        </w:rPr>
        <w:t>13.10.2015г № 685р,</w:t>
      </w:r>
      <w:r w:rsidR="008E31D1">
        <w:rPr>
          <w:sz w:val="26"/>
          <w:szCs w:val="26"/>
          <w:lang w:eastAsia="en-US"/>
        </w:rPr>
        <w:t xml:space="preserve"> </w:t>
      </w:r>
      <w:r w:rsidR="0011550E">
        <w:rPr>
          <w:sz w:val="26"/>
          <w:szCs w:val="26"/>
          <w:lang w:eastAsia="en-US"/>
        </w:rPr>
        <w:t xml:space="preserve"> сформирован с учетом сценарных </w:t>
      </w:r>
      <w:r w:rsidRPr="00492881">
        <w:rPr>
          <w:sz w:val="26"/>
          <w:szCs w:val="26"/>
          <w:lang w:eastAsia="en-US"/>
        </w:rPr>
        <w:t xml:space="preserve"> условий развития экономики РФ, </w:t>
      </w:r>
      <w:r w:rsidR="005657CE">
        <w:rPr>
          <w:sz w:val="26"/>
          <w:szCs w:val="26"/>
          <w:lang w:eastAsia="en-US"/>
        </w:rPr>
        <w:t xml:space="preserve">которые </w:t>
      </w:r>
      <w:r w:rsidR="005657CE" w:rsidRPr="005657C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характеризуются снижением динамики экономического развития, существенным падением внутреннего инвестиционного и потребительского спроса, сохранением повышенного уровня инфляции, увеличением просроченной задолженности по заработной плате, сформировавшихся в 2014</w:t>
      </w:r>
      <w:r w:rsidR="005657C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-2015</w:t>
      </w:r>
      <w:r w:rsidR="005657CE" w:rsidRPr="005657C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год</w:t>
      </w:r>
      <w:r w:rsidR="005657C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ах</w:t>
      </w:r>
      <w:r w:rsidR="005657CE" w:rsidRPr="005657CE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  <w:proofErr w:type="gramEnd"/>
    </w:p>
    <w:p w:rsidR="003F649C" w:rsidRPr="003F649C" w:rsidRDefault="003F649C" w:rsidP="003F649C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F649C">
        <w:rPr>
          <w:sz w:val="26"/>
          <w:szCs w:val="26"/>
        </w:rPr>
        <w:t>Прогноз социально-экономического развития разработан на 201</w:t>
      </w:r>
      <w:r>
        <w:rPr>
          <w:sz w:val="26"/>
          <w:szCs w:val="26"/>
        </w:rPr>
        <w:t>6</w:t>
      </w:r>
      <w:r w:rsidRPr="003F649C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3F649C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3F649C">
        <w:rPr>
          <w:sz w:val="26"/>
          <w:szCs w:val="26"/>
        </w:rPr>
        <w:t xml:space="preserve"> годы, т.е. на срок не менее трех лет, как этого требует ст. 173 БК РФ.</w:t>
      </w:r>
    </w:p>
    <w:p w:rsidR="00492881" w:rsidRPr="00492881" w:rsidRDefault="00492881" w:rsidP="00492881">
      <w:pPr>
        <w:widowControl w:val="0"/>
        <w:ind w:left="102" w:right="103" w:firstLine="707"/>
        <w:jc w:val="both"/>
        <w:rPr>
          <w:sz w:val="26"/>
          <w:szCs w:val="26"/>
          <w:lang w:eastAsia="en-US"/>
        </w:rPr>
      </w:pPr>
      <w:r w:rsidRPr="00492881">
        <w:rPr>
          <w:sz w:val="26"/>
          <w:szCs w:val="26"/>
          <w:lang w:eastAsia="en-US"/>
        </w:rPr>
        <w:t xml:space="preserve">При составлении Прогноза учитывались предварительные итоги социально- экономического развития  за </w:t>
      </w:r>
      <w:r w:rsidR="005657CE">
        <w:rPr>
          <w:sz w:val="26"/>
          <w:szCs w:val="26"/>
          <w:lang w:eastAsia="en-US"/>
        </w:rPr>
        <w:t>9 месяцев</w:t>
      </w:r>
      <w:r w:rsidRPr="00492881">
        <w:rPr>
          <w:sz w:val="26"/>
          <w:szCs w:val="26"/>
          <w:lang w:eastAsia="en-US"/>
        </w:rPr>
        <w:t xml:space="preserve"> 201</w:t>
      </w:r>
      <w:r w:rsidR="005657CE">
        <w:rPr>
          <w:sz w:val="26"/>
          <w:szCs w:val="26"/>
          <w:lang w:eastAsia="en-US"/>
        </w:rPr>
        <w:t>5</w:t>
      </w:r>
      <w:r w:rsidRPr="00492881">
        <w:rPr>
          <w:sz w:val="26"/>
          <w:szCs w:val="26"/>
          <w:lang w:eastAsia="en-US"/>
        </w:rPr>
        <w:t xml:space="preserve"> года и  ожидаемые итоги социально-экономического развития  за 201</w:t>
      </w:r>
      <w:r w:rsidR="005657CE">
        <w:rPr>
          <w:sz w:val="26"/>
          <w:szCs w:val="26"/>
          <w:lang w:eastAsia="en-US"/>
        </w:rPr>
        <w:t>5</w:t>
      </w:r>
      <w:r w:rsidRPr="00492881">
        <w:rPr>
          <w:sz w:val="26"/>
          <w:szCs w:val="26"/>
          <w:lang w:eastAsia="en-US"/>
        </w:rPr>
        <w:t xml:space="preserve"> год.</w:t>
      </w:r>
    </w:p>
    <w:p w:rsidR="00F542FD" w:rsidRPr="00F542FD" w:rsidRDefault="00F542FD" w:rsidP="00F542FD">
      <w:pPr>
        <w:widowControl w:val="0"/>
        <w:tabs>
          <w:tab w:val="left" w:pos="1485"/>
        </w:tabs>
        <w:ind w:right="112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         </w:t>
      </w:r>
      <w:r w:rsidRPr="00F542FD">
        <w:rPr>
          <w:rFonts w:eastAsia="Calibri"/>
          <w:sz w:val="26"/>
          <w:szCs w:val="22"/>
          <w:lang w:eastAsia="en-US"/>
        </w:rPr>
        <w:t>Разработка сценарных условий и основных параметров Прогноза характеризуется следующими основными макроэкономическими</w:t>
      </w:r>
      <w:r w:rsidRPr="00F542FD">
        <w:rPr>
          <w:rFonts w:eastAsia="Calibri"/>
          <w:spacing w:val="-23"/>
          <w:sz w:val="26"/>
          <w:szCs w:val="22"/>
          <w:lang w:eastAsia="en-US"/>
        </w:rPr>
        <w:t xml:space="preserve"> </w:t>
      </w:r>
      <w:r w:rsidRPr="00F542FD">
        <w:rPr>
          <w:rFonts w:eastAsia="Calibri"/>
          <w:sz w:val="26"/>
          <w:szCs w:val="22"/>
          <w:lang w:eastAsia="en-US"/>
        </w:rPr>
        <w:t>параметрами</w:t>
      </w:r>
      <w:r>
        <w:rPr>
          <w:rFonts w:eastAsia="Calibri"/>
          <w:sz w:val="26"/>
          <w:szCs w:val="22"/>
          <w:lang w:eastAsia="en-US"/>
        </w:rPr>
        <w:t>:</w:t>
      </w:r>
    </w:p>
    <w:p w:rsidR="00FC7D70" w:rsidRPr="00FC5B4F" w:rsidRDefault="00FC7D70" w:rsidP="00F542FD">
      <w:pPr>
        <w:widowControl w:val="0"/>
        <w:ind w:left="102" w:right="99" w:firstLine="707"/>
        <w:jc w:val="both"/>
        <w:rPr>
          <w:i/>
          <w:sz w:val="26"/>
          <w:szCs w:val="26"/>
          <w:lang w:eastAsia="en-US"/>
        </w:rPr>
      </w:pPr>
      <w:r w:rsidRPr="00FC5B4F">
        <w:rPr>
          <w:i/>
          <w:sz w:val="26"/>
          <w:szCs w:val="26"/>
          <w:lang w:eastAsia="en-US"/>
        </w:rPr>
        <w:t>-  п</w:t>
      </w:r>
      <w:r w:rsidR="00F542FD" w:rsidRPr="00FC5B4F">
        <w:rPr>
          <w:i/>
          <w:sz w:val="26"/>
          <w:szCs w:val="26"/>
          <w:lang w:eastAsia="en-US"/>
        </w:rPr>
        <w:t xml:space="preserve">рирост промышленного производства составит </w:t>
      </w:r>
      <w:r w:rsidRPr="00FC5B4F">
        <w:rPr>
          <w:i/>
          <w:sz w:val="26"/>
          <w:szCs w:val="26"/>
          <w:lang w:eastAsia="en-US"/>
        </w:rPr>
        <w:t>12,6%;</w:t>
      </w:r>
    </w:p>
    <w:p w:rsidR="00FC7D70" w:rsidRPr="00FC5B4F" w:rsidRDefault="00FC7D70" w:rsidP="00F542FD">
      <w:pPr>
        <w:widowControl w:val="0"/>
        <w:ind w:left="102" w:right="99" w:firstLine="707"/>
        <w:jc w:val="both"/>
        <w:rPr>
          <w:i/>
          <w:sz w:val="26"/>
          <w:szCs w:val="26"/>
          <w:lang w:eastAsia="en-US"/>
        </w:rPr>
      </w:pPr>
      <w:r w:rsidRPr="00FC5B4F">
        <w:rPr>
          <w:i/>
          <w:sz w:val="26"/>
          <w:szCs w:val="26"/>
          <w:lang w:eastAsia="en-US"/>
        </w:rPr>
        <w:t xml:space="preserve">- увеличение инвестиций </w:t>
      </w:r>
      <w:r w:rsidR="00F542FD" w:rsidRPr="00FC5B4F">
        <w:rPr>
          <w:i/>
          <w:sz w:val="26"/>
          <w:szCs w:val="26"/>
          <w:lang w:eastAsia="en-US"/>
        </w:rPr>
        <w:t>в основной капитал</w:t>
      </w:r>
      <w:r w:rsidRPr="00FC5B4F">
        <w:rPr>
          <w:i/>
          <w:sz w:val="26"/>
          <w:szCs w:val="26"/>
          <w:lang w:eastAsia="en-US"/>
        </w:rPr>
        <w:t xml:space="preserve"> предполагается</w:t>
      </w:r>
      <w:r w:rsidR="00F542FD" w:rsidRPr="00FC5B4F">
        <w:rPr>
          <w:i/>
          <w:sz w:val="26"/>
          <w:szCs w:val="26"/>
          <w:lang w:eastAsia="en-US"/>
        </w:rPr>
        <w:t xml:space="preserve"> на </w:t>
      </w:r>
      <w:r w:rsidRPr="00FC5B4F">
        <w:rPr>
          <w:i/>
          <w:sz w:val="26"/>
          <w:szCs w:val="26"/>
          <w:lang w:eastAsia="en-US"/>
        </w:rPr>
        <w:t>1,3</w:t>
      </w:r>
      <w:r w:rsidR="00F542FD" w:rsidRPr="00FC5B4F">
        <w:rPr>
          <w:i/>
          <w:sz w:val="26"/>
          <w:szCs w:val="26"/>
          <w:lang w:eastAsia="en-US"/>
        </w:rPr>
        <w:t>%</w:t>
      </w:r>
      <w:r w:rsidRPr="00FC5B4F">
        <w:rPr>
          <w:i/>
          <w:sz w:val="26"/>
          <w:szCs w:val="26"/>
          <w:lang w:eastAsia="en-US"/>
        </w:rPr>
        <w:t>;</w:t>
      </w:r>
    </w:p>
    <w:p w:rsidR="00FC7D70" w:rsidRPr="00FC5B4F" w:rsidRDefault="00FC7D70" w:rsidP="00F542FD">
      <w:pPr>
        <w:widowControl w:val="0"/>
        <w:ind w:left="102" w:right="99" w:firstLine="707"/>
        <w:jc w:val="both"/>
        <w:rPr>
          <w:i/>
          <w:sz w:val="26"/>
          <w:szCs w:val="26"/>
          <w:lang w:eastAsia="en-US"/>
        </w:rPr>
      </w:pPr>
      <w:r w:rsidRPr="00FC5B4F">
        <w:rPr>
          <w:i/>
          <w:sz w:val="26"/>
          <w:szCs w:val="26"/>
          <w:lang w:eastAsia="en-US"/>
        </w:rPr>
        <w:t>-</w:t>
      </w:r>
      <w:r w:rsidR="00F542FD" w:rsidRPr="00FC5B4F">
        <w:rPr>
          <w:i/>
          <w:sz w:val="26"/>
          <w:szCs w:val="26"/>
          <w:lang w:eastAsia="en-US"/>
        </w:rPr>
        <w:t xml:space="preserve">  оборота розничной торговли – на </w:t>
      </w:r>
      <w:r w:rsidRPr="00FC5B4F">
        <w:rPr>
          <w:i/>
          <w:sz w:val="26"/>
          <w:szCs w:val="26"/>
          <w:lang w:eastAsia="en-US"/>
        </w:rPr>
        <w:t>6,4</w:t>
      </w:r>
      <w:r w:rsidR="00F542FD" w:rsidRPr="00FC5B4F">
        <w:rPr>
          <w:i/>
          <w:sz w:val="26"/>
          <w:szCs w:val="26"/>
          <w:lang w:eastAsia="en-US"/>
        </w:rPr>
        <w:t>%</w:t>
      </w:r>
      <w:r w:rsidRPr="00FC5B4F">
        <w:rPr>
          <w:i/>
          <w:sz w:val="26"/>
          <w:szCs w:val="26"/>
          <w:lang w:eastAsia="en-US"/>
        </w:rPr>
        <w:t>;</w:t>
      </w:r>
    </w:p>
    <w:p w:rsidR="00F542FD" w:rsidRPr="00FC5B4F" w:rsidRDefault="00FC7D70" w:rsidP="00F542FD">
      <w:pPr>
        <w:widowControl w:val="0"/>
        <w:ind w:left="102" w:right="99" w:firstLine="707"/>
        <w:jc w:val="both"/>
        <w:rPr>
          <w:i/>
          <w:sz w:val="26"/>
          <w:szCs w:val="26"/>
          <w:lang w:eastAsia="en-US"/>
        </w:rPr>
      </w:pPr>
      <w:r w:rsidRPr="00FC5B4F">
        <w:rPr>
          <w:i/>
          <w:sz w:val="26"/>
          <w:szCs w:val="26"/>
          <w:lang w:eastAsia="en-US"/>
        </w:rPr>
        <w:t>-</w:t>
      </w:r>
      <w:r w:rsidR="00F542FD" w:rsidRPr="00FC5B4F">
        <w:rPr>
          <w:i/>
          <w:sz w:val="26"/>
          <w:szCs w:val="26"/>
          <w:lang w:eastAsia="en-US"/>
        </w:rPr>
        <w:t xml:space="preserve"> объ</w:t>
      </w:r>
      <w:r w:rsidRPr="00FC5B4F">
        <w:rPr>
          <w:i/>
          <w:sz w:val="26"/>
          <w:szCs w:val="26"/>
          <w:lang w:eastAsia="en-US"/>
        </w:rPr>
        <w:t>ё</w:t>
      </w:r>
      <w:r w:rsidR="00F542FD" w:rsidRPr="00FC5B4F">
        <w:rPr>
          <w:i/>
          <w:sz w:val="26"/>
          <w:szCs w:val="26"/>
          <w:lang w:eastAsia="en-US"/>
        </w:rPr>
        <w:t xml:space="preserve">ма платных услуг населению – на </w:t>
      </w:r>
      <w:r w:rsidRPr="00FC5B4F">
        <w:rPr>
          <w:i/>
          <w:sz w:val="26"/>
          <w:szCs w:val="26"/>
          <w:lang w:eastAsia="en-US"/>
        </w:rPr>
        <w:t>15% .</w:t>
      </w:r>
    </w:p>
    <w:p w:rsidR="00237018" w:rsidRPr="00237018" w:rsidRDefault="00237018" w:rsidP="00237018">
      <w:pPr>
        <w:widowControl w:val="0"/>
        <w:tabs>
          <w:tab w:val="left" w:pos="1269"/>
        </w:tabs>
        <w:ind w:right="113" w:firstLine="810"/>
        <w:jc w:val="both"/>
        <w:rPr>
          <w:sz w:val="26"/>
          <w:szCs w:val="26"/>
          <w:lang w:eastAsia="en-US"/>
        </w:rPr>
      </w:pPr>
      <w:r w:rsidRPr="00237018">
        <w:rPr>
          <w:rFonts w:eastAsia="Calibri"/>
          <w:sz w:val="26"/>
          <w:szCs w:val="22"/>
          <w:lang w:eastAsia="en-US"/>
        </w:rPr>
        <w:t>Анализ Прогноза по основным показателям, характеризующим уровень жизни населения,</w:t>
      </w:r>
      <w:r w:rsidRPr="00237018">
        <w:rPr>
          <w:rFonts w:eastAsia="Calibri"/>
          <w:spacing w:val="-6"/>
          <w:sz w:val="26"/>
          <w:szCs w:val="22"/>
          <w:lang w:eastAsia="en-US"/>
        </w:rPr>
        <w:t xml:space="preserve"> </w:t>
      </w:r>
      <w:r w:rsidRPr="00237018">
        <w:rPr>
          <w:rFonts w:eastAsia="Calibri"/>
          <w:sz w:val="26"/>
          <w:szCs w:val="22"/>
          <w:lang w:eastAsia="en-US"/>
        </w:rPr>
        <w:t>установил:</w:t>
      </w:r>
    </w:p>
    <w:p w:rsidR="00237018" w:rsidRPr="00237018" w:rsidRDefault="00237018" w:rsidP="00237018">
      <w:pPr>
        <w:widowControl w:val="0"/>
        <w:ind w:left="102" w:right="103" w:firstLine="707"/>
        <w:jc w:val="both"/>
        <w:rPr>
          <w:sz w:val="26"/>
          <w:szCs w:val="26"/>
          <w:lang w:eastAsia="en-US"/>
        </w:rPr>
      </w:pPr>
      <w:r w:rsidRPr="00237018">
        <w:rPr>
          <w:sz w:val="26"/>
          <w:szCs w:val="26"/>
          <w:lang w:eastAsia="en-US"/>
        </w:rPr>
        <w:t xml:space="preserve">Ожидается, что </w:t>
      </w:r>
      <w:r w:rsidR="00920BC3">
        <w:rPr>
          <w:sz w:val="26"/>
          <w:szCs w:val="26"/>
          <w:lang w:eastAsia="en-US"/>
        </w:rPr>
        <w:t>к</w:t>
      </w:r>
      <w:r w:rsidRPr="00237018">
        <w:rPr>
          <w:sz w:val="26"/>
          <w:szCs w:val="26"/>
          <w:lang w:eastAsia="en-US"/>
        </w:rPr>
        <w:t xml:space="preserve"> 201</w:t>
      </w:r>
      <w:r w:rsidR="00920BC3">
        <w:rPr>
          <w:sz w:val="26"/>
          <w:szCs w:val="26"/>
          <w:lang w:eastAsia="en-US"/>
        </w:rPr>
        <w:t>8</w:t>
      </w:r>
      <w:r w:rsidRPr="00237018">
        <w:rPr>
          <w:sz w:val="26"/>
          <w:szCs w:val="26"/>
          <w:lang w:eastAsia="en-US"/>
        </w:rPr>
        <w:t xml:space="preserve"> году </w:t>
      </w:r>
      <w:r w:rsidR="00920BC3">
        <w:rPr>
          <w:sz w:val="26"/>
          <w:szCs w:val="26"/>
          <w:lang w:eastAsia="en-US"/>
        </w:rPr>
        <w:t>заработная плата вырастет</w:t>
      </w:r>
      <w:r w:rsidRPr="00237018">
        <w:rPr>
          <w:sz w:val="26"/>
          <w:szCs w:val="26"/>
          <w:lang w:eastAsia="en-US"/>
        </w:rPr>
        <w:t xml:space="preserve"> на </w:t>
      </w:r>
      <w:r w:rsidR="00920BC3">
        <w:rPr>
          <w:sz w:val="26"/>
          <w:szCs w:val="26"/>
          <w:lang w:eastAsia="en-US"/>
        </w:rPr>
        <w:t>32,7</w:t>
      </w:r>
      <w:r w:rsidRPr="00237018">
        <w:rPr>
          <w:sz w:val="26"/>
          <w:szCs w:val="26"/>
          <w:lang w:eastAsia="en-US"/>
        </w:rPr>
        <w:t xml:space="preserve">% (по сравнению с </w:t>
      </w:r>
      <w:r w:rsidR="00920BC3">
        <w:rPr>
          <w:sz w:val="26"/>
          <w:szCs w:val="26"/>
          <w:lang w:eastAsia="en-US"/>
        </w:rPr>
        <w:t>2014</w:t>
      </w:r>
      <w:r w:rsidRPr="00237018">
        <w:rPr>
          <w:sz w:val="26"/>
          <w:szCs w:val="26"/>
          <w:lang w:eastAsia="en-US"/>
        </w:rPr>
        <w:t xml:space="preserve"> годом</w:t>
      </w:r>
      <w:r w:rsidR="00920BC3">
        <w:rPr>
          <w:sz w:val="26"/>
          <w:szCs w:val="26"/>
          <w:lang w:eastAsia="en-US"/>
        </w:rPr>
        <w:t xml:space="preserve">). </w:t>
      </w:r>
      <w:r w:rsidRPr="00237018">
        <w:rPr>
          <w:sz w:val="26"/>
          <w:szCs w:val="26"/>
          <w:lang w:eastAsia="en-US"/>
        </w:rPr>
        <w:t>За период 201</w:t>
      </w:r>
      <w:r w:rsidR="00920BC3">
        <w:rPr>
          <w:sz w:val="26"/>
          <w:szCs w:val="26"/>
          <w:lang w:eastAsia="en-US"/>
        </w:rPr>
        <w:t>3</w:t>
      </w:r>
      <w:r w:rsidRPr="00237018">
        <w:rPr>
          <w:sz w:val="26"/>
          <w:szCs w:val="26"/>
          <w:lang w:eastAsia="en-US"/>
        </w:rPr>
        <w:t>-2014 год увеличение составило  1</w:t>
      </w:r>
      <w:r w:rsidR="00920BC3">
        <w:rPr>
          <w:sz w:val="26"/>
          <w:szCs w:val="26"/>
          <w:lang w:eastAsia="en-US"/>
        </w:rPr>
        <w:t>0,3%.</w:t>
      </w:r>
    </w:p>
    <w:p w:rsidR="00237018" w:rsidRDefault="00237018" w:rsidP="00237018">
      <w:pPr>
        <w:widowControl w:val="0"/>
        <w:ind w:left="102" w:right="107" w:firstLine="707"/>
        <w:jc w:val="both"/>
        <w:rPr>
          <w:sz w:val="26"/>
          <w:szCs w:val="26"/>
          <w:lang w:eastAsia="en-US"/>
        </w:rPr>
      </w:pPr>
      <w:r w:rsidRPr="00237018">
        <w:rPr>
          <w:sz w:val="26"/>
          <w:szCs w:val="26"/>
          <w:lang w:eastAsia="en-US"/>
        </w:rPr>
        <w:t>Кроме того, на ближайшие три года прогнозируется ежегодное сокращение численности постоянного населения</w:t>
      </w:r>
      <w:r w:rsidR="00920BC3">
        <w:rPr>
          <w:sz w:val="26"/>
          <w:szCs w:val="26"/>
          <w:lang w:eastAsia="en-US"/>
        </w:rPr>
        <w:t>,</w:t>
      </w:r>
      <w:r w:rsidRPr="00237018">
        <w:rPr>
          <w:sz w:val="26"/>
          <w:szCs w:val="26"/>
          <w:lang w:eastAsia="en-US"/>
        </w:rPr>
        <w:t xml:space="preserve"> что объясняется продолжающимся процессом естественной убыли населения и миграционным движением населения городского</w:t>
      </w:r>
      <w:r w:rsidRPr="00237018">
        <w:rPr>
          <w:spacing w:val="-8"/>
          <w:sz w:val="26"/>
          <w:szCs w:val="26"/>
          <w:lang w:eastAsia="en-US"/>
        </w:rPr>
        <w:t xml:space="preserve"> </w:t>
      </w:r>
      <w:r w:rsidRPr="00237018">
        <w:rPr>
          <w:sz w:val="26"/>
          <w:szCs w:val="26"/>
          <w:lang w:eastAsia="en-US"/>
        </w:rPr>
        <w:t>округа.</w:t>
      </w:r>
    </w:p>
    <w:p w:rsidR="001854FA" w:rsidRPr="00E0578C" w:rsidRDefault="001854FA" w:rsidP="001854FA">
      <w:pPr>
        <w:ind w:firstLine="720"/>
        <w:jc w:val="both"/>
        <w:rPr>
          <w:sz w:val="26"/>
          <w:szCs w:val="26"/>
        </w:rPr>
      </w:pPr>
      <w:r w:rsidRPr="00E0578C">
        <w:rPr>
          <w:sz w:val="26"/>
          <w:szCs w:val="26"/>
        </w:rPr>
        <w:lastRenderedPageBreak/>
        <w:t xml:space="preserve">Прогноз социально-экономического развития включает количественные показатели и качественные характеристики развития макроэкономической ситуации, экономической структуры,   динамики производства и потребления, уровня и качества жизни. </w:t>
      </w:r>
    </w:p>
    <w:p w:rsidR="001854FA" w:rsidRPr="00E0578C" w:rsidRDefault="001854FA" w:rsidP="001854FA">
      <w:pPr>
        <w:ind w:firstLine="720"/>
        <w:jc w:val="both"/>
        <w:rPr>
          <w:b/>
          <w:i/>
          <w:sz w:val="26"/>
          <w:szCs w:val="26"/>
        </w:rPr>
      </w:pPr>
      <w:r w:rsidRPr="00E0578C">
        <w:rPr>
          <w:sz w:val="26"/>
          <w:szCs w:val="26"/>
        </w:rPr>
        <w:t>Вместе с тем</w:t>
      </w:r>
      <w:r w:rsidR="009C14E9" w:rsidRPr="00E0578C">
        <w:rPr>
          <w:sz w:val="26"/>
          <w:szCs w:val="26"/>
        </w:rPr>
        <w:t>,</w:t>
      </w:r>
      <w:r w:rsidRPr="00E0578C">
        <w:rPr>
          <w:sz w:val="26"/>
          <w:szCs w:val="26"/>
        </w:rPr>
        <w:t xml:space="preserve"> количественные и качественные характеристики развития социальной структуры, а также систем образования</w:t>
      </w:r>
      <w:r w:rsidR="009C14E9" w:rsidRPr="00E0578C">
        <w:rPr>
          <w:sz w:val="26"/>
          <w:szCs w:val="26"/>
        </w:rPr>
        <w:t>, культуры</w:t>
      </w:r>
      <w:r w:rsidRPr="00E0578C">
        <w:rPr>
          <w:sz w:val="26"/>
          <w:szCs w:val="26"/>
        </w:rPr>
        <w:t xml:space="preserve"> и социального обеспечения населения</w:t>
      </w:r>
      <w:r w:rsidR="009C14E9" w:rsidRPr="00E0578C">
        <w:rPr>
          <w:sz w:val="26"/>
          <w:szCs w:val="26"/>
        </w:rPr>
        <w:t>,</w:t>
      </w:r>
      <w:r w:rsidRPr="00E0578C">
        <w:rPr>
          <w:sz w:val="26"/>
          <w:szCs w:val="26"/>
        </w:rPr>
        <w:t xml:space="preserve"> </w:t>
      </w:r>
      <w:r w:rsidR="009C14E9" w:rsidRPr="00E0578C">
        <w:rPr>
          <w:sz w:val="26"/>
          <w:szCs w:val="26"/>
        </w:rPr>
        <w:t xml:space="preserve">средств массовой информации </w:t>
      </w:r>
      <w:r w:rsidRPr="00E0578C">
        <w:rPr>
          <w:sz w:val="26"/>
          <w:szCs w:val="26"/>
        </w:rPr>
        <w:t xml:space="preserve">не нашли отражения в представленном </w:t>
      </w:r>
      <w:r w:rsidR="005E7087" w:rsidRPr="00E0578C">
        <w:rPr>
          <w:sz w:val="26"/>
          <w:szCs w:val="26"/>
        </w:rPr>
        <w:t xml:space="preserve"> </w:t>
      </w:r>
      <w:r w:rsidRPr="00E0578C">
        <w:rPr>
          <w:sz w:val="26"/>
          <w:szCs w:val="26"/>
        </w:rPr>
        <w:t>Прогнозе</w:t>
      </w:r>
      <w:r w:rsidR="00DF138D" w:rsidRPr="00E0578C">
        <w:rPr>
          <w:sz w:val="26"/>
          <w:szCs w:val="26"/>
        </w:rPr>
        <w:t>.</w:t>
      </w:r>
    </w:p>
    <w:p w:rsidR="00FC6D01" w:rsidRPr="00E0578C" w:rsidRDefault="00937E19" w:rsidP="00937E19">
      <w:pPr>
        <w:ind w:firstLine="720"/>
        <w:jc w:val="both"/>
        <w:rPr>
          <w:b/>
          <w:i/>
          <w:sz w:val="26"/>
          <w:szCs w:val="26"/>
          <w:lang w:eastAsia="en-US"/>
        </w:rPr>
      </w:pPr>
      <w:r w:rsidRPr="00E0578C">
        <w:rPr>
          <w:sz w:val="26"/>
          <w:szCs w:val="26"/>
        </w:rPr>
        <w:t xml:space="preserve">В связи в чем, </w:t>
      </w:r>
      <w:r w:rsidRPr="00E0578C">
        <w:rPr>
          <w:b/>
          <w:i/>
          <w:sz w:val="26"/>
          <w:szCs w:val="26"/>
        </w:rPr>
        <w:t>п</w:t>
      </w:r>
      <w:r w:rsidR="00FC6D01" w:rsidRPr="00E0578C">
        <w:rPr>
          <w:b/>
          <w:i/>
          <w:sz w:val="26"/>
          <w:szCs w:val="26"/>
          <w:lang w:eastAsia="en-US"/>
        </w:rPr>
        <w:t>оказатели прогноза социально-экономического развития МО «</w:t>
      </w:r>
      <w:proofErr w:type="spellStart"/>
      <w:r w:rsidR="00FC6D01" w:rsidRPr="00E0578C">
        <w:rPr>
          <w:b/>
          <w:i/>
          <w:sz w:val="26"/>
          <w:szCs w:val="26"/>
          <w:lang w:eastAsia="en-US"/>
        </w:rPr>
        <w:t>Ахтубинский</w:t>
      </w:r>
      <w:proofErr w:type="spellEnd"/>
      <w:r w:rsidR="00FC6D01" w:rsidRPr="00E0578C">
        <w:rPr>
          <w:b/>
          <w:i/>
          <w:sz w:val="26"/>
          <w:szCs w:val="26"/>
          <w:lang w:eastAsia="en-US"/>
        </w:rPr>
        <w:t xml:space="preserve"> район» на 2016-2018 годы не согласуются с показателями отраженными в ведомственной структуре расходов бюджета и паспортами муниципальных программ.</w:t>
      </w:r>
    </w:p>
    <w:p w:rsidR="00FC6D01" w:rsidRPr="00E0578C" w:rsidRDefault="00FC6D01" w:rsidP="00FC6D01">
      <w:pPr>
        <w:widowControl w:val="0"/>
        <w:ind w:left="102" w:right="107" w:firstLine="707"/>
        <w:jc w:val="both"/>
        <w:rPr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>Переход к формированию бюджетов бюджетной системы Российской Федерации  с применением программно-целевого метода предъявляет дополнительные требования к увязке планируемых бюджетных ассигнований с достижением конкретных целевых показателей (индикаторов), направленных на эффективную реализацию долгосрочных целей социально-экономического развития Российской</w:t>
      </w:r>
      <w:r w:rsidRPr="00E0578C">
        <w:rPr>
          <w:spacing w:val="-11"/>
          <w:sz w:val="26"/>
          <w:szCs w:val="26"/>
          <w:lang w:eastAsia="en-US"/>
        </w:rPr>
        <w:t xml:space="preserve"> </w:t>
      </w:r>
      <w:r w:rsidRPr="00E0578C">
        <w:rPr>
          <w:sz w:val="26"/>
          <w:szCs w:val="26"/>
          <w:lang w:eastAsia="en-US"/>
        </w:rPr>
        <w:t>Федерации.</w:t>
      </w:r>
    </w:p>
    <w:p w:rsidR="002346E2" w:rsidRPr="00E0578C" w:rsidRDefault="002346E2" w:rsidP="002346E2">
      <w:pPr>
        <w:pStyle w:val="ConsPlusNormal"/>
        <w:ind w:firstLine="540"/>
        <w:jc w:val="both"/>
        <w:rPr>
          <w:i/>
          <w:sz w:val="26"/>
          <w:szCs w:val="26"/>
        </w:rPr>
      </w:pPr>
      <w:r w:rsidRPr="00E0578C">
        <w:rPr>
          <w:b w:val="0"/>
          <w:sz w:val="26"/>
          <w:szCs w:val="26"/>
        </w:rPr>
        <w:t>В целом основой для планирования показателей деятельности государственных и муниципальных учреждений призван быть прогноз социально-экономического развития Российской Федерации, субъекта РФ, муниципального района</w:t>
      </w:r>
      <w:r w:rsidR="00FC6D01" w:rsidRPr="00E0578C">
        <w:rPr>
          <w:b w:val="0"/>
          <w:sz w:val="26"/>
          <w:szCs w:val="26"/>
        </w:rPr>
        <w:t>, поселений</w:t>
      </w:r>
      <w:r w:rsidRPr="00E0578C">
        <w:rPr>
          <w:b w:val="0"/>
          <w:sz w:val="26"/>
          <w:szCs w:val="26"/>
        </w:rPr>
        <w:t xml:space="preserve"> (</w:t>
      </w:r>
      <w:hyperlink r:id="rId9" w:history="1">
        <w:r w:rsidRPr="00E0578C">
          <w:rPr>
            <w:b w:val="0"/>
            <w:color w:val="0000FF"/>
            <w:sz w:val="26"/>
            <w:szCs w:val="26"/>
          </w:rPr>
          <w:t>ст. 173</w:t>
        </w:r>
      </w:hyperlink>
      <w:r w:rsidRPr="00E0578C">
        <w:rPr>
          <w:b w:val="0"/>
          <w:sz w:val="26"/>
          <w:szCs w:val="26"/>
        </w:rPr>
        <w:t xml:space="preserve"> БК РФ). </w:t>
      </w:r>
      <w:r w:rsidR="003A0761" w:rsidRPr="00E0578C">
        <w:rPr>
          <w:b w:val="0"/>
          <w:sz w:val="26"/>
          <w:szCs w:val="26"/>
        </w:rPr>
        <w:t xml:space="preserve">      </w:t>
      </w:r>
      <w:r w:rsidR="00E33862" w:rsidRPr="00E0578C">
        <w:rPr>
          <w:b w:val="0"/>
          <w:sz w:val="26"/>
          <w:szCs w:val="26"/>
        </w:rPr>
        <w:t xml:space="preserve">         </w:t>
      </w:r>
      <w:r w:rsidR="00E33862" w:rsidRPr="00E0578C">
        <w:rPr>
          <w:i/>
          <w:sz w:val="26"/>
          <w:szCs w:val="26"/>
        </w:rPr>
        <w:t>Контрольно-счетная палата, полагает, что администрации следует обратить внимание на</w:t>
      </w:r>
      <w:r w:rsidRPr="00E0578C">
        <w:rPr>
          <w:i/>
          <w:sz w:val="26"/>
          <w:szCs w:val="26"/>
        </w:rPr>
        <w:t xml:space="preserve"> качество и обоснованность соответствующ</w:t>
      </w:r>
      <w:r w:rsidR="00FC6D01" w:rsidRPr="00E0578C">
        <w:rPr>
          <w:i/>
          <w:sz w:val="26"/>
          <w:szCs w:val="26"/>
        </w:rPr>
        <w:t xml:space="preserve">его </w:t>
      </w:r>
      <w:r w:rsidRPr="00E0578C">
        <w:rPr>
          <w:i/>
          <w:sz w:val="26"/>
          <w:szCs w:val="26"/>
        </w:rPr>
        <w:t>документ</w:t>
      </w:r>
      <w:r w:rsidR="00FC6D01" w:rsidRPr="00E0578C">
        <w:rPr>
          <w:i/>
          <w:sz w:val="26"/>
          <w:szCs w:val="26"/>
        </w:rPr>
        <w:t>а</w:t>
      </w:r>
      <w:r w:rsidRPr="00E0578C">
        <w:rPr>
          <w:i/>
          <w:sz w:val="26"/>
          <w:szCs w:val="26"/>
        </w:rPr>
        <w:t xml:space="preserve"> </w:t>
      </w:r>
      <w:r w:rsidR="00E33862" w:rsidRPr="00E0578C">
        <w:rPr>
          <w:i/>
          <w:sz w:val="26"/>
          <w:szCs w:val="26"/>
        </w:rPr>
        <w:t>МО «</w:t>
      </w:r>
      <w:proofErr w:type="spellStart"/>
      <w:r w:rsidR="00E33862" w:rsidRPr="00E0578C">
        <w:rPr>
          <w:i/>
          <w:sz w:val="26"/>
          <w:szCs w:val="26"/>
        </w:rPr>
        <w:t>Ахтубинский</w:t>
      </w:r>
      <w:proofErr w:type="spellEnd"/>
      <w:r w:rsidR="00E33862" w:rsidRPr="00E0578C">
        <w:rPr>
          <w:i/>
          <w:sz w:val="26"/>
          <w:szCs w:val="26"/>
        </w:rPr>
        <w:t xml:space="preserve"> район»</w:t>
      </w:r>
      <w:r w:rsidRPr="00E0578C">
        <w:rPr>
          <w:i/>
          <w:sz w:val="26"/>
          <w:szCs w:val="26"/>
        </w:rPr>
        <w:t>.</w:t>
      </w:r>
    </w:p>
    <w:p w:rsidR="0094122F" w:rsidRDefault="00920BC3" w:rsidP="0094122F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E0578C">
        <w:rPr>
          <w:bCs w:val="0"/>
          <w:i/>
          <w:sz w:val="26"/>
          <w:szCs w:val="26"/>
        </w:rPr>
        <w:t xml:space="preserve">Следует отметить, что согласно пункту 2 статьи 173 БК РФ прогноз социально-экономического развития муниципального образования ежегодно разрабатывается в </w:t>
      </w:r>
      <w:hyperlink r:id="rId10">
        <w:r w:rsidRPr="00E0578C">
          <w:rPr>
            <w:bCs w:val="0"/>
            <w:i/>
            <w:sz w:val="26"/>
            <w:szCs w:val="26"/>
          </w:rPr>
          <w:t>порядке</w:t>
        </w:r>
      </w:hyperlink>
      <w:r w:rsidRPr="00E0578C">
        <w:rPr>
          <w:bCs w:val="0"/>
          <w:i/>
          <w:sz w:val="26"/>
          <w:szCs w:val="26"/>
        </w:rPr>
        <w:t xml:space="preserve">, установленном местной администрацией. Вместе с тем </w:t>
      </w:r>
      <w:r w:rsidR="00730B52" w:rsidRPr="00E0578C">
        <w:rPr>
          <w:bCs w:val="0"/>
          <w:i/>
          <w:sz w:val="26"/>
          <w:szCs w:val="26"/>
        </w:rPr>
        <w:t>муниципальный правовой</w:t>
      </w:r>
      <w:r w:rsidRPr="00E0578C">
        <w:rPr>
          <w:bCs w:val="0"/>
          <w:i/>
          <w:sz w:val="26"/>
          <w:szCs w:val="26"/>
        </w:rPr>
        <w:t xml:space="preserve">  акт, определяющий порядок (правила) разработки прогноза СЭР </w:t>
      </w:r>
      <w:proofErr w:type="spellStart"/>
      <w:r w:rsidRPr="00E0578C">
        <w:rPr>
          <w:bCs w:val="0"/>
          <w:i/>
          <w:sz w:val="26"/>
          <w:szCs w:val="26"/>
        </w:rPr>
        <w:t>Ахтубинского</w:t>
      </w:r>
      <w:proofErr w:type="spellEnd"/>
      <w:r w:rsidRPr="00E0578C">
        <w:rPr>
          <w:bCs w:val="0"/>
          <w:i/>
          <w:sz w:val="26"/>
          <w:szCs w:val="26"/>
        </w:rPr>
        <w:t xml:space="preserve">  района (в том числе увязки его с муниципальными программами) в МО «</w:t>
      </w:r>
      <w:proofErr w:type="spellStart"/>
      <w:r w:rsidRPr="00E0578C">
        <w:rPr>
          <w:bCs w:val="0"/>
          <w:i/>
          <w:sz w:val="26"/>
          <w:szCs w:val="26"/>
        </w:rPr>
        <w:t>Ахтубинский</w:t>
      </w:r>
      <w:proofErr w:type="spellEnd"/>
      <w:r w:rsidRPr="00E0578C">
        <w:rPr>
          <w:bCs w:val="0"/>
          <w:i/>
          <w:sz w:val="26"/>
          <w:szCs w:val="26"/>
        </w:rPr>
        <w:t xml:space="preserve"> район»</w:t>
      </w:r>
      <w:r w:rsidRPr="00E0578C">
        <w:rPr>
          <w:bCs w:val="0"/>
          <w:i/>
          <w:spacing w:val="-12"/>
          <w:sz w:val="26"/>
          <w:szCs w:val="26"/>
        </w:rPr>
        <w:t xml:space="preserve"> </w:t>
      </w:r>
      <w:r w:rsidR="00BE563F" w:rsidRPr="00E0578C">
        <w:rPr>
          <w:bCs w:val="0"/>
          <w:i/>
          <w:spacing w:val="-12"/>
          <w:sz w:val="26"/>
          <w:szCs w:val="26"/>
        </w:rPr>
        <w:t xml:space="preserve">до 27.11.2015г </w:t>
      </w:r>
      <w:r w:rsidRPr="00E0578C">
        <w:rPr>
          <w:bCs w:val="0"/>
          <w:i/>
          <w:sz w:val="26"/>
          <w:szCs w:val="26"/>
        </w:rPr>
        <w:t>отсутств</w:t>
      </w:r>
      <w:r w:rsidR="003C300E" w:rsidRPr="00E0578C">
        <w:rPr>
          <w:bCs w:val="0"/>
          <w:i/>
          <w:sz w:val="26"/>
          <w:szCs w:val="26"/>
        </w:rPr>
        <w:t>овал.</w:t>
      </w:r>
      <w:r w:rsidR="00BE563F" w:rsidRPr="00E0578C">
        <w:rPr>
          <w:bCs w:val="0"/>
          <w:i/>
          <w:sz w:val="26"/>
          <w:szCs w:val="26"/>
        </w:rPr>
        <w:t xml:space="preserve"> </w:t>
      </w:r>
      <w:r w:rsidR="003C300E" w:rsidRPr="00E0578C">
        <w:rPr>
          <w:bCs w:val="0"/>
          <w:i/>
          <w:sz w:val="26"/>
          <w:szCs w:val="26"/>
        </w:rPr>
        <w:t>П</w:t>
      </w:r>
      <w:r w:rsidR="00BE563F" w:rsidRPr="00E0578C">
        <w:rPr>
          <w:bCs w:val="0"/>
          <w:i/>
          <w:sz w:val="26"/>
          <w:szCs w:val="26"/>
        </w:rPr>
        <w:t>остановление</w:t>
      </w:r>
      <w:r w:rsidR="003C300E" w:rsidRPr="00E0578C">
        <w:rPr>
          <w:bCs w:val="0"/>
          <w:i/>
          <w:sz w:val="26"/>
          <w:szCs w:val="26"/>
        </w:rPr>
        <w:t>м</w:t>
      </w:r>
      <w:r w:rsidR="00BE563F" w:rsidRPr="00E0578C">
        <w:rPr>
          <w:bCs w:val="0"/>
          <w:i/>
          <w:sz w:val="26"/>
          <w:szCs w:val="26"/>
        </w:rPr>
        <w:t xml:space="preserve"> от 27.11.2015г № 1329</w:t>
      </w:r>
      <w:r w:rsidR="003C300E" w:rsidRPr="00E0578C">
        <w:rPr>
          <w:bCs w:val="0"/>
          <w:i/>
          <w:sz w:val="26"/>
          <w:szCs w:val="26"/>
        </w:rPr>
        <w:t xml:space="preserve"> администрация утвердила порядок разработки прогноза социально-экономического развития МО «</w:t>
      </w:r>
      <w:proofErr w:type="spellStart"/>
      <w:r w:rsidR="003C300E" w:rsidRPr="00E0578C">
        <w:rPr>
          <w:bCs w:val="0"/>
          <w:i/>
          <w:sz w:val="26"/>
          <w:szCs w:val="26"/>
        </w:rPr>
        <w:t>Ахтубинский</w:t>
      </w:r>
      <w:proofErr w:type="spellEnd"/>
      <w:r w:rsidR="003C300E" w:rsidRPr="00E0578C">
        <w:rPr>
          <w:bCs w:val="0"/>
          <w:i/>
          <w:sz w:val="26"/>
          <w:szCs w:val="26"/>
        </w:rPr>
        <w:t xml:space="preserve"> район», однако, данный порядок не соответствует рекомендациям Минфина</w:t>
      </w:r>
      <w:r w:rsidR="003C300E" w:rsidRPr="00E0578C">
        <w:rPr>
          <w:sz w:val="26"/>
          <w:szCs w:val="26"/>
        </w:rPr>
        <w:t xml:space="preserve"> </w:t>
      </w:r>
      <w:r w:rsidR="003C300E" w:rsidRPr="00E0578C">
        <w:rPr>
          <w:i/>
          <w:sz w:val="26"/>
          <w:szCs w:val="26"/>
        </w:rPr>
        <w:t>от 30 сентября 2014г № 09-05-05/48843.</w:t>
      </w:r>
      <w:r w:rsidR="0094122F" w:rsidRPr="00E0578C">
        <w:rPr>
          <w:sz w:val="26"/>
          <w:szCs w:val="26"/>
        </w:rPr>
        <w:t xml:space="preserve"> </w:t>
      </w:r>
      <w:r w:rsidR="0094122F" w:rsidRPr="00E0578C">
        <w:rPr>
          <w:b w:val="0"/>
          <w:bCs w:val="0"/>
          <w:sz w:val="26"/>
          <w:szCs w:val="26"/>
        </w:rPr>
        <w:t xml:space="preserve">В этом документе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образования. В рамках муниципальных программ рекомендуется формулировать одну цель, которая должна соответствовать </w:t>
      </w:r>
      <w:r w:rsidR="0094122F" w:rsidRPr="00E0578C">
        <w:rPr>
          <w:b w:val="0"/>
          <w:bCs w:val="0"/>
          <w:sz w:val="26"/>
          <w:szCs w:val="26"/>
          <w:u w:val="single"/>
        </w:rPr>
        <w:t>приоритетам и целям социально-экономического развития муниципального образования в соответствующей сфере</w:t>
      </w:r>
      <w:r w:rsidR="0094122F" w:rsidRPr="00E0578C">
        <w:rPr>
          <w:b w:val="0"/>
          <w:bCs w:val="0"/>
          <w:sz w:val="26"/>
          <w:szCs w:val="26"/>
        </w:rPr>
        <w:t xml:space="preserve"> и определять конечные результаты реализации муниципальной программы. 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соответствующей цели. Реализация конкретной задачи муниципальной программы должна осуществляться в рамках соответствующей подпрограммы.</w:t>
      </w:r>
    </w:p>
    <w:p w:rsidR="009E3453" w:rsidRPr="009E3453" w:rsidRDefault="009E3453" w:rsidP="009E3453">
      <w:pPr>
        <w:pStyle w:val="ConsPlusTitle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9E3453">
        <w:rPr>
          <w:rFonts w:ascii="Times New Roman" w:hAnsi="Times New Roman" w:cs="Times New Roman"/>
          <w:i/>
          <w:sz w:val="26"/>
          <w:szCs w:val="26"/>
        </w:rPr>
        <w:t>В пояснительной записке к Прогнозу не приводится сопоставление макроэкономических показателей 2016 года с ранее утвержденными показателями и не указаны причины и факторы их изменений, чем не соблюден пункт 4 стать 173 БК РФ.</w:t>
      </w:r>
    </w:p>
    <w:p w:rsidR="003C300E" w:rsidRDefault="003C300E" w:rsidP="003C300E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62D" w:rsidRDefault="0041062D" w:rsidP="003C300E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62D" w:rsidRDefault="0041062D" w:rsidP="003C300E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62D" w:rsidRDefault="0041062D" w:rsidP="003C300E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62D" w:rsidRDefault="0041062D" w:rsidP="003C300E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062D" w:rsidRPr="009E3453" w:rsidRDefault="0041062D" w:rsidP="003C300E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2951" w:rsidRPr="009A1B8D" w:rsidRDefault="00862951" w:rsidP="009A1B8D">
      <w:pPr>
        <w:pStyle w:val="ab"/>
        <w:widowControl w:val="0"/>
        <w:numPr>
          <w:ilvl w:val="0"/>
          <w:numId w:val="23"/>
        </w:numPr>
        <w:tabs>
          <w:tab w:val="left" w:pos="962"/>
        </w:tabs>
        <w:spacing w:before="1" w:line="298" w:lineRule="exact"/>
        <w:jc w:val="center"/>
        <w:rPr>
          <w:b/>
          <w:i/>
          <w:sz w:val="26"/>
          <w:szCs w:val="26"/>
          <w:lang w:eastAsia="en-US"/>
        </w:rPr>
      </w:pPr>
      <w:r w:rsidRPr="009A1B8D">
        <w:rPr>
          <w:b/>
          <w:i/>
          <w:sz w:val="26"/>
          <w:szCs w:val="26"/>
          <w:lang w:eastAsia="en-US"/>
        </w:rPr>
        <w:lastRenderedPageBreak/>
        <w:t>Основные характеристики бюджета на 2016 год.</w:t>
      </w:r>
    </w:p>
    <w:p w:rsidR="00862951" w:rsidRDefault="00862951" w:rsidP="00862951">
      <w:pPr>
        <w:widowControl w:val="0"/>
        <w:tabs>
          <w:tab w:val="left" w:pos="962"/>
        </w:tabs>
        <w:spacing w:before="1" w:line="298" w:lineRule="exact"/>
        <w:jc w:val="center"/>
        <w:rPr>
          <w:b/>
          <w:i/>
          <w:sz w:val="26"/>
          <w:szCs w:val="26"/>
          <w:lang w:eastAsia="en-US"/>
        </w:rPr>
      </w:pPr>
    </w:p>
    <w:p w:rsidR="00862951" w:rsidRPr="00862951" w:rsidRDefault="00862951" w:rsidP="00862951">
      <w:pPr>
        <w:widowControl w:val="0"/>
        <w:ind w:left="102" w:right="102" w:firstLine="707"/>
        <w:jc w:val="both"/>
        <w:rPr>
          <w:sz w:val="26"/>
          <w:szCs w:val="26"/>
          <w:lang w:eastAsia="en-US"/>
        </w:rPr>
      </w:pPr>
      <w:r w:rsidRPr="00862951">
        <w:rPr>
          <w:sz w:val="26"/>
          <w:szCs w:val="26"/>
          <w:lang w:eastAsia="en-US"/>
        </w:rPr>
        <w:t>Предметом рассмотрения проекта решения о бюджете</w:t>
      </w:r>
      <w:r>
        <w:rPr>
          <w:sz w:val="26"/>
          <w:szCs w:val="26"/>
          <w:lang w:eastAsia="en-US"/>
        </w:rPr>
        <w:t xml:space="preserve"> МО «</w:t>
      </w:r>
      <w:proofErr w:type="spellStart"/>
      <w:r>
        <w:rPr>
          <w:sz w:val="26"/>
          <w:szCs w:val="26"/>
          <w:lang w:eastAsia="en-US"/>
        </w:rPr>
        <w:t>Ахтубинский</w:t>
      </w:r>
      <w:proofErr w:type="spellEnd"/>
      <w:r>
        <w:rPr>
          <w:sz w:val="26"/>
          <w:szCs w:val="26"/>
          <w:lang w:eastAsia="en-US"/>
        </w:rPr>
        <w:t xml:space="preserve"> район»</w:t>
      </w:r>
      <w:r w:rsidRPr="00862951">
        <w:rPr>
          <w:sz w:val="26"/>
          <w:szCs w:val="26"/>
          <w:lang w:eastAsia="en-US"/>
        </w:rPr>
        <w:t xml:space="preserve"> на</w:t>
      </w:r>
      <w:r>
        <w:rPr>
          <w:sz w:val="26"/>
          <w:szCs w:val="26"/>
          <w:lang w:eastAsia="en-US"/>
        </w:rPr>
        <w:t xml:space="preserve"> 2016 год</w:t>
      </w:r>
      <w:r w:rsidRPr="00862951">
        <w:rPr>
          <w:sz w:val="26"/>
          <w:szCs w:val="26"/>
          <w:lang w:eastAsia="en-US"/>
        </w:rPr>
        <w:t xml:space="preserve"> являются основные характеристики бюджета</w:t>
      </w:r>
      <w:r>
        <w:rPr>
          <w:sz w:val="26"/>
          <w:szCs w:val="26"/>
          <w:lang w:eastAsia="en-US"/>
        </w:rPr>
        <w:t>,</w:t>
      </w:r>
      <w:r w:rsidRPr="00862951">
        <w:rPr>
          <w:sz w:val="26"/>
          <w:szCs w:val="26"/>
          <w:lang w:eastAsia="en-US"/>
        </w:rPr>
        <w:t xml:space="preserve"> к которым относятся:</w:t>
      </w:r>
    </w:p>
    <w:p w:rsidR="00862951" w:rsidRPr="00862951" w:rsidRDefault="00862951" w:rsidP="00862951">
      <w:pPr>
        <w:widowControl w:val="0"/>
        <w:numPr>
          <w:ilvl w:val="0"/>
          <w:numId w:val="21"/>
        </w:numPr>
        <w:tabs>
          <w:tab w:val="left" w:pos="1153"/>
        </w:tabs>
        <w:spacing w:before="1"/>
        <w:ind w:right="113" w:firstLine="708"/>
        <w:jc w:val="both"/>
        <w:rPr>
          <w:sz w:val="26"/>
          <w:szCs w:val="26"/>
          <w:lang w:eastAsia="en-US"/>
        </w:rPr>
      </w:pPr>
      <w:r w:rsidRPr="00862951">
        <w:rPr>
          <w:rFonts w:eastAsia="Calibri"/>
          <w:sz w:val="26"/>
          <w:szCs w:val="22"/>
          <w:lang w:eastAsia="en-US"/>
        </w:rPr>
        <w:t xml:space="preserve">прогнозируемый </w:t>
      </w:r>
      <w:r>
        <w:rPr>
          <w:rFonts w:eastAsia="Calibri"/>
          <w:sz w:val="26"/>
          <w:szCs w:val="22"/>
          <w:lang w:eastAsia="en-US"/>
        </w:rPr>
        <w:t xml:space="preserve">общий </w:t>
      </w:r>
      <w:r w:rsidRPr="00862951">
        <w:rPr>
          <w:rFonts w:eastAsia="Calibri"/>
          <w:sz w:val="26"/>
          <w:szCs w:val="22"/>
          <w:lang w:eastAsia="en-US"/>
        </w:rPr>
        <w:t>объ</w:t>
      </w:r>
      <w:r>
        <w:rPr>
          <w:rFonts w:eastAsia="Calibri"/>
          <w:sz w:val="26"/>
          <w:szCs w:val="22"/>
          <w:lang w:eastAsia="en-US"/>
        </w:rPr>
        <w:t>ё</w:t>
      </w:r>
      <w:r w:rsidRPr="00862951">
        <w:rPr>
          <w:rFonts w:eastAsia="Calibri"/>
          <w:sz w:val="26"/>
          <w:szCs w:val="22"/>
          <w:lang w:eastAsia="en-US"/>
        </w:rPr>
        <w:t>м доходов с выделением безвозмездных</w:t>
      </w:r>
      <w:r w:rsidRPr="00862951">
        <w:rPr>
          <w:rFonts w:eastAsia="Calibri"/>
          <w:spacing w:val="-16"/>
          <w:sz w:val="26"/>
          <w:szCs w:val="22"/>
          <w:lang w:eastAsia="en-US"/>
        </w:rPr>
        <w:t xml:space="preserve"> </w:t>
      </w:r>
      <w:r w:rsidRPr="00862951">
        <w:rPr>
          <w:rFonts w:eastAsia="Calibri"/>
          <w:sz w:val="26"/>
          <w:szCs w:val="22"/>
          <w:lang w:eastAsia="en-US"/>
        </w:rPr>
        <w:t>поступлений;</w:t>
      </w:r>
    </w:p>
    <w:p w:rsidR="00862951" w:rsidRPr="00862951" w:rsidRDefault="00862951" w:rsidP="00862951">
      <w:pPr>
        <w:widowControl w:val="0"/>
        <w:numPr>
          <w:ilvl w:val="0"/>
          <w:numId w:val="21"/>
        </w:numPr>
        <w:tabs>
          <w:tab w:val="left" w:pos="1091"/>
        </w:tabs>
        <w:spacing w:before="1"/>
        <w:ind w:left="1090" w:hanging="280"/>
        <w:rPr>
          <w:sz w:val="26"/>
          <w:szCs w:val="26"/>
          <w:lang w:eastAsia="en-US"/>
        </w:rPr>
      </w:pPr>
      <w:r>
        <w:rPr>
          <w:rFonts w:eastAsia="Calibri"/>
          <w:sz w:val="26"/>
          <w:szCs w:val="22"/>
          <w:lang w:eastAsia="en-US"/>
        </w:rPr>
        <w:t>общий объё</w:t>
      </w:r>
      <w:r w:rsidRPr="00862951">
        <w:rPr>
          <w:rFonts w:eastAsia="Calibri"/>
          <w:sz w:val="26"/>
          <w:szCs w:val="22"/>
          <w:lang w:eastAsia="en-US"/>
        </w:rPr>
        <w:t>м расходов;</w:t>
      </w:r>
    </w:p>
    <w:p w:rsidR="00862951" w:rsidRPr="00862951" w:rsidRDefault="00862951" w:rsidP="00862951">
      <w:pPr>
        <w:widowControl w:val="0"/>
        <w:numPr>
          <w:ilvl w:val="0"/>
          <w:numId w:val="21"/>
        </w:numPr>
        <w:tabs>
          <w:tab w:val="left" w:pos="1091"/>
        </w:tabs>
        <w:spacing w:before="1"/>
        <w:ind w:left="1090" w:hanging="280"/>
        <w:rPr>
          <w:sz w:val="26"/>
          <w:szCs w:val="26"/>
          <w:lang w:eastAsia="en-US"/>
        </w:rPr>
      </w:pPr>
      <w:r w:rsidRPr="00862951">
        <w:rPr>
          <w:rFonts w:eastAsia="Calibri"/>
          <w:sz w:val="26"/>
          <w:szCs w:val="22"/>
          <w:lang w:eastAsia="en-US"/>
        </w:rPr>
        <w:t>дефицит (профицит) бюджета.</w:t>
      </w:r>
    </w:p>
    <w:p w:rsidR="00862951" w:rsidRPr="00862951" w:rsidRDefault="00862951" w:rsidP="00862951">
      <w:pPr>
        <w:widowControl w:val="0"/>
        <w:spacing w:before="3"/>
        <w:rPr>
          <w:lang w:eastAsia="en-US"/>
        </w:rPr>
      </w:pPr>
    </w:p>
    <w:p w:rsidR="00862951" w:rsidRPr="00862951" w:rsidRDefault="00862951" w:rsidP="00862951">
      <w:pPr>
        <w:widowControl w:val="0"/>
        <w:spacing w:before="66"/>
        <w:ind w:left="810" w:right="-7"/>
        <w:rPr>
          <w:sz w:val="26"/>
          <w:szCs w:val="26"/>
          <w:lang w:eastAsia="en-US"/>
        </w:rPr>
      </w:pPr>
      <w:r w:rsidRPr="00862951">
        <w:rPr>
          <w:sz w:val="26"/>
          <w:szCs w:val="26"/>
          <w:lang w:eastAsia="en-US"/>
        </w:rPr>
        <w:t>Представленный проект бюджета содержит следующие</w:t>
      </w:r>
      <w:r w:rsidRPr="00862951">
        <w:rPr>
          <w:spacing w:val="-16"/>
          <w:sz w:val="26"/>
          <w:szCs w:val="26"/>
          <w:lang w:eastAsia="en-US"/>
        </w:rPr>
        <w:t xml:space="preserve"> </w:t>
      </w:r>
      <w:r w:rsidRPr="00862951">
        <w:rPr>
          <w:sz w:val="26"/>
          <w:szCs w:val="26"/>
          <w:lang w:eastAsia="en-US"/>
        </w:rPr>
        <w:t>показатели:</w:t>
      </w:r>
    </w:p>
    <w:p w:rsidR="00862951" w:rsidRPr="00862951" w:rsidRDefault="00862951" w:rsidP="00862951">
      <w:pPr>
        <w:widowControl w:val="0"/>
        <w:spacing w:before="9"/>
        <w:rPr>
          <w:sz w:val="31"/>
          <w:szCs w:val="31"/>
          <w:lang w:eastAsia="en-US"/>
        </w:rPr>
      </w:pPr>
    </w:p>
    <w:p w:rsidR="00862951" w:rsidRPr="00862951" w:rsidRDefault="00862951" w:rsidP="006370A6">
      <w:pPr>
        <w:widowControl w:val="0"/>
        <w:ind w:left="672"/>
        <w:jc w:val="right"/>
        <w:rPr>
          <w:sz w:val="22"/>
          <w:szCs w:val="22"/>
          <w:lang w:val="en-US" w:eastAsia="en-US"/>
        </w:rPr>
      </w:pPr>
      <w:proofErr w:type="gramStart"/>
      <w:r w:rsidRPr="00862951">
        <w:rPr>
          <w:rFonts w:eastAsia="Calibri"/>
          <w:sz w:val="22"/>
          <w:szCs w:val="22"/>
          <w:lang w:val="en-US" w:eastAsia="en-US"/>
        </w:rPr>
        <w:t>в</w:t>
      </w:r>
      <w:proofErr w:type="gramEnd"/>
      <w:r w:rsidRPr="00862951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862951">
        <w:rPr>
          <w:rFonts w:eastAsia="Calibri"/>
          <w:sz w:val="22"/>
          <w:szCs w:val="22"/>
          <w:lang w:val="en-US" w:eastAsia="en-US"/>
        </w:rPr>
        <w:t>тыс</w:t>
      </w:r>
      <w:proofErr w:type="spellEnd"/>
      <w:r w:rsidRPr="00862951">
        <w:rPr>
          <w:rFonts w:eastAsia="Calibri"/>
          <w:sz w:val="22"/>
          <w:szCs w:val="22"/>
          <w:lang w:val="en-US" w:eastAsia="en-US"/>
        </w:rPr>
        <w:t>.</w:t>
      </w:r>
      <w:r w:rsidRPr="00862951">
        <w:rPr>
          <w:rFonts w:eastAsia="Calibri"/>
          <w:spacing w:val="-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62951">
        <w:rPr>
          <w:rFonts w:eastAsia="Calibri"/>
          <w:sz w:val="22"/>
          <w:szCs w:val="22"/>
          <w:lang w:val="en-US" w:eastAsia="en-US"/>
        </w:rPr>
        <w:t>руб</w:t>
      </w:r>
      <w:proofErr w:type="spellEnd"/>
      <w:proofErr w:type="gramEnd"/>
      <w:r w:rsidRPr="00862951">
        <w:rPr>
          <w:rFonts w:eastAsia="Calibri"/>
          <w:sz w:val="22"/>
          <w:szCs w:val="22"/>
          <w:lang w:val="en-US" w:eastAsia="en-US"/>
        </w:rPr>
        <w:t>.</w:t>
      </w:r>
    </w:p>
    <w:tbl>
      <w:tblPr>
        <w:tblStyle w:val="TableNormal"/>
        <w:tblW w:w="0" w:type="auto"/>
        <w:tblInd w:w="330" w:type="dxa"/>
        <w:tblLayout w:type="fixed"/>
        <w:tblLook w:val="01E0" w:firstRow="1" w:lastRow="1" w:firstColumn="1" w:lastColumn="1" w:noHBand="0" w:noVBand="0"/>
      </w:tblPr>
      <w:tblGrid>
        <w:gridCol w:w="4220"/>
        <w:gridCol w:w="3110"/>
      </w:tblGrid>
      <w:tr w:rsidR="00862951" w:rsidRPr="00862951" w:rsidTr="004B4B34">
        <w:trPr>
          <w:trHeight w:hRule="exact" w:val="2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862951">
            <w:pPr>
              <w:spacing w:line="252" w:lineRule="exact"/>
              <w:ind w:left="212" w:right="2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b/>
                <w:sz w:val="22"/>
                <w:szCs w:val="22"/>
                <w:lang w:eastAsia="en-US"/>
              </w:rPr>
              <w:t>Показатель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862951">
            <w:pPr>
              <w:spacing w:line="252" w:lineRule="exact"/>
              <w:ind w:left="259" w:right="259"/>
              <w:jc w:val="center"/>
              <w:rPr>
                <w:sz w:val="22"/>
                <w:szCs w:val="22"/>
                <w:lang w:eastAsia="en-US"/>
              </w:rPr>
            </w:pPr>
            <w:r w:rsidRPr="0086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2016 </w:t>
            </w:r>
            <w:proofErr w:type="spellStart"/>
            <w:r w:rsidRPr="00862951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  <w:proofErr w:type="spellEnd"/>
          </w:p>
        </w:tc>
      </w:tr>
      <w:tr w:rsidR="00862951" w:rsidRPr="00862951" w:rsidTr="004B4B34">
        <w:trPr>
          <w:trHeight w:hRule="exact"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862951">
            <w:pPr>
              <w:spacing w:line="249" w:lineRule="exact"/>
              <w:ind w:left="212" w:right="21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4B4B34" w:rsidP="004B4B34">
            <w:pPr>
              <w:spacing w:line="270" w:lineRule="exact"/>
              <w:ind w:left="259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 w:hAnsi="Calibri"/>
                <w:sz w:val="24"/>
                <w:szCs w:val="22"/>
                <w:lang w:val="ru-RU" w:eastAsia="en-US"/>
              </w:rPr>
              <w:t>758 622,732</w:t>
            </w:r>
          </w:p>
        </w:tc>
      </w:tr>
      <w:tr w:rsidR="00862951" w:rsidRPr="00862951" w:rsidTr="004B4B34">
        <w:trPr>
          <w:trHeight w:hRule="exact"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862951">
            <w:pPr>
              <w:spacing w:line="247" w:lineRule="exact"/>
              <w:ind w:left="212" w:right="212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4B4B34" w:rsidP="00862951">
            <w:pPr>
              <w:spacing w:line="268" w:lineRule="exact"/>
              <w:ind w:left="259" w:right="26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Fonts w:eastAsia="Calibri" w:hAnsi="Calibri"/>
                <w:sz w:val="24"/>
                <w:szCs w:val="22"/>
                <w:lang w:val="ru-RU" w:eastAsia="en-US"/>
              </w:rPr>
              <w:t>771</w:t>
            </w:r>
            <w:r>
              <w:rPr>
                <w:rFonts w:eastAsia="Calibri" w:hAnsi="Calibri"/>
                <w:sz w:val="24"/>
                <w:szCs w:val="22"/>
                <w:lang w:val="ru-RU" w:eastAsia="en-US"/>
              </w:rPr>
              <w:t> </w:t>
            </w:r>
            <w:r>
              <w:rPr>
                <w:rFonts w:eastAsia="Calibri" w:hAnsi="Calibri"/>
                <w:sz w:val="24"/>
                <w:szCs w:val="22"/>
                <w:lang w:val="ru-RU" w:eastAsia="en-US"/>
              </w:rPr>
              <w:t>593,391</w:t>
            </w:r>
          </w:p>
        </w:tc>
      </w:tr>
      <w:tr w:rsidR="00862951" w:rsidRPr="00862951" w:rsidTr="004B4B34">
        <w:trPr>
          <w:trHeight w:hRule="exact"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4B4B34" w:rsidP="004B4B34">
            <w:pPr>
              <w:spacing w:line="247" w:lineRule="exact"/>
              <w:ind w:left="212" w:right="2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Дефицит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4B4B34">
            <w:pPr>
              <w:spacing w:line="268" w:lineRule="exact"/>
              <w:ind w:left="258" w:right="260"/>
              <w:jc w:val="center"/>
              <w:rPr>
                <w:sz w:val="24"/>
                <w:szCs w:val="24"/>
                <w:lang w:eastAsia="en-US"/>
              </w:rPr>
            </w:pPr>
            <w:r w:rsidRPr="00862951">
              <w:rPr>
                <w:rFonts w:eastAsia="Calibri" w:hAnsi="Calibri"/>
                <w:sz w:val="24"/>
                <w:szCs w:val="22"/>
                <w:lang w:eastAsia="en-US"/>
              </w:rPr>
              <w:t>1</w:t>
            </w:r>
            <w:r w:rsidR="004B4B34">
              <w:rPr>
                <w:rFonts w:eastAsia="Calibri" w:hAnsi="Calibri"/>
                <w:sz w:val="24"/>
                <w:szCs w:val="22"/>
                <w:lang w:val="ru-RU" w:eastAsia="en-US"/>
              </w:rPr>
              <w:t>2</w:t>
            </w:r>
            <w:r w:rsidR="004B4B34">
              <w:rPr>
                <w:rFonts w:eastAsia="Calibri" w:hAnsi="Calibri"/>
                <w:sz w:val="24"/>
                <w:szCs w:val="22"/>
                <w:lang w:eastAsia="en-US"/>
              </w:rPr>
              <w:t> </w:t>
            </w:r>
            <w:r w:rsidR="004B4B34">
              <w:rPr>
                <w:rFonts w:eastAsia="Calibri" w:hAnsi="Calibri"/>
                <w:sz w:val="24"/>
                <w:szCs w:val="22"/>
                <w:lang w:val="ru-RU" w:eastAsia="en-US"/>
              </w:rPr>
              <w:t>970,659</w:t>
            </w:r>
          </w:p>
        </w:tc>
      </w:tr>
      <w:tr w:rsidR="00862951" w:rsidRPr="00862951" w:rsidTr="004B4B34">
        <w:trPr>
          <w:trHeight w:hRule="exact"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862951">
            <w:pPr>
              <w:spacing w:line="247" w:lineRule="exact"/>
              <w:ind w:left="212" w:right="21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Публичные</w:t>
            </w:r>
            <w:proofErr w:type="spellEnd"/>
            <w:r w:rsidRPr="008629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нормативные</w:t>
            </w:r>
            <w:proofErr w:type="spellEnd"/>
            <w:r w:rsidRPr="00862951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обязательства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9A1B8D" w:rsidRDefault="009A1B8D" w:rsidP="00862951">
            <w:pPr>
              <w:spacing w:line="268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  <w:r w:rsidRPr="009A1B8D">
              <w:rPr>
                <w:sz w:val="24"/>
                <w:szCs w:val="24"/>
                <w:lang w:val="ru-RU" w:eastAsia="en-US"/>
              </w:rPr>
              <w:t>11678,0</w:t>
            </w:r>
          </w:p>
        </w:tc>
      </w:tr>
      <w:tr w:rsidR="00862951" w:rsidRPr="00862951" w:rsidTr="004B4B34">
        <w:trPr>
          <w:trHeight w:hRule="exact"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862951">
            <w:pPr>
              <w:spacing w:line="247" w:lineRule="exact"/>
              <w:ind w:left="212" w:right="21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Безвозмездные</w:t>
            </w:r>
            <w:proofErr w:type="spellEnd"/>
            <w:r w:rsidRPr="00862951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поступления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9A1B8D" w:rsidRDefault="004B4B34" w:rsidP="00862951">
            <w:pPr>
              <w:spacing w:line="268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  <w:r w:rsidRPr="009A1B8D">
              <w:rPr>
                <w:rFonts w:eastAsia="Calibri" w:hAnsi="Calibri"/>
                <w:sz w:val="24"/>
                <w:szCs w:val="22"/>
                <w:lang w:val="ru-RU" w:eastAsia="en-US"/>
              </w:rPr>
              <w:t>452</w:t>
            </w:r>
            <w:r w:rsidRPr="009A1B8D">
              <w:rPr>
                <w:rFonts w:eastAsia="Calibri" w:hAnsi="Calibri"/>
                <w:sz w:val="24"/>
                <w:szCs w:val="22"/>
                <w:lang w:val="ru-RU" w:eastAsia="en-US"/>
              </w:rPr>
              <w:t> </w:t>
            </w:r>
            <w:r w:rsidRPr="009A1B8D">
              <w:rPr>
                <w:rFonts w:eastAsia="Calibri" w:hAnsi="Calibri"/>
                <w:sz w:val="24"/>
                <w:szCs w:val="22"/>
                <w:lang w:val="ru-RU" w:eastAsia="en-US"/>
              </w:rPr>
              <w:t>461,732</w:t>
            </w:r>
          </w:p>
        </w:tc>
      </w:tr>
      <w:tr w:rsidR="00862951" w:rsidRPr="00862951" w:rsidTr="004B4B34">
        <w:trPr>
          <w:trHeight w:hRule="exact"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862951">
            <w:pPr>
              <w:spacing w:line="247" w:lineRule="exact"/>
              <w:ind w:left="212" w:right="216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Резервный</w:t>
            </w:r>
            <w:proofErr w:type="spellEnd"/>
            <w:r w:rsidRPr="00862951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фонд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9A1B8D" w:rsidRDefault="009A1B8D" w:rsidP="00862951">
            <w:pPr>
              <w:spacing w:line="268" w:lineRule="exact"/>
              <w:ind w:left="259" w:right="260"/>
              <w:jc w:val="center"/>
              <w:rPr>
                <w:sz w:val="24"/>
                <w:szCs w:val="24"/>
                <w:lang w:val="ru-RU" w:eastAsia="en-US"/>
              </w:rPr>
            </w:pPr>
            <w:r w:rsidRPr="009A1B8D">
              <w:rPr>
                <w:sz w:val="24"/>
                <w:szCs w:val="24"/>
                <w:lang w:val="ru-RU" w:eastAsia="en-US"/>
              </w:rPr>
              <w:t>400,0</w:t>
            </w:r>
          </w:p>
        </w:tc>
      </w:tr>
      <w:tr w:rsidR="00862951" w:rsidRPr="00862951" w:rsidTr="004B4B34">
        <w:trPr>
          <w:trHeight w:hRule="exact" w:val="2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862951" w:rsidRDefault="00862951" w:rsidP="009A1B8D">
            <w:pPr>
              <w:spacing w:line="247" w:lineRule="exact"/>
              <w:ind w:left="212" w:right="2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Предельный</w:t>
            </w:r>
            <w:proofErr w:type="spellEnd"/>
            <w:r w:rsidRPr="008629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объ</w:t>
            </w:r>
            <w:proofErr w:type="spellEnd"/>
            <w:r w:rsidR="009A1B8D">
              <w:rPr>
                <w:rFonts w:eastAsia="Calibri"/>
                <w:sz w:val="22"/>
                <w:szCs w:val="22"/>
                <w:lang w:val="ru-RU" w:eastAsia="en-US"/>
              </w:rPr>
              <w:t>ё</w:t>
            </w:r>
            <w:r w:rsidRPr="00862951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862951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долга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9A1B8D" w:rsidRDefault="009A1B8D" w:rsidP="00862951">
            <w:pPr>
              <w:spacing w:line="268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  <w:r w:rsidRPr="009A1B8D">
              <w:rPr>
                <w:sz w:val="24"/>
                <w:szCs w:val="24"/>
                <w:lang w:val="ru-RU" w:eastAsia="en-US"/>
              </w:rPr>
              <w:t>35020,343</w:t>
            </w:r>
          </w:p>
        </w:tc>
      </w:tr>
      <w:tr w:rsidR="00862951" w:rsidRPr="00862951" w:rsidTr="00BC4C14">
        <w:trPr>
          <w:trHeight w:hRule="exact" w:val="120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C14" w:rsidRDefault="00862951" w:rsidP="00862951">
            <w:pPr>
              <w:spacing w:line="252" w:lineRule="exact"/>
              <w:ind w:left="919" w:right="197" w:hanging="723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Верхний предел долга (на 1</w:t>
            </w:r>
            <w:r w:rsidR="00BC4C14">
              <w:rPr>
                <w:rFonts w:eastAsia="Calibri"/>
                <w:sz w:val="22"/>
                <w:szCs w:val="22"/>
                <w:lang w:val="ru-RU" w:eastAsia="en-US"/>
              </w:rPr>
              <w:t>.01.2017 г</w:t>
            </w:r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)</w:t>
            </w:r>
            <w:r w:rsidR="00BC4C14">
              <w:rPr>
                <w:rFonts w:eastAsia="Calibri"/>
                <w:sz w:val="22"/>
                <w:szCs w:val="22"/>
                <w:lang w:val="ru-RU" w:eastAsia="en-US"/>
              </w:rPr>
              <w:t>,</w:t>
            </w:r>
          </w:p>
          <w:p w:rsidR="00BC4C14" w:rsidRDefault="00BC4C14" w:rsidP="00862951">
            <w:pPr>
              <w:spacing w:line="252" w:lineRule="exact"/>
              <w:ind w:left="919" w:right="197" w:hanging="723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862951" w:rsidRDefault="00BC4C14" w:rsidP="00862951">
            <w:pPr>
              <w:spacing w:line="252" w:lineRule="exact"/>
              <w:ind w:left="919" w:right="197" w:hanging="72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в том числе по муниципальным гарантиям</w:t>
            </w:r>
          </w:p>
          <w:p w:rsidR="00BC4C14" w:rsidRPr="00862951" w:rsidRDefault="00BC4C14" w:rsidP="00862951">
            <w:pPr>
              <w:spacing w:line="252" w:lineRule="exact"/>
              <w:ind w:left="919" w:right="197" w:hanging="72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Default="009A1B8D" w:rsidP="00862951">
            <w:pPr>
              <w:spacing w:line="270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  <w:r w:rsidRPr="009A1B8D">
              <w:rPr>
                <w:sz w:val="24"/>
                <w:szCs w:val="24"/>
                <w:lang w:val="ru-RU" w:eastAsia="en-US"/>
              </w:rPr>
              <w:t>28920,343</w:t>
            </w:r>
          </w:p>
          <w:p w:rsidR="00BC4C14" w:rsidRDefault="00BC4C14" w:rsidP="00862951">
            <w:pPr>
              <w:spacing w:line="270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BC4C14" w:rsidRDefault="00BC4C14" w:rsidP="00862951">
            <w:pPr>
              <w:spacing w:line="270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BC4C14" w:rsidRPr="009A1B8D" w:rsidRDefault="00BC4C14" w:rsidP="00862951">
            <w:pPr>
              <w:spacing w:line="270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62951" w:rsidRPr="00862951" w:rsidTr="004B4B34">
        <w:trPr>
          <w:trHeight w:hRule="exact" w:val="288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BC4C14" w:rsidRDefault="00862951" w:rsidP="004B4B34">
            <w:pPr>
              <w:spacing w:line="249" w:lineRule="exact"/>
              <w:ind w:left="-325" w:right="214" w:firstLine="537"/>
              <w:jc w:val="center"/>
              <w:rPr>
                <w:sz w:val="22"/>
                <w:szCs w:val="22"/>
                <w:lang w:val="ru-RU" w:eastAsia="en-US"/>
              </w:rPr>
            </w:pPr>
            <w:r w:rsidRPr="00BC4C14">
              <w:rPr>
                <w:rFonts w:eastAsia="Calibri"/>
                <w:sz w:val="22"/>
                <w:szCs w:val="22"/>
                <w:lang w:val="ru-RU" w:eastAsia="en-US"/>
              </w:rPr>
              <w:t>Обслуживание</w:t>
            </w:r>
            <w:r w:rsidRPr="00BC4C14">
              <w:rPr>
                <w:rFonts w:eastAsia="Calibri"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BC4C14">
              <w:rPr>
                <w:rFonts w:eastAsia="Calibri"/>
                <w:sz w:val="22"/>
                <w:szCs w:val="22"/>
                <w:lang w:val="ru-RU" w:eastAsia="en-US"/>
              </w:rPr>
              <w:t>долга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51" w:rsidRPr="009A1B8D" w:rsidRDefault="009A1B8D" w:rsidP="00862951">
            <w:pPr>
              <w:spacing w:line="271" w:lineRule="exact"/>
              <w:ind w:left="258" w:right="260"/>
              <w:jc w:val="center"/>
              <w:rPr>
                <w:sz w:val="24"/>
                <w:szCs w:val="24"/>
                <w:lang w:val="ru-RU" w:eastAsia="en-US"/>
              </w:rPr>
            </w:pPr>
            <w:r w:rsidRPr="009A1B8D">
              <w:rPr>
                <w:sz w:val="24"/>
                <w:szCs w:val="24"/>
                <w:lang w:val="ru-RU" w:eastAsia="en-US"/>
              </w:rPr>
              <w:t>2439,6</w:t>
            </w:r>
          </w:p>
        </w:tc>
      </w:tr>
    </w:tbl>
    <w:p w:rsidR="00862951" w:rsidRPr="00BC4C14" w:rsidRDefault="00862951" w:rsidP="00862951">
      <w:pPr>
        <w:widowControl w:val="0"/>
        <w:rPr>
          <w:lang w:eastAsia="en-US"/>
        </w:rPr>
      </w:pPr>
    </w:p>
    <w:p w:rsidR="00862951" w:rsidRPr="00BC4C14" w:rsidRDefault="00862951" w:rsidP="00862951">
      <w:pPr>
        <w:widowControl w:val="0"/>
        <w:spacing w:before="3"/>
        <w:rPr>
          <w:sz w:val="22"/>
          <w:szCs w:val="22"/>
          <w:lang w:eastAsia="en-US"/>
        </w:rPr>
      </w:pPr>
    </w:p>
    <w:p w:rsidR="00862951" w:rsidRPr="00862951" w:rsidRDefault="00862951" w:rsidP="00862951">
      <w:pPr>
        <w:widowControl w:val="0"/>
        <w:spacing w:before="66"/>
        <w:ind w:left="102" w:right="101" w:firstLine="707"/>
        <w:jc w:val="both"/>
        <w:rPr>
          <w:sz w:val="26"/>
          <w:szCs w:val="26"/>
          <w:lang w:eastAsia="en-US"/>
        </w:rPr>
      </w:pPr>
      <w:r w:rsidRPr="00862951">
        <w:rPr>
          <w:sz w:val="26"/>
          <w:szCs w:val="26"/>
          <w:lang w:eastAsia="en-US"/>
        </w:rPr>
        <w:t>Объ</w:t>
      </w:r>
      <w:r w:rsidR="004B4B34">
        <w:rPr>
          <w:sz w:val="26"/>
          <w:szCs w:val="26"/>
          <w:lang w:eastAsia="en-US"/>
        </w:rPr>
        <w:t>ё</w:t>
      </w:r>
      <w:r w:rsidRPr="00862951">
        <w:rPr>
          <w:sz w:val="26"/>
          <w:szCs w:val="26"/>
          <w:lang w:eastAsia="en-US"/>
        </w:rPr>
        <w:t>м резервного фонда, предлагаемый к утверждению проектом бюджета, не превышает ограничений, установленных частью 3 статьи 81 БК РФ (не более 3 % от общего объ</w:t>
      </w:r>
      <w:r w:rsidR="004B4B34">
        <w:rPr>
          <w:sz w:val="26"/>
          <w:szCs w:val="26"/>
          <w:lang w:eastAsia="en-US"/>
        </w:rPr>
        <w:t>ёма расходов бюджета).</w:t>
      </w:r>
    </w:p>
    <w:p w:rsidR="00862951" w:rsidRPr="00862951" w:rsidRDefault="00862951" w:rsidP="00862951">
      <w:pPr>
        <w:widowControl w:val="0"/>
        <w:spacing w:before="11"/>
        <w:rPr>
          <w:sz w:val="25"/>
          <w:szCs w:val="25"/>
          <w:lang w:eastAsia="en-US"/>
        </w:rPr>
      </w:pPr>
    </w:p>
    <w:p w:rsidR="00862951" w:rsidRPr="00862951" w:rsidRDefault="00862951" w:rsidP="00862951">
      <w:pPr>
        <w:widowControl w:val="0"/>
        <w:ind w:left="102" w:right="105" w:firstLine="707"/>
        <w:jc w:val="both"/>
        <w:rPr>
          <w:sz w:val="26"/>
          <w:szCs w:val="26"/>
          <w:lang w:eastAsia="en-US"/>
        </w:rPr>
      </w:pPr>
      <w:r w:rsidRPr="00862951">
        <w:rPr>
          <w:sz w:val="26"/>
          <w:szCs w:val="26"/>
          <w:lang w:eastAsia="en-US"/>
        </w:rPr>
        <w:t>Расходы по обслуживанию муниципального долга не превышают ограничение, установленное стать</w:t>
      </w:r>
      <w:r w:rsidR="004B4B34">
        <w:rPr>
          <w:sz w:val="26"/>
          <w:szCs w:val="26"/>
          <w:lang w:eastAsia="en-US"/>
        </w:rPr>
        <w:t>ёй</w:t>
      </w:r>
      <w:r w:rsidRPr="00862951">
        <w:rPr>
          <w:sz w:val="26"/>
          <w:szCs w:val="26"/>
          <w:lang w:eastAsia="en-US"/>
        </w:rPr>
        <w:t xml:space="preserve"> 111 БК РФ (не более 15 % всех расходов бюджета, за исключением объ</w:t>
      </w:r>
      <w:r w:rsidR="004B4B34">
        <w:rPr>
          <w:sz w:val="26"/>
          <w:szCs w:val="26"/>
          <w:lang w:eastAsia="en-US"/>
        </w:rPr>
        <w:t>ё</w:t>
      </w:r>
      <w:r w:rsidRPr="00862951">
        <w:rPr>
          <w:sz w:val="26"/>
          <w:szCs w:val="26"/>
          <w:lang w:eastAsia="en-US"/>
        </w:rPr>
        <w:t>ма расходов, которые осуществляются за сч</w:t>
      </w:r>
      <w:r w:rsidR="004B4B34">
        <w:rPr>
          <w:sz w:val="26"/>
          <w:szCs w:val="26"/>
          <w:lang w:eastAsia="en-US"/>
        </w:rPr>
        <w:t>ё</w:t>
      </w:r>
      <w:r w:rsidRPr="00862951">
        <w:rPr>
          <w:sz w:val="26"/>
          <w:szCs w:val="26"/>
          <w:lang w:eastAsia="en-US"/>
        </w:rPr>
        <w:t>т субвенций, предоставляемых из бюджетов бюджетной системы Российской</w:t>
      </w:r>
      <w:r w:rsidRPr="00862951">
        <w:rPr>
          <w:spacing w:val="-15"/>
          <w:sz w:val="26"/>
          <w:szCs w:val="26"/>
          <w:lang w:eastAsia="en-US"/>
        </w:rPr>
        <w:t xml:space="preserve"> </w:t>
      </w:r>
      <w:r w:rsidRPr="00862951">
        <w:rPr>
          <w:sz w:val="26"/>
          <w:szCs w:val="26"/>
          <w:lang w:eastAsia="en-US"/>
        </w:rPr>
        <w:t>Федерации).</w:t>
      </w:r>
    </w:p>
    <w:p w:rsidR="00862951" w:rsidRPr="00862951" w:rsidRDefault="00862951" w:rsidP="00862951">
      <w:pPr>
        <w:widowControl w:val="0"/>
        <w:spacing w:before="1"/>
        <w:rPr>
          <w:sz w:val="23"/>
          <w:szCs w:val="23"/>
          <w:lang w:eastAsia="en-US"/>
        </w:rPr>
      </w:pPr>
    </w:p>
    <w:p w:rsidR="00862951" w:rsidRPr="00862951" w:rsidRDefault="00862951" w:rsidP="00D95E63">
      <w:pPr>
        <w:widowControl w:val="0"/>
        <w:ind w:right="74" w:firstLine="810"/>
        <w:rPr>
          <w:sz w:val="26"/>
          <w:szCs w:val="26"/>
          <w:lang w:eastAsia="en-US"/>
        </w:rPr>
      </w:pPr>
      <w:r w:rsidRPr="00862951">
        <w:rPr>
          <w:sz w:val="26"/>
          <w:szCs w:val="26"/>
          <w:lang w:eastAsia="en-US"/>
        </w:rPr>
        <w:t xml:space="preserve">В представленном </w:t>
      </w:r>
      <w:r w:rsidRPr="005D5560">
        <w:rPr>
          <w:sz w:val="26"/>
          <w:szCs w:val="26"/>
          <w:lang w:eastAsia="en-US"/>
        </w:rPr>
        <w:t xml:space="preserve">проекте предлагается утвердить </w:t>
      </w:r>
      <w:r w:rsidR="004B4B34" w:rsidRPr="005D5560">
        <w:rPr>
          <w:sz w:val="26"/>
          <w:szCs w:val="26"/>
          <w:lang w:eastAsia="en-US"/>
        </w:rPr>
        <w:t>дефицит</w:t>
      </w:r>
      <w:r w:rsidRPr="005D5560">
        <w:rPr>
          <w:sz w:val="26"/>
          <w:szCs w:val="26"/>
          <w:lang w:eastAsia="en-US"/>
        </w:rPr>
        <w:t xml:space="preserve"> бюджета</w:t>
      </w:r>
      <w:r w:rsidR="004B4B34" w:rsidRPr="005D5560">
        <w:rPr>
          <w:sz w:val="26"/>
          <w:szCs w:val="26"/>
          <w:lang w:eastAsia="en-US"/>
        </w:rPr>
        <w:t xml:space="preserve"> в размере </w:t>
      </w:r>
      <w:r w:rsidRPr="005D5560">
        <w:rPr>
          <w:sz w:val="26"/>
          <w:szCs w:val="26"/>
          <w:lang w:eastAsia="en-US"/>
        </w:rPr>
        <w:t xml:space="preserve"> 1</w:t>
      </w:r>
      <w:r w:rsidR="004B4B34" w:rsidRPr="005D5560">
        <w:rPr>
          <w:sz w:val="26"/>
          <w:szCs w:val="26"/>
          <w:lang w:eastAsia="en-US"/>
        </w:rPr>
        <w:t>2 970,659</w:t>
      </w:r>
      <w:r w:rsidRPr="005D5560">
        <w:rPr>
          <w:sz w:val="26"/>
          <w:szCs w:val="26"/>
          <w:lang w:eastAsia="en-US"/>
        </w:rPr>
        <w:t xml:space="preserve"> тыс.</w:t>
      </w:r>
      <w:r w:rsidRPr="005D5560">
        <w:rPr>
          <w:spacing w:val="-12"/>
          <w:sz w:val="26"/>
          <w:szCs w:val="26"/>
          <w:lang w:eastAsia="en-US"/>
        </w:rPr>
        <w:t xml:space="preserve"> </w:t>
      </w:r>
      <w:r w:rsidRPr="005D5560">
        <w:rPr>
          <w:sz w:val="26"/>
          <w:szCs w:val="26"/>
          <w:lang w:eastAsia="en-US"/>
        </w:rPr>
        <w:t>руб.</w:t>
      </w:r>
      <w:r w:rsidR="00DC75C0" w:rsidRPr="005D5560">
        <w:rPr>
          <w:sz w:val="26"/>
          <w:szCs w:val="26"/>
          <w:lang w:eastAsia="en-US"/>
        </w:rPr>
        <w:t xml:space="preserve"> или </w:t>
      </w:r>
      <w:r w:rsidR="00596A58" w:rsidRPr="005D5560">
        <w:rPr>
          <w:sz w:val="26"/>
          <w:szCs w:val="26"/>
          <w:lang w:eastAsia="en-US"/>
        </w:rPr>
        <w:t xml:space="preserve">9,7 </w:t>
      </w:r>
      <w:r w:rsidR="00DC75C0" w:rsidRPr="005D5560">
        <w:rPr>
          <w:sz w:val="26"/>
          <w:szCs w:val="26"/>
          <w:lang w:eastAsia="en-US"/>
        </w:rPr>
        <w:t>%</w:t>
      </w:r>
      <w:r w:rsidR="00596A58">
        <w:rPr>
          <w:sz w:val="26"/>
          <w:szCs w:val="26"/>
          <w:lang w:eastAsia="en-US"/>
        </w:rPr>
        <w:t xml:space="preserve"> от общего годового объема доходов бюджета.</w:t>
      </w:r>
    </w:p>
    <w:p w:rsidR="00862951" w:rsidRPr="00862951" w:rsidRDefault="00862951" w:rsidP="00862951">
      <w:pPr>
        <w:widowControl w:val="0"/>
        <w:spacing w:before="45"/>
        <w:ind w:left="810" w:right="74"/>
        <w:rPr>
          <w:sz w:val="26"/>
          <w:szCs w:val="26"/>
          <w:lang w:eastAsia="en-US"/>
        </w:rPr>
      </w:pPr>
      <w:r w:rsidRPr="00862951">
        <w:rPr>
          <w:sz w:val="26"/>
          <w:szCs w:val="26"/>
          <w:lang w:eastAsia="en-US"/>
        </w:rPr>
        <w:t>В проекте бюджета предусмотрен верхний предел муниципального</w:t>
      </w:r>
      <w:r w:rsidRPr="00862951">
        <w:rPr>
          <w:spacing w:val="-11"/>
          <w:sz w:val="26"/>
          <w:szCs w:val="26"/>
          <w:lang w:eastAsia="en-US"/>
        </w:rPr>
        <w:t xml:space="preserve"> </w:t>
      </w:r>
      <w:r w:rsidRPr="00862951">
        <w:rPr>
          <w:sz w:val="26"/>
          <w:szCs w:val="26"/>
          <w:lang w:eastAsia="en-US"/>
        </w:rPr>
        <w:t>долга:</w:t>
      </w:r>
    </w:p>
    <w:p w:rsidR="00862951" w:rsidRPr="00862951" w:rsidRDefault="00596A58" w:rsidP="00D95E63">
      <w:pPr>
        <w:widowControl w:val="0"/>
        <w:numPr>
          <w:ilvl w:val="0"/>
          <w:numId w:val="20"/>
        </w:numPr>
        <w:tabs>
          <w:tab w:val="left" w:pos="0"/>
        </w:tabs>
        <w:spacing w:before="1" w:line="298" w:lineRule="exact"/>
        <w:ind w:left="0" w:firstLine="8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по состоянию </w:t>
      </w:r>
      <w:r w:rsidR="00862951" w:rsidRPr="00862951">
        <w:rPr>
          <w:sz w:val="26"/>
          <w:szCs w:val="26"/>
          <w:lang w:eastAsia="en-US"/>
        </w:rPr>
        <w:t xml:space="preserve">на 1 января 2017 года </w:t>
      </w:r>
      <w:r w:rsidR="00862951" w:rsidRPr="005D5560">
        <w:rPr>
          <w:sz w:val="26"/>
          <w:szCs w:val="26"/>
          <w:lang w:eastAsia="en-US"/>
        </w:rPr>
        <w:t>–</w:t>
      </w:r>
      <w:r w:rsidR="00D95E63" w:rsidRPr="005D5560">
        <w:rPr>
          <w:sz w:val="26"/>
          <w:szCs w:val="26"/>
          <w:lang w:eastAsia="en-US"/>
        </w:rPr>
        <w:t xml:space="preserve">    </w:t>
      </w:r>
      <w:r w:rsidRPr="005D5560">
        <w:rPr>
          <w:sz w:val="26"/>
          <w:szCs w:val="26"/>
          <w:lang w:eastAsia="en-US"/>
        </w:rPr>
        <w:t>28920,343</w:t>
      </w:r>
      <w:r w:rsidR="00862951" w:rsidRPr="00862951">
        <w:rPr>
          <w:sz w:val="26"/>
          <w:szCs w:val="26"/>
          <w:lang w:eastAsia="en-US"/>
        </w:rPr>
        <w:t xml:space="preserve"> тыс.</w:t>
      </w:r>
      <w:r w:rsidR="00862951" w:rsidRPr="00862951">
        <w:rPr>
          <w:spacing w:val="-8"/>
          <w:sz w:val="26"/>
          <w:szCs w:val="26"/>
          <w:lang w:eastAsia="en-US"/>
        </w:rPr>
        <w:t xml:space="preserve"> </w:t>
      </w:r>
      <w:r w:rsidR="00862951" w:rsidRPr="00862951">
        <w:rPr>
          <w:sz w:val="26"/>
          <w:szCs w:val="26"/>
          <w:lang w:eastAsia="en-US"/>
        </w:rPr>
        <w:t>рублей</w:t>
      </w:r>
      <w:r>
        <w:rPr>
          <w:sz w:val="26"/>
          <w:szCs w:val="26"/>
          <w:lang w:eastAsia="en-US"/>
        </w:rPr>
        <w:t>.</w:t>
      </w:r>
    </w:p>
    <w:p w:rsidR="00862951" w:rsidRPr="00862951" w:rsidRDefault="00862951" w:rsidP="00D95E63">
      <w:pPr>
        <w:widowControl w:val="0"/>
        <w:spacing w:before="1"/>
        <w:jc w:val="both"/>
        <w:rPr>
          <w:sz w:val="23"/>
          <w:szCs w:val="23"/>
          <w:lang w:eastAsia="en-US"/>
        </w:rPr>
      </w:pPr>
    </w:p>
    <w:p w:rsidR="00862951" w:rsidRPr="00730B52" w:rsidRDefault="00862951" w:rsidP="00BC4C14">
      <w:pPr>
        <w:widowControl w:val="0"/>
        <w:ind w:left="102" w:right="100" w:firstLine="707"/>
        <w:jc w:val="both"/>
        <w:rPr>
          <w:sz w:val="26"/>
          <w:szCs w:val="26"/>
          <w:lang w:eastAsia="en-US"/>
        </w:rPr>
      </w:pPr>
      <w:r w:rsidRPr="00862951">
        <w:rPr>
          <w:sz w:val="26"/>
          <w:szCs w:val="26"/>
          <w:lang w:eastAsia="en-US"/>
        </w:rPr>
        <w:t>В случае принятия проекта бюджета предельный объ</w:t>
      </w:r>
      <w:r w:rsidR="00DC75C0">
        <w:rPr>
          <w:sz w:val="26"/>
          <w:szCs w:val="26"/>
          <w:lang w:eastAsia="en-US"/>
        </w:rPr>
        <w:t>ё</w:t>
      </w:r>
      <w:r w:rsidRPr="00862951">
        <w:rPr>
          <w:sz w:val="26"/>
          <w:szCs w:val="26"/>
          <w:lang w:eastAsia="en-US"/>
        </w:rPr>
        <w:t>м муниципального долга не превысит ограничений, установленных частью 3 стать</w:t>
      </w:r>
      <w:r w:rsidR="00DC75C0">
        <w:rPr>
          <w:sz w:val="26"/>
          <w:szCs w:val="26"/>
          <w:lang w:eastAsia="en-US"/>
        </w:rPr>
        <w:t>и</w:t>
      </w:r>
      <w:r w:rsidRPr="00862951">
        <w:rPr>
          <w:sz w:val="26"/>
          <w:szCs w:val="26"/>
          <w:lang w:eastAsia="en-US"/>
        </w:rPr>
        <w:t xml:space="preserve"> 107 БК РФ</w:t>
      </w:r>
      <w:r w:rsidR="00BC4C14">
        <w:rPr>
          <w:sz w:val="26"/>
          <w:szCs w:val="26"/>
          <w:lang w:eastAsia="en-US"/>
        </w:rPr>
        <w:t>:</w:t>
      </w:r>
    </w:p>
    <w:p w:rsidR="00862951" w:rsidRDefault="00BC4C14" w:rsidP="00BC4C14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862951" w:rsidRPr="00862951">
        <w:rPr>
          <w:sz w:val="26"/>
          <w:szCs w:val="26"/>
          <w:lang w:eastAsia="en-US"/>
        </w:rPr>
        <w:t>предлагаемый</w:t>
      </w:r>
      <w:r w:rsidR="00862951" w:rsidRPr="00862951">
        <w:rPr>
          <w:sz w:val="26"/>
          <w:szCs w:val="26"/>
          <w:lang w:eastAsia="en-US"/>
        </w:rPr>
        <w:tab/>
        <w:t>к</w:t>
      </w:r>
      <w:r w:rsidR="00862951" w:rsidRPr="00862951">
        <w:rPr>
          <w:sz w:val="26"/>
          <w:szCs w:val="26"/>
          <w:lang w:eastAsia="en-US"/>
        </w:rPr>
        <w:tab/>
        <w:t>утверждению</w:t>
      </w:r>
      <w:r w:rsidR="00862951" w:rsidRPr="00862951">
        <w:rPr>
          <w:sz w:val="26"/>
          <w:szCs w:val="26"/>
          <w:lang w:eastAsia="en-US"/>
        </w:rPr>
        <w:tab/>
        <w:t>предельный</w:t>
      </w:r>
      <w:r w:rsidR="00862951" w:rsidRPr="00862951">
        <w:rPr>
          <w:sz w:val="26"/>
          <w:szCs w:val="26"/>
          <w:lang w:eastAsia="en-US"/>
        </w:rPr>
        <w:tab/>
        <w:t>объ</w:t>
      </w:r>
      <w:r w:rsidR="00DC75C0">
        <w:rPr>
          <w:sz w:val="26"/>
          <w:szCs w:val="26"/>
          <w:lang w:eastAsia="en-US"/>
        </w:rPr>
        <w:t>ё</w:t>
      </w:r>
      <w:r w:rsidR="00862951" w:rsidRPr="00862951">
        <w:rPr>
          <w:sz w:val="26"/>
          <w:szCs w:val="26"/>
          <w:lang w:eastAsia="en-US"/>
        </w:rPr>
        <w:t>м</w:t>
      </w:r>
      <w:r w:rsidR="00862951" w:rsidRPr="00862951">
        <w:rPr>
          <w:sz w:val="26"/>
          <w:szCs w:val="26"/>
          <w:lang w:eastAsia="en-US"/>
        </w:rPr>
        <w:tab/>
        <w:t>муниципального</w:t>
      </w:r>
      <w:r w:rsidR="00862951" w:rsidRPr="00862951">
        <w:rPr>
          <w:sz w:val="26"/>
          <w:szCs w:val="26"/>
          <w:lang w:eastAsia="en-US"/>
        </w:rPr>
        <w:tab/>
        <w:t xml:space="preserve">долга </w:t>
      </w:r>
      <w:r>
        <w:rPr>
          <w:sz w:val="26"/>
          <w:szCs w:val="26"/>
          <w:lang w:eastAsia="en-US"/>
        </w:rPr>
        <w:t>на 2016 год составляет 35020,343</w:t>
      </w:r>
      <w:r w:rsidR="00862951" w:rsidRPr="00862951">
        <w:rPr>
          <w:sz w:val="26"/>
          <w:szCs w:val="26"/>
          <w:lang w:eastAsia="en-US"/>
        </w:rPr>
        <w:t xml:space="preserve"> тыс.</w:t>
      </w:r>
      <w:r w:rsidR="00862951" w:rsidRPr="00862951">
        <w:rPr>
          <w:spacing w:val="-11"/>
          <w:sz w:val="26"/>
          <w:szCs w:val="26"/>
          <w:lang w:eastAsia="en-US"/>
        </w:rPr>
        <w:t xml:space="preserve"> </w:t>
      </w:r>
      <w:r w:rsidR="00862951" w:rsidRPr="00862951">
        <w:rPr>
          <w:sz w:val="26"/>
          <w:szCs w:val="26"/>
          <w:lang w:eastAsia="en-US"/>
        </w:rPr>
        <w:t>рублей</w:t>
      </w:r>
      <w:r w:rsidR="00DC75C0">
        <w:rPr>
          <w:sz w:val="26"/>
          <w:szCs w:val="26"/>
          <w:lang w:eastAsia="en-US"/>
        </w:rPr>
        <w:t>.</w:t>
      </w:r>
    </w:p>
    <w:p w:rsidR="00DC75C0" w:rsidRPr="00862951" w:rsidRDefault="00DC75C0" w:rsidP="00862951">
      <w:pPr>
        <w:widowControl w:val="0"/>
        <w:spacing w:line="298" w:lineRule="exact"/>
        <w:ind w:left="810" w:right="74"/>
        <w:rPr>
          <w:sz w:val="26"/>
          <w:szCs w:val="26"/>
          <w:lang w:eastAsia="en-US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353"/>
        <w:gridCol w:w="1418"/>
      </w:tblGrid>
      <w:tr w:rsidR="00DC75C0" w:rsidRPr="00862951" w:rsidTr="002346E2">
        <w:trPr>
          <w:trHeight w:hRule="exact"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862951" w:rsidRDefault="00DC75C0" w:rsidP="00862951">
            <w:pPr>
              <w:spacing w:before="1"/>
              <w:ind w:left="215" w:right="22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Pr="00862951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862951" w:rsidRDefault="00DC75C0" w:rsidP="00862951">
            <w:pPr>
              <w:spacing w:before="1"/>
              <w:ind w:left="259" w:right="232"/>
              <w:jc w:val="center"/>
              <w:rPr>
                <w:sz w:val="22"/>
                <w:szCs w:val="22"/>
                <w:lang w:eastAsia="en-US"/>
              </w:rPr>
            </w:pPr>
            <w:r w:rsidRPr="00862951">
              <w:rPr>
                <w:rFonts w:eastAsia="Calibri"/>
                <w:b/>
                <w:sz w:val="22"/>
                <w:szCs w:val="22"/>
                <w:lang w:eastAsia="en-US"/>
              </w:rPr>
              <w:t xml:space="preserve">2016 </w:t>
            </w:r>
            <w:proofErr w:type="spellStart"/>
            <w:r w:rsidRPr="00862951">
              <w:rPr>
                <w:rFonts w:eastAsia="Calibri"/>
                <w:b/>
                <w:sz w:val="22"/>
                <w:szCs w:val="22"/>
                <w:lang w:eastAsia="en-US"/>
              </w:rPr>
              <w:t>год</w:t>
            </w:r>
            <w:proofErr w:type="spellEnd"/>
          </w:p>
        </w:tc>
      </w:tr>
      <w:tr w:rsidR="00DC75C0" w:rsidRPr="00862951" w:rsidTr="002346E2">
        <w:trPr>
          <w:trHeight w:hRule="exact" w:val="2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862951" w:rsidRDefault="00DC75C0" w:rsidP="00862951">
            <w:pPr>
              <w:spacing w:line="247" w:lineRule="exact"/>
              <w:ind w:left="214" w:right="22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Собственные</w:t>
            </w:r>
            <w:proofErr w:type="spellEnd"/>
            <w:r w:rsidRPr="0086295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доходы</w:t>
            </w:r>
            <w:proofErr w:type="spellEnd"/>
            <w:r w:rsidRPr="0086295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62951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eastAsia="en-US"/>
              </w:rPr>
              <w:t>тыс.рублей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5D5560" w:rsidRDefault="00413971" w:rsidP="00413971">
            <w:pPr>
              <w:spacing w:line="247" w:lineRule="exact"/>
              <w:ind w:left="263" w:right="232"/>
              <w:jc w:val="center"/>
              <w:rPr>
                <w:sz w:val="22"/>
                <w:szCs w:val="22"/>
                <w:lang w:eastAsia="en-US"/>
              </w:rPr>
            </w:pPr>
            <w:r w:rsidRPr="005D5560">
              <w:rPr>
                <w:rFonts w:eastAsia="Calibri" w:hAnsi="Calibri"/>
                <w:sz w:val="22"/>
                <w:szCs w:val="22"/>
                <w:lang w:val="ru-RU" w:eastAsia="en-US"/>
              </w:rPr>
              <w:t>306161,0</w:t>
            </w:r>
            <w:r w:rsidR="00DC75C0" w:rsidRPr="005D5560">
              <w:rPr>
                <w:rFonts w:eastAsia="Calibri" w:hAnsi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="00DC75C0" w:rsidRPr="005D5560">
              <w:rPr>
                <w:rFonts w:eastAsia="Calibri" w:hAnsi="Calibri"/>
                <w:sz w:val="22"/>
                <w:szCs w:val="22"/>
                <w:lang w:eastAsia="en-US"/>
              </w:rPr>
              <w:t>961,8</w:t>
            </w:r>
          </w:p>
        </w:tc>
      </w:tr>
      <w:tr w:rsidR="00DC75C0" w:rsidRPr="00862951" w:rsidTr="002346E2">
        <w:trPr>
          <w:trHeight w:hRule="exact" w:val="2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862951" w:rsidRDefault="00DC75C0" w:rsidP="00862951">
            <w:pPr>
              <w:spacing w:line="247" w:lineRule="exact"/>
              <w:ind w:left="215" w:right="220"/>
              <w:jc w:val="center"/>
              <w:rPr>
                <w:sz w:val="22"/>
                <w:szCs w:val="22"/>
                <w:lang w:val="ru-RU" w:eastAsia="en-US"/>
              </w:rPr>
            </w:pPr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Верхний предел муниципального долга,</w:t>
            </w:r>
            <w:r w:rsidRPr="00862951">
              <w:rPr>
                <w:rFonts w:eastAsia="Calibri"/>
                <w:spacing w:val="-7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тыс</w:t>
            </w:r>
            <w:proofErr w:type="gramStart"/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.р</w:t>
            </w:r>
            <w:proofErr w:type="gramEnd"/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ублей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5D5560" w:rsidRDefault="00413971" w:rsidP="00862951">
            <w:pPr>
              <w:spacing w:line="247" w:lineRule="exact"/>
              <w:ind w:left="263" w:right="232"/>
              <w:jc w:val="center"/>
              <w:rPr>
                <w:sz w:val="22"/>
                <w:szCs w:val="22"/>
                <w:lang w:val="ru-RU" w:eastAsia="en-US"/>
              </w:rPr>
            </w:pPr>
            <w:r w:rsidRPr="005D5560">
              <w:rPr>
                <w:sz w:val="22"/>
                <w:szCs w:val="22"/>
                <w:lang w:val="ru-RU" w:eastAsia="en-US"/>
              </w:rPr>
              <w:t>28920,343</w:t>
            </w:r>
          </w:p>
        </w:tc>
      </w:tr>
      <w:tr w:rsidR="00DC75C0" w:rsidRPr="00862951" w:rsidTr="002346E2">
        <w:trPr>
          <w:trHeight w:hRule="exact" w:val="51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862951" w:rsidRDefault="00DC75C0" w:rsidP="00862951">
            <w:pPr>
              <w:spacing w:line="242" w:lineRule="auto"/>
              <w:ind w:left="2126" w:right="298" w:hanging="1832"/>
              <w:rPr>
                <w:sz w:val="22"/>
                <w:szCs w:val="22"/>
                <w:lang w:val="ru-RU" w:eastAsia="en-US"/>
              </w:rPr>
            </w:pPr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Отношение муниципального долга к собственным доходам,</w:t>
            </w:r>
            <w:r w:rsidRPr="00862951">
              <w:rPr>
                <w:rFonts w:eastAsia="Calibri"/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862951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C0" w:rsidRPr="005D5560" w:rsidRDefault="00413971" w:rsidP="00413971">
            <w:pPr>
              <w:spacing w:line="247" w:lineRule="exact"/>
              <w:ind w:left="260" w:right="232"/>
              <w:jc w:val="center"/>
              <w:rPr>
                <w:sz w:val="22"/>
                <w:szCs w:val="22"/>
                <w:lang w:eastAsia="en-US"/>
              </w:rPr>
            </w:pPr>
            <w:r w:rsidRPr="005D5560">
              <w:rPr>
                <w:rFonts w:eastAsia="Calibri" w:hAnsi="Calibri"/>
                <w:sz w:val="22"/>
                <w:szCs w:val="22"/>
                <w:lang w:val="ru-RU" w:eastAsia="en-US"/>
              </w:rPr>
              <w:t>9,4</w:t>
            </w:r>
          </w:p>
        </w:tc>
      </w:tr>
    </w:tbl>
    <w:p w:rsidR="00862951" w:rsidRPr="00862951" w:rsidRDefault="00862951" w:rsidP="00862951">
      <w:pPr>
        <w:widowControl w:val="0"/>
        <w:spacing w:before="9"/>
        <w:rPr>
          <w:sz w:val="15"/>
          <w:szCs w:val="15"/>
          <w:lang w:val="en-US" w:eastAsia="en-US"/>
        </w:rPr>
      </w:pPr>
    </w:p>
    <w:p w:rsidR="00862951" w:rsidRPr="00862951" w:rsidRDefault="00862951" w:rsidP="00862951">
      <w:pPr>
        <w:widowControl w:val="0"/>
        <w:rPr>
          <w:sz w:val="26"/>
          <w:szCs w:val="26"/>
          <w:lang w:eastAsia="en-US"/>
        </w:rPr>
      </w:pPr>
    </w:p>
    <w:p w:rsidR="003F649C" w:rsidRPr="003F649C" w:rsidRDefault="00413971" w:rsidP="003F649C">
      <w:pPr>
        <w:widowControl w:val="0"/>
        <w:snapToGrid w:val="0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3F649C" w:rsidRPr="003F649C">
        <w:rPr>
          <w:b/>
          <w:i/>
          <w:sz w:val="26"/>
          <w:szCs w:val="26"/>
        </w:rPr>
        <w:t>. Прогнозируемый общий объем доходов</w:t>
      </w:r>
    </w:p>
    <w:p w:rsidR="003F649C" w:rsidRPr="003F649C" w:rsidRDefault="003F649C" w:rsidP="003F649C">
      <w:pPr>
        <w:widowControl w:val="0"/>
        <w:snapToGrid w:val="0"/>
        <w:ind w:firstLine="708"/>
        <w:jc w:val="center"/>
        <w:rPr>
          <w:b/>
          <w:i/>
          <w:sz w:val="26"/>
          <w:szCs w:val="26"/>
        </w:rPr>
      </w:pPr>
      <w:r w:rsidRPr="003F649C">
        <w:rPr>
          <w:b/>
          <w:i/>
          <w:sz w:val="26"/>
          <w:szCs w:val="26"/>
        </w:rPr>
        <w:t xml:space="preserve"> </w:t>
      </w:r>
    </w:p>
    <w:p w:rsidR="003F649C" w:rsidRDefault="003F649C" w:rsidP="003F649C">
      <w:pPr>
        <w:ind w:firstLine="708"/>
        <w:jc w:val="both"/>
        <w:outlineLvl w:val="0"/>
        <w:rPr>
          <w:sz w:val="26"/>
          <w:szCs w:val="26"/>
        </w:rPr>
      </w:pPr>
      <w:r w:rsidRPr="003F649C">
        <w:rPr>
          <w:sz w:val="26"/>
          <w:szCs w:val="26"/>
        </w:rPr>
        <w:t>Доходы бюджета района  на 201</w:t>
      </w:r>
      <w:r w:rsidR="00E9641A">
        <w:rPr>
          <w:sz w:val="26"/>
          <w:szCs w:val="26"/>
        </w:rPr>
        <w:t>6</w:t>
      </w:r>
      <w:r w:rsidRPr="003F649C">
        <w:rPr>
          <w:sz w:val="26"/>
          <w:szCs w:val="26"/>
        </w:rPr>
        <w:t xml:space="preserve"> год прогнозируются в сумме </w:t>
      </w:r>
      <w:r w:rsidR="00E9641A">
        <w:rPr>
          <w:sz w:val="26"/>
          <w:szCs w:val="26"/>
        </w:rPr>
        <w:t>758 622,732</w:t>
      </w:r>
      <w:r w:rsidRPr="003F649C">
        <w:rPr>
          <w:sz w:val="26"/>
          <w:szCs w:val="26"/>
        </w:rPr>
        <w:t xml:space="preserve"> тыс. руб., что ниже планового показателя  201</w:t>
      </w:r>
      <w:r w:rsidR="00E9641A">
        <w:rPr>
          <w:sz w:val="26"/>
          <w:szCs w:val="26"/>
        </w:rPr>
        <w:t>5</w:t>
      </w:r>
      <w:r w:rsidRPr="003F649C">
        <w:rPr>
          <w:sz w:val="26"/>
          <w:szCs w:val="26"/>
        </w:rPr>
        <w:t xml:space="preserve"> года  (</w:t>
      </w:r>
      <w:r w:rsidR="00E9641A">
        <w:rPr>
          <w:sz w:val="26"/>
          <w:szCs w:val="26"/>
        </w:rPr>
        <w:t>940 109,95</w:t>
      </w:r>
      <w:r w:rsidRPr="003F649C">
        <w:rPr>
          <w:sz w:val="26"/>
          <w:szCs w:val="26"/>
        </w:rPr>
        <w:t xml:space="preserve"> тыс. руб.)  на 1</w:t>
      </w:r>
      <w:r w:rsidR="00E9641A">
        <w:rPr>
          <w:sz w:val="26"/>
          <w:szCs w:val="26"/>
        </w:rPr>
        <w:t>81487,218</w:t>
      </w:r>
      <w:r w:rsidRPr="003F649C">
        <w:rPr>
          <w:sz w:val="26"/>
          <w:szCs w:val="26"/>
        </w:rPr>
        <w:t xml:space="preserve"> тыс. руб., или </w:t>
      </w:r>
      <w:r w:rsidR="005F6C3F">
        <w:rPr>
          <w:sz w:val="26"/>
          <w:szCs w:val="26"/>
        </w:rPr>
        <w:t>80,7% к уровню 2015 года</w:t>
      </w:r>
      <w:r w:rsidRPr="003F649C">
        <w:rPr>
          <w:sz w:val="26"/>
          <w:szCs w:val="26"/>
        </w:rPr>
        <w:t xml:space="preserve">. </w:t>
      </w:r>
    </w:p>
    <w:p w:rsidR="00DD4A3C" w:rsidRPr="003F649C" w:rsidRDefault="00DD4A3C" w:rsidP="003F649C">
      <w:pPr>
        <w:ind w:firstLine="708"/>
        <w:jc w:val="both"/>
        <w:outlineLvl w:val="0"/>
        <w:rPr>
          <w:sz w:val="26"/>
          <w:szCs w:val="26"/>
        </w:rPr>
      </w:pPr>
    </w:p>
    <w:p w:rsidR="003F649C" w:rsidRPr="003F649C" w:rsidRDefault="003F649C" w:rsidP="003F649C">
      <w:pPr>
        <w:tabs>
          <w:tab w:val="num" w:pos="0"/>
        </w:tabs>
        <w:ind w:firstLine="709"/>
        <w:jc w:val="both"/>
        <w:outlineLvl w:val="0"/>
        <w:rPr>
          <w:sz w:val="26"/>
          <w:szCs w:val="26"/>
        </w:rPr>
      </w:pPr>
      <w:r w:rsidRPr="003F649C">
        <w:rPr>
          <w:b/>
          <w:sz w:val="26"/>
          <w:szCs w:val="26"/>
        </w:rPr>
        <w:t>Структура доходной части районного бюджета</w:t>
      </w:r>
      <w:r w:rsidRPr="003F649C">
        <w:rPr>
          <w:sz w:val="26"/>
          <w:szCs w:val="26"/>
        </w:rPr>
        <w:t xml:space="preserve"> </w:t>
      </w:r>
      <w:r w:rsidR="00DD4A3C">
        <w:rPr>
          <w:sz w:val="26"/>
          <w:szCs w:val="26"/>
        </w:rPr>
        <w:t xml:space="preserve">по оценке </w:t>
      </w:r>
      <w:r w:rsidRPr="003F649C">
        <w:rPr>
          <w:sz w:val="26"/>
          <w:szCs w:val="26"/>
        </w:rPr>
        <w:t xml:space="preserve">за </w:t>
      </w:r>
      <w:r w:rsidR="005F6C3F">
        <w:rPr>
          <w:sz w:val="26"/>
          <w:szCs w:val="26"/>
        </w:rPr>
        <w:t>2015</w:t>
      </w:r>
      <w:r w:rsidR="00DD4A3C">
        <w:rPr>
          <w:sz w:val="26"/>
          <w:szCs w:val="26"/>
        </w:rPr>
        <w:t xml:space="preserve"> год и на </w:t>
      </w:r>
      <w:r w:rsidR="005F6C3F">
        <w:rPr>
          <w:sz w:val="26"/>
          <w:szCs w:val="26"/>
        </w:rPr>
        <w:t xml:space="preserve"> 2016 год </w:t>
      </w:r>
      <w:r w:rsidRPr="003F649C">
        <w:rPr>
          <w:sz w:val="26"/>
          <w:szCs w:val="26"/>
        </w:rPr>
        <w:t xml:space="preserve">представлена в таблице:    </w:t>
      </w:r>
    </w:p>
    <w:p w:rsidR="003F649C" w:rsidRPr="003F649C" w:rsidRDefault="003F649C" w:rsidP="003F649C">
      <w:pPr>
        <w:tabs>
          <w:tab w:val="num" w:pos="0"/>
        </w:tabs>
        <w:ind w:firstLine="709"/>
        <w:jc w:val="both"/>
        <w:outlineLvl w:val="0"/>
        <w:rPr>
          <w:sz w:val="26"/>
          <w:szCs w:val="26"/>
        </w:rPr>
      </w:pPr>
      <w:r w:rsidRPr="003F649C">
        <w:rPr>
          <w:sz w:val="26"/>
          <w:szCs w:val="26"/>
        </w:rPr>
        <w:t xml:space="preserve">              </w:t>
      </w:r>
    </w:p>
    <w:p w:rsidR="003F649C" w:rsidRPr="003F649C" w:rsidRDefault="003F649C" w:rsidP="003F649C">
      <w:pPr>
        <w:tabs>
          <w:tab w:val="num" w:pos="0"/>
        </w:tabs>
        <w:ind w:firstLine="709"/>
        <w:jc w:val="right"/>
        <w:outlineLvl w:val="0"/>
        <w:rPr>
          <w:sz w:val="26"/>
          <w:szCs w:val="26"/>
        </w:rPr>
      </w:pPr>
      <w:r w:rsidRPr="003F649C">
        <w:rPr>
          <w:sz w:val="26"/>
          <w:szCs w:val="26"/>
        </w:rPr>
        <w:t>тыс. руб.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134"/>
        <w:gridCol w:w="1275"/>
        <w:gridCol w:w="993"/>
      </w:tblGrid>
      <w:tr w:rsidR="001B60D4" w:rsidRPr="003F649C" w:rsidTr="001B60D4">
        <w:tc>
          <w:tcPr>
            <w:tcW w:w="2410" w:type="dxa"/>
            <w:vMerge w:val="restart"/>
          </w:tcPr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F649C">
              <w:rPr>
                <w:i/>
                <w:sz w:val="26"/>
                <w:szCs w:val="26"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1B60D4" w:rsidRPr="001B60D4" w:rsidRDefault="001B60D4" w:rsidP="005F6C3F">
            <w:pPr>
              <w:tabs>
                <w:tab w:val="num" w:pos="0"/>
              </w:tabs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2015</w:t>
            </w:r>
          </w:p>
          <w:p w:rsidR="001B60D4" w:rsidRPr="003F649C" w:rsidRDefault="001B60D4" w:rsidP="005F6C3F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 xml:space="preserve"> (оценка)</w:t>
            </w:r>
          </w:p>
        </w:tc>
        <w:tc>
          <w:tcPr>
            <w:tcW w:w="2268" w:type="dxa"/>
            <w:gridSpan w:val="2"/>
          </w:tcPr>
          <w:p w:rsidR="001B60D4" w:rsidRPr="001B60D4" w:rsidRDefault="001B60D4" w:rsidP="001B60D4">
            <w:pPr>
              <w:tabs>
                <w:tab w:val="num" w:pos="0"/>
              </w:tabs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 xml:space="preserve">2016 год </w:t>
            </w:r>
          </w:p>
          <w:p w:rsidR="001B60D4" w:rsidRPr="003F649C" w:rsidRDefault="001B60D4" w:rsidP="001B60D4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(прогноз)</w:t>
            </w:r>
          </w:p>
        </w:tc>
      </w:tr>
      <w:tr w:rsidR="001B60D4" w:rsidRPr="003F649C" w:rsidTr="001B60D4">
        <w:tc>
          <w:tcPr>
            <w:tcW w:w="2410" w:type="dxa"/>
            <w:vMerge/>
          </w:tcPr>
          <w:p w:rsidR="001B60D4" w:rsidRPr="003F649C" w:rsidRDefault="001B60D4" w:rsidP="003F649C">
            <w:pPr>
              <w:tabs>
                <w:tab w:val="num" w:pos="0"/>
              </w:tabs>
              <w:jc w:val="both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F649C">
              <w:rPr>
                <w:i/>
                <w:sz w:val="26"/>
                <w:szCs w:val="26"/>
              </w:rPr>
              <w:t xml:space="preserve">сумма </w:t>
            </w:r>
          </w:p>
        </w:tc>
        <w:tc>
          <w:tcPr>
            <w:tcW w:w="1134" w:type="dxa"/>
          </w:tcPr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F649C">
              <w:rPr>
                <w:i/>
                <w:sz w:val="26"/>
                <w:szCs w:val="26"/>
              </w:rPr>
              <w:t>доля %</w:t>
            </w:r>
          </w:p>
        </w:tc>
        <w:tc>
          <w:tcPr>
            <w:tcW w:w="1275" w:type="dxa"/>
          </w:tcPr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F649C">
              <w:rPr>
                <w:i/>
                <w:sz w:val="26"/>
                <w:szCs w:val="26"/>
              </w:rPr>
              <w:t>сумма</w:t>
            </w:r>
          </w:p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F649C">
              <w:rPr>
                <w:i/>
                <w:sz w:val="26"/>
                <w:szCs w:val="26"/>
              </w:rPr>
              <w:t>доля, %</w:t>
            </w:r>
          </w:p>
        </w:tc>
      </w:tr>
      <w:tr w:rsidR="001B60D4" w:rsidRPr="003F649C" w:rsidTr="001B60D4">
        <w:tc>
          <w:tcPr>
            <w:tcW w:w="2410" w:type="dxa"/>
          </w:tcPr>
          <w:p w:rsidR="001B60D4" w:rsidRPr="001B60D4" w:rsidRDefault="001B60D4" w:rsidP="001B60D4">
            <w:pPr>
              <w:tabs>
                <w:tab w:val="num" w:pos="0"/>
              </w:tabs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 xml:space="preserve">Собственные доходы, в </w:t>
            </w:r>
            <w:proofErr w:type="spellStart"/>
            <w:r w:rsidRPr="001B60D4">
              <w:rPr>
                <w:b/>
                <w:i/>
                <w:sz w:val="26"/>
                <w:szCs w:val="26"/>
              </w:rPr>
              <w:t>т.ч</w:t>
            </w:r>
            <w:proofErr w:type="spellEnd"/>
            <w:r w:rsidRPr="001B60D4">
              <w:rPr>
                <w:b/>
                <w:i/>
                <w:sz w:val="26"/>
                <w:szCs w:val="26"/>
              </w:rPr>
              <w:t>.:</w:t>
            </w:r>
          </w:p>
        </w:tc>
        <w:tc>
          <w:tcPr>
            <w:tcW w:w="1418" w:type="dxa"/>
          </w:tcPr>
          <w:p w:rsidR="001B60D4" w:rsidRPr="001B60D4" w:rsidRDefault="001B60D4" w:rsidP="005F6C3F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301094,7</w:t>
            </w:r>
          </w:p>
        </w:tc>
        <w:tc>
          <w:tcPr>
            <w:tcW w:w="1134" w:type="dxa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28,7</w:t>
            </w:r>
          </w:p>
        </w:tc>
        <w:tc>
          <w:tcPr>
            <w:tcW w:w="1275" w:type="dxa"/>
            <w:vAlign w:val="bottom"/>
          </w:tcPr>
          <w:p w:rsidR="001B60D4" w:rsidRPr="001B60D4" w:rsidRDefault="001B60D4" w:rsidP="001B60D4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306161</w:t>
            </w:r>
          </w:p>
        </w:tc>
        <w:tc>
          <w:tcPr>
            <w:tcW w:w="993" w:type="dxa"/>
            <w:vAlign w:val="bottom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40,4</w:t>
            </w:r>
          </w:p>
        </w:tc>
      </w:tr>
      <w:tr w:rsidR="001B60D4" w:rsidRPr="003F649C" w:rsidTr="001B60D4">
        <w:tc>
          <w:tcPr>
            <w:tcW w:w="2410" w:type="dxa"/>
          </w:tcPr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F649C">
              <w:rPr>
                <w:i/>
                <w:sz w:val="26"/>
                <w:szCs w:val="26"/>
              </w:rPr>
              <w:t>- налоговые доходы</w:t>
            </w:r>
          </w:p>
        </w:tc>
        <w:tc>
          <w:tcPr>
            <w:tcW w:w="1418" w:type="dxa"/>
          </w:tcPr>
          <w:p w:rsidR="001B60D4" w:rsidRPr="003F649C" w:rsidRDefault="001B60D4" w:rsidP="003F649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1B60D4" w:rsidRPr="003F649C" w:rsidRDefault="001B60D4" w:rsidP="003F649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B60D4" w:rsidRPr="003F649C" w:rsidRDefault="001B60D4" w:rsidP="003F649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</w:p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275626,8</w:t>
            </w:r>
          </w:p>
        </w:tc>
        <w:tc>
          <w:tcPr>
            <w:tcW w:w="993" w:type="dxa"/>
            <w:vAlign w:val="bottom"/>
          </w:tcPr>
          <w:p w:rsidR="001B60D4" w:rsidRPr="003F649C" w:rsidRDefault="001B60D4" w:rsidP="00DD4A3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36,</w:t>
            </w:r>
            <w:r w:rsidR="00DD4A3C">
              <w:rPr>
                <w:i/>
                <w:sz w:val="26"/>
                <w:szCs w:val="26"/>
              </w:rPr>
              <w:t>4</w:t>
            </w:r>
          </w:p>
        </w:tc>
      </w:tr>
      <w:tr w:rsidR="001B60D4" w:rsidRPr="003F649C" w:rsidTr="001B60D4">
        <w:tc>
          <w:tcPr>
            <w:tcW w:w="2410" w:type="dxa"/>
          </w:tcPr>
          <w:p w:rsidR="001B60D4" w:rsidRPr="003F649C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i/>
                <w:sz w:val="26"/>
                <w:szCs w:val="26"/>
              </w:rPr>
            </w:pPr>
            <w:r w:rsidRPr="003F649C">
              <w:rPr>
                <w:i/>
                <w:sz w:val="26"/>
                <w:szCs w:val="26"/>
              </w:rPr>
              <w:t>- неналоговые доходы</w:t>
            </w:r>
          </w:p>
        </w:tc>
        <w:tc>
          <w:tcPr>
            <w:tcW w:w="1418" w:type="dxa"/>
          </w:tcPr>
          <w:p w:rsidR="001B60D4" w:rsidRPr="003F649C" w:rsidRDefault="001B60D4" w:rsidP="003F649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1B60D4" w:rsidRPr="003F649C" w:rsidRDefault="001B60D4" w:rsidP="003F649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1B60D4" w:rsidRPr="003F649C" w:rsidRDefault="001B60D4" w:rsidP="003F649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30534,2</w:t>
            </w:r>
          </w:p>
        </w:tc>
        <w:tc>
          <w:tcPr>
            <w:tcW w:w="993" w:type="dxa"/>
            <w:vAlign w:val="bottom"/>
          </w:tcPr>
          <w:p w:rsidR="001B60D4" w:rsidRPr="003F649C" w:rsidRDefault="00DD4A3C" w:rsidP="003F649C">
            <w:pPr>
              <w:tabs>
                <w:tab w:val="num" w:pos="0"/>
              </w:tabs>
              <w:jc w:val="right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4,0</w:t>
            </w:r>
          </w:p>
        </w:tc>
      </w:tr>
      <w:tr w:rsidR="001B60D4" w:rsidRPr="003F649C" w:rsidTr="001B60D4">
        <w:tc>
          <w:tcPr>
            <w:tcW w:w="2410" w:type="dxa"/>
          </w:tcPr>
          <w:p w:rsidR="001B60D4" w:rsidRPr="001B60D4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</w:tcPr>
          <w:p w:rsidR="001B60D4" w:rsidRPr="001B60D4" w:rsidRDefault="001B60D4" w:rsidP="005F6C3F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746677,1</w:t>
            </w:r>
          </w:p>
        </w:tc>
        <w:tc>
          <w:tcPr>
            <w:tcW w:w="1134" w:type="dxa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71,3</w:t>
            </w:r>
          </w:p>
        </w:tc>
        <w:tc>
          <w:tcPr>
            <w:tcW w:w="1275" w:type="dxa"/>
            <w:vAlign w:val="bottom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452461,7</w:t>
            </w:r>
          </w:p>
        </w:tc>
        <w:tc>
          <w:tcPr>
            <w:tcW w:w="993" w:type="dxa"/>
            <w:vAlign w:val="bottom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59,6</w:t>
            </w:r>
          </w:p>
        </w:tc>
      </w:tr>
      <w:tr w:rsidR="001B60D4" w:rsidRPr="003F649C" w:rsidTr="001B60D4">
        <w:tc>
          <w:tcPr>
            <w:tcW w:w="2410" w:type="dxa"/>
          </w:tcPr>
          <w:p w:rsidR="001B60D4" w:rsidRPr="001B60D4" w:rsidRDefault="001B60D4" w:rsidP="003F649C">
            <w:pPr>
              <w:tabs>
                <w:tab w:val="num" w:pos="0"/>
              </w:tabs>
              <w:jc w:val="center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1B60D4" w:rsidRPr="001B60D4" w:rsidRDefault="001B60D4" w:rsidP="005F6C3F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1047774,8</w:t>
            </w:r>
          </w:p>
        </w:tc>
        <w:tc>
          <w:tcPr>
            <w:tcW w:w="1134" w:type="dxa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bottom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758622,7</w:t>
            </w:r>
          </w:p>
        </w:tc>
        <w:tc>
          <w:tcPr>
            <w:tcW w:w="993" w:type="dxa"/>
            <w:vAlign w:val="bottom"/>
          </w:tcPr>
          <w:p w:rsidR="001B60D4" w:rsidRPr="001B60D4" w:rsidRDefault="001B60D4" w:rsidP="003F649C">
            <w:pPr>
              <w:tabs>
                <w:tab w:val="num" w:pos="0"/>
              </w:tabs>
              <w:jc w:val="right"/>
              <w:outlineLvl w:val="0"/>
              <w:rPr>
                <w:b/>
                <w:i/>
                <w:sz w:val="26"/>
                <w:szCs w:val="26"/>
              </w:rPr>
            </w:pPr>
            <w:r w:rsidRPr="001B60D4">
              <w:rPr>
                <w:b/>
                <w:i/>
                <w:sz w:val="26"/>
                <w:szCs w:val="26"/>
              </w:rPr>
              <w:t>100</w:t>
            </w:r>
          </w:p>
        </w:tc>
      </w:tr>
    </w:tbl>
    <w:p w:rsidR="003F649C" w:rsidRPr="003F649C" w:rsidRDefault="003F649C" w:rsidP="003F649C">
      <w:pPr>
        <w:tabs>
          <w:tab w:val="num" w:pos="0"/>
        </w:tabs>
        <w:ind w:firstLine="709"/>
        <w:jc w:val="both"/>
        <w:outlineLvl w:val="0"/>
        <w:rPr>
          <w:sz w:val="26"/>
          <w:szCs w:val="26"/>
        </w:rPr>
      </w:pPr>
    </w:p>
    <w:p w:rsidR="00121BBD" w:rsidRPr="00121BBD" w:rsidRDefault="003F649C" w:rsidP="00121BB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3F649C">
        <w:rPr>
          <w:sz w:val="26"/>
          <w:szCs w:val="26"/>
        </w:rPr>
        <w:tab/>
      </w:r>
      <w:r w:rsidR="00121BBD" w:rsidRPr="00121BBD">
        <w:rPr>
          <w:color w:val="000000"/>
          <w:sz w:val="28"/>
          <w:szCs w:val="28"/>
          <w:lang w:eastAsia="ar-SA"/>
        </w:rPr>
        <w:t xml:space="preserve"> </w:t>
      </w:r>
    </w:p>
    <w:p w:rsidR="00121BBD" w:rsidRPr="00E0578C" w:rsidRDefault="00121BBD" w:rsidP="00121BBD">
      <w:pPr>
        <w:suppressAutoHyphens/>
        <w:jc w:val="both"/>
        <w:rPr>
          <w:spacing w:val="-6"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          П</w:t>
      </w:r>
      <w:r w:rsidRPr="00E0578C">
        <w:rPr>
          <w:sz w:val="26"/>
          <w:szCs w:val="26"/>
        </w:rPr>
        <w:t>оступление налоговых и неналоговых доходов бюджета МО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прогнозируется в размере 306 161 </w:t>
      </w:r>
      <w:proofErr w:type="spellStart"/>
      <w:r w:rsidRPr="00E0578C">
        <w:rPr>
          <w:sz w:val="26"/>
          <w:szCs w:val="26"/>
        </w:rPr>
        <w:t>тыс</w:t>
      </w:r>
      <w:proofErr w:type="gramStart"/>
      <w:r w:rsidRPr="00E0578C">
        <w:rPr>
          <w:sz w:val="26"/>
          <w:szCs w:val="26"/>
        </w:rPr>
        <w:t>.р</w:t>
      </w:r>
      <w:proofErr w:type="gramEnd"/>
      <w:r w:rsidRPr="00E0578C">
        <w:rPr>
          <w:sz w:val="26"/>
          <w:szCs w:val="26"/>
        </w:rPr>
        <w:t>уб</w:t>
      </w:r>
      <w:proofErr w:type="spellEnd"/>
      <w:r w:rsidRPr="00E0578C">
        <w:rPr>
          <w:sz w:val="26"/>
          <w:szCs w:val="26"/>
        </w:rPr>
        <w:t>. или 101,9% к уровню 2015 года.</w:t>
      </w:r>
      <w:r w:rsidRPr="00E0578C">
        <w:rPr>
          <w:spacing w:val="-6"/>
          <w:sz w:val="26"/>
          <w:szCs w:val="26"/>
          <w:lang w:eastAsia="ar-SA"/>
        </w:rPr>
        <w:t xml:space="preserve"> </w:t>
      </w:r>
    </w:p>
    <w:p w:rsidR="00121BBD" w:rsidRPr="00E0578C" w:rsidRDefault="00121BBD" w:rsidP="00121BBD">
      <w:pPr>
        <w:suppressAutoHyphens/>
        <w:jc w:val="both"/>
        <w:rPr>
          <w:spacing w:val="-6"/>
          <w:sz w:val="26"/>
          <w:szCs w:val="26"/>
          <w:lang w:eastAsia="ar-SA"/>
        </w:rPr>
      </w:pPr>
      <w:r w:rsidRPr="00E0578C">
        <w:rPr>
          <w:spacing w:val="-6"/>
          <w:sz w:val="26"/>
          <w:szCs w:val="26"/>
          <w:lang w:eastAsia="ar-SA"/>
        </w:rPr>
        <w:t xml:space="preserve">           Безвозмездных поступлений - в сумме 452  461,7</w:t>
      </w:r>
      <w:r w:rsidR="0078462D" w:rsidRPr="00E0578C">
        <w:rPr>
          <w:spacing w:val="-6"/>
          <w:sz w:val="26"/>
          <w:szCs w:val="26"/>
          <w:lang w:eastAsia="ar-SA"/>
        </w:rPr>
        <w:t xml:space="preserve"> </w:t>
      </w:r>
      <w:r w:rsidRPr="00E0578C">
        <w:rPr>
          <w:spacing w:val="-6"/>
          <w:sz w:val="26"/>
          <w:szCs w:val="26"/>
          <w:lang w:eastAsia="ar-SA"/>
        </w:rPr>
        <w:t xml:space="preserve">тыс. </w:t>
      </w:r>
      <w:proofErr w:type="spellStart"/>
      <w:r w:rsidRPr="00E0578C">
        <w:rPr>
          <w:spacing w:val="-6"/>
          <w:sz w:val="26"/>
          <w:szCs w:val="26"/>
          <w:lang w:eastAsia="ar-SA"/>
        </w:rPr>
        <w:t>руб</w:t>
      </w:r>
      <w:proofErr w:type="spellEnd"/>
      <w:r w:rsidRPr="00E0578C">
        <w:rPr>
          <w:spacing w:val="-6"/>
          <w:sz w:val="26"/>
          <w:szCs w:val="26"/>
          <w:lang w:eastAsia="ar-SA"/>
        </w:rPr>
        <w:t>, что составит   60,6% к уровню 2015 года к уточненному бюджету 2015 года.</w:t>
      </w:r>
    </w:p>
    <w:p w:rsidR="00121BBD" w:rsidRPr="00E0578C" w:rsidRDefault="00121BBD" w:rsidP="00121BBD">
      <w:pPr>
        <w:suppressAutoHyphens/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  <w:lang w:eastAsia="ar-SA"/>
        </w:rPr>
        <w:t xml:space="preserve">Доля </w:t>
      </w:r>
      <w:r w:rsidRPr="00E0578C">
        <w:rPr>
          <w:spacing w:val="-6"/>
          <w:sz w:val="26"/>
          <w:szCs w:val="26"/>
          <w:lang w:eastAsia="ar-SA"/>
        </w:rPr>
        <w:t>собственных доходов</w:t>
      </w:r>
      <w:r w:rsidRPr="00E0578C">
        <w:rPr>
          <w:sz w:val="26"/>
          <w:szCs w:val="26"/>
        </w:rPr>
        <w:t xml:space="preserve"> составляет 40,4 % в общих доходах бюджета на 2016 год.</w:t>
      </w:r>
    </w:p>
    <w:p w:rsidR="00121BBD" w:rsidRPr="00E0578C" w:rsidRDefault="00121BBD" w:rsidP="00121BBD">
      <w:pPr>
        <w:suppressAutoHyphens/>
        <w:ind w:firstLine="709"/>
        <w:jc w:val="both"/>
        <w:rPr>
          <w:spacing w:val="-6"/>
          <w:sz w:val="26"/>
          <w:szCs w:val="26"/>
          <w:lang w:eastAsia="ar-SA"/>
        </w:rPr>
      </w:pPr>
      <w:r w:rsidRPr="00E0578C">
        <w:rPr>
          <w:spacing w:val="-6"/>
          <w:sz w:val="26"/>
          <w:szCs w:val="26"/>
          <w:lang w:eastAsia="ar-SA"/>
        </w:rPr>
        <w:t>Доля безвозмездных поступлений составляет 59,6% в общих доходах бюджета на 2016 год.</w:t>
      </w:r>
    </w:p>
    <w:p w:rsidR="00121BBD" w:rsidRPr="00E0578C" w:rsidRDefault="00121BBD" w:rsidP="00121BBD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Основными источниками собственных доходов бюджета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продолжают оставаться – налог на доходы физических лиц (72,7%) и налог на совокупный доход (14,8%). Их общая доля составит 87,5 %.</w:t>
      </w:r>
    </w:p>
    <w:p w:rsidR="00121BBD" w:rsidRPr="00E0578C" w:rsidRDefault="00121BBD" w:rsidP="00121BBD">
      <w:pPr>
        <w:suppressAutoHyphens/>
        <w:ind w:firstLine="709"/>
        <w:jc w:val="both"/>
        <w:rPr>
          <w:spacing w:val="-6"/>
          <w:sz w:val="26"/>
          <w:szCs w:val="26"/>
          <w:lang w:eastAsia="ar-SA"/>
        </w:rPr>
      </w:pPr>
      <w:r w:rsidRPr="00E0578C">
        <w:rPr>
          <w:spacing w:val="-6"/>
          <w:sz w:val="26"/>
          <w:szCs w:val="26"/>
          <w:lang w:eastAsia="ar-SA"/>
        </w:rPr>
        <w:t xml:space="preserve">Налоговые доходы (275 626,8 тыс. руб.) в собственных доходах бюджета составляют 90 %, доля неналоговых поступлений (30 534,2 </w:t>
      </w:r>
      <w:proofErr w:type="spellStart"/>
      <w:r w:rsidRPr="00E0578C">
        <w:rPr>
          <w:spacing w:val="-6"/>
          <w:sz w:val="26"/>
          <w:szCs w:val="26"/>
          <w:lang w:eastAsia="ar-SA"/>
        </w:rPr>
        <w:t>тыс</w:t>
      </w:r>
      <w:proofErr w:type="gramStart"/>
      <w:r w:rsidRPr="00E0578C">
        <w:rPr>
          <w:spacing w:val="-6"/>
          <w:sz w:val="26"/>
          <w:szCs w:val="26"/>
          <w:lang w:eastAsia="ar-SA"/>
        </w:rPr>
        <w:t>.р</w:t>
      </w:r>
      <w:proofErr w:type="gramEnd"/>
      <w:r w:rsidRPr="00E0578C">
        <w:rPr>
          <w:spacing w:val="-6"/>
          <w:sz w:val="26"/>
          <w:szCs w:val="26"/>
          <w:lang w:eastAsia="ar-SA"/>
        </w:rPr>
        <w:t>уб</w:t>
      </w:r>
      <w:proofErr w:type="spellEnd"/>
      <w:r w:rsidRPr="00E0578C">
        <w:rPr>
          <w:spacing w:val="-6"/>
          <w:sz w:val="26"/>
          <w:szCs w:val="26"/>
          <w:lang w:eastAsia="ar-SA"/>
        </w:rPr>
        <w:t>.) -  10 %.</w:t>
      </w:r>
    </w:p>
    <w:p w:rsidR="0078462D" w:rsidRPr="00121BBD" w:rsidRDefault="0078462D" w:rsidP="00121BB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F649C" w:rsidRPr="003F649C" w:rsidRDefault="00121BBD" w:rsidP="0078462D">
      <w:pPr>
        <w:tabs>
          <w:tab w:val="left" w:pos="0"/>
        </w:tabs>
        <w:suppressAutoHyphens/>
        <w:ind w:right="57"/>
        <w:jc w:val="both"/>
        <w:rPr>
          <w:sz w:val="26"/>
          <w:szCs w:val="26"/>
        </w:rPr>
      </w:pPr>
      <w:r w:rsidRPr="00121BBD">
        <w:rPr>
          <w:sz w:val="28"/>
          <w:szCs w:val="28"/>
          <w:lang w:eastAsia="ar-SA"/>
        </w:rPr>
        <w:t xml:space="preserve">      </w:t>
      </w:r>
      <w:proofErr w:type="gramStart"/>
      <w:r w:rsidR="003F649C" w:rsidRPr="003F649C">
        <w:rPr>
          <w:sz w:val="26"/>
          <w:szCs w:val="26"/>
        </w:rPr>
        <w:t>Согласно приведенным в таблице данным по сравнению с ожидаемым исполнением за 201</w:t>
      </w:r>
      <w:r w:rsidR="00DD4A3C">
        <w:rPr>
          <w:sz w:val="26"/>
          <w:szCs w:val="26"/>
        </w:rPr>
        <w:t>5</w:t>
      </w:r>
      <w:r w:rsidR="003F649C" w:rsidRPr="003F649C">
        <w:rPr>
          <w:sz w:val="26"/>
          <w:szCs w:val="26"/>
        </w:rPr>
        <w:t xml:space="preserve"> год, в 201</w:t>
      </w:r>
      <w:r w:rsidR="00DD4A3C">
        <w:rPr>
          <w:sz w:val="26"/>
          <w:szCs w:val="26"/>
        </w:rPr>
        <w:t>6</w:t>
      </w:r>
      <w:r w:rsidR="003F649C" w:rsidRPr="003F649C">
        <w:rPr>
          <w:sz w:val="26"/>
          <w:szCs w:val="26"/>
        </w:rPr>
        <w:t xml:space="preserve"> году планируется снижение общей суммы доходов на </w:t>
      </w:r>
      <w:r w:rsidR="00DD4A3C">
        <w:rPr>
          <w:sz w:val="26"/>
          <w:szCs w:val="26"/>
        </w:rPr>
        <w:t>289152,1</w:t>
      </w:r>
      <w:r w:rsidR="003F649C" w:rsidRPr="003F649C">
        <w:rPr>
          <w:sz w:val="26"/>
          <w:szCs w:val="26"/>
        </w:rPr>
        <w:t xml:space="preserve"> тыс. руб. </w:t>
      </w:r>
      <w:r w:rsidR="00DD4A3C">
        <w:rPr>
          <w:sz w:val="26"/>
          <w:szCs w:val="26"/>
        </w:rPr>
        <w:t>или 72,4 % к ожидаемому исполнению за 2015г</w:t>
      </w:r>
      <w:r w:rsidR="003F649C" w:rsidRPr="003F649C">
        <w:rPr>
          <w:sz w:val="26"/>
          <w:szCs w:val="26"/>
        </w:rPr>
        <w:t xml:space="preserve">, в том числе за счет безвозмездных поступлений на </w:t>
      </w:r>
      <w:r w:rsidR="00DD4A3C">
        <w:rPr>
          <w:sz w:val="26"/>
          <w:szCs w:val="26"/>
        </w:rPr>
        <w:t>294215,4</w:t>
      </w:r>
      <w:r w:rsidR="003F649C" w:rsidRPr="003F649C">
        <w:rPr>
          <w:sz w:val="26"/>
          <w:szCs w:val="26"/>
        </w:rPr>
        <w:t xml:space="preserve"> тыс. руб. </w:t>
      </w:r>
      <w:r w:rsidR="00DD4A3C">
        <w:rPr>
          <w:sz w:val="26"/>
          <w:szCs w:val="26"/>
        </w:rPr>
        <w:t>или 60,6 % к ожидаемому исполнению за 2015 год.</w:t>
      </w:r>
      <w:proofErr w:type="gramEnd"/>
    </w:p>
    <w:p w:rsidR="003F649C" w:rsidRPr="003F649C" w:rsidRDefault="003F649C" w:rsidP="0078462D">
      <w:pPr>
        <w:tabs>
          <w:tab w:val="num" w:pos="0"/>
        </w:tabs>
        <w:jc w:val="both"/>
        <w:outlineLvl w:val="0"/>
        <w:rPr>
          <w:sz w:val="26"/>
          <w:szCs w:val="26"/>
        </w:rPr>
      </w:pPr>
      <w:r w:rsidRPr="003F649C">
        <w:rPr>
          <w:sz w:val="26"/>
          <w:szCs w:val="26"/>
        </w:rPr>
        <w:tab/>
        <w:t>В тоже время наблюдается рост собственных доходов в 201</w:t>
      </w:r>
      <w:r w:rsidR="00D4400D">
        <w:rPr>
          <w:sz w:val="26"/>
          <w:szCs w:val="26"/>
        </w:rPr>
        <w:t>6</w:t>
      </w:r>
      <w:r w:rsidRPr="003F649C">
        <w:rPr>
          <w:sz w:val="26"/>
          <w:szCs w:val="26"/>
        </w:rPr>
        <w:t xml:space="preserve"> году к ожидаемому исполнению за 201</w:t>
      </w:r>
      <w:r w:rsidR="00D4400D">
        <w:rPr>
          <w:sz w:val="26"/>
          <w:szCs w:val="26"/>
        </w:rPr>
        <w:t>5</w:t>
      </w:r>
      <w:r w:rsidRPr="003F649C">
        <w:rPr>
          <w:sz w:val="26"/>
          <w:szCs w:val="26"/>
        </w:rPr>
        <w:t xml:space="preserve"> год на </w:t>
      </w:r>
      <w:r w:rsidR="00D4400D">
        <w:rPr>
          <w:sz w:val="26"/>
          <w:szCs w:val="26"/>
        </w:rPr>
        <w:t>5066,3</w:t>
      </w:r>
      <w:r w:rsidRPr="003F649C">
        <w:rPr>
          <w:sz w:val="26"/>
          <w:szCs w:val="26"/>
        </w:rPr>
        <w:t xml:space="preserve"> тыс. руб. (+</w:t>
      </w:r>
      <w:r w:rsidR="00D4400D">
        <w:rPr>
          <w:sz w:val="26"/>
          <w:szCs w:val="26"/>
        </w:rPr>
        <w:t>1,6</w:t>
      </w:r>
      <w:r w:rsidRPr="003F649C">
        <w:rPr>
          <w:sz w:val="26"/>
          <w:szCs w:val="26"/>
        </w:rPr>
        <w:t xml:space="preserve"> </w:t>
      </w:r>
      <w:r w:rsidR="00781AC3">
        <w:rPr>
          <w:sz w:val="26"/>
          <w:szCs w:val="26"/>
        </w:rPr>
        <w:t>%), за счет прогнозируемого увеличения налоговых доходов, тогда как отмечалось выше, неналоговые доходы составляют 98% к 2015 году.</w:t>
      </w:r>
    </w:p>
    <w:p w:rsidR="003F649C" w:rsidRPr="003F649C" w:rsidRDefault="003F649C" w:rsidP="003F649C">
      <w:pPr>
        <w:ind w:firstLine="720"/>
        <w:jc w:val="both"/>
        <w:rPr>
          <w:sz w:val="26"/>
          <w:szCs w:val="26"/>
        </w:rPr>
      </w:pPr>
      <w:r w:rsidRPr="003F649C">
        <w:rPr>
          <w:sz w:val="26"/>
          <w:szCs w:val="26"/>
        </w:rPr>
        <w:t xml:space="preserve"> Расчетные </w:t>
      </w:r>
      <w:r w:rsidRPr="003F649C">
        <w:rPr>
          <w:b/>
          <w:sz w:val="26"/>
          <w:szCs w:val="26"/>
        </w:rPr>
        <w:t>объемы безвозмездных поступлений</w:t>
      </w:r>
      <w:r w:rsidRPr="003F649C">
        <w:rPr>
          <w:sz w:val="26"/>
          <w:szCs w:val="26"/>
        </w:rPr>
        <w:t xml:space="preserve"> в плановом периоде  </w:t>
      </w:r>
      <w:r w:rsidR="00546DF9">
        <w:rPr>
          <w:sz w:val="26"/>
          <w:szCs w:val="26"/>
        </w:rPr>
        <w:t>представлены</w:t>
      </w:r>
      <w:r w:rsidRPr="003F649C">
        <w:rPr>
          <w:sz w:val="26"/>
          <w:szCs w:val="26"/>
        </w:rPr>
        <w:t xml:space="preserve"> в таблице:</w:t>
      </w:r>
    </w:p>
    <w:p w:rsidR="0041062D" w:rsidRDefault="003F649C" w:rsidP="003F649C">
      <w:pPr>
        <w:widowControl w:val="0"/>
        <w:snapToGrid w:val="0"/>
        <w:ind w:firstLine="708"/>
        <w:jc w:val="center"/>
        <w:rPr>
          <w:sz w:val="26"/>
          <w:szCs w:val="26"/>
        </w:rPr>
      </w:pPr>
      <w:r w:rsidRPr="003F649C">
        <w:rPr>
          <w:sz w:val="26"/>
          <w:szCs w:val="26"/>
        </w:rPr>
        <w:t xml:space="preserve">                                                                                           </w:t>
      </w:r>
    </w:p>
    <w:p w:rsidR="003F649C" w:rsidRPr="003F649C" w:rsidRDefault="003F649C" w:rsidP="003F649C">
      <w:pPr>
        <w:widowControl w:val="0"/>
        <w:snapToGrid w:val="0"/>
        <w:ind w:firstLine="708"/>
        <w:jc w:val="center"/>
        <w:rPr>
          <w:sz w:val="26"/>
          <w:szCs w:val="26"/>
        </w:rPr>
      </w:pPr>
      <w:r w:rsidRPr="003F649C">
        <w:rPr>
          <w:sz w:val="26"/>
          <w:szCs w:val="26"/>
        </w:rPr>
        <w:lastRenderedPageBreak/>
        <w:t xml:space="preserve">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230"/>
        <w:gridCol w:w="1559"/>
        <w:gridCol w:w="1560"/>
      </w:tblGrid>
      <w:tr w:rsidR="00781AC3" w:rsidRPr="003F649C" w:rsidTr="002346E2">
        <w:tc>
          <w:tcPr>
            <w:tcW w:w="422" w:type="dxa"/>
          </w:tcPr>
          <w:p w:rsidR="00781AC3" w:rsidRPr="003F649C" w:rsidRDefault="00781AC3" w:rsidP="003F649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30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</w:p>
          <w:p w:rsidR="00781AC3" w:rsidRPr="003F649C" w:rsidRDefault="002F3CE5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</w:t>
            </w:r>
          </w:p>
        </w:tc>
        <w:tc>
          <w:tcPr>
            <w:tcW w:w="1560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план</w:t>
            </w:r>
          </w:p>
        </w:tc>
      </w:tr>
      <w:tr w:rsidR="00781AC3" w:rsidRPr="003F649C" w:rsidTr="002346E2">
        <w:tc>
          <w:tcPr>
            <w:tcW w:w="422" w:type="dxa"/>
          </w:tcPr>
          <w:p w:rsidR="00781AC3" w:rsidRPr="003F649C" w:rsidRDefault="00781AC3" w:rsidP="003F649C">
            <w:pPr>
              <w:widowControl w:val="0"/>
              <w:jc w:val="both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1</w:t>
            </w:r>
          </w:p>
        </w:tc>
        <w:tc>
          <w:tcPr>
            <w:tcW w:w="3230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Дотации бюджетам муниципальных образований</w:t>
            </w:r>
          </w:p>
        </w:tc>
        <w:tc>
          <w:tcPr>
            <w:tcW w:w="1559" w:type="dxa"/>
          </w:tcPr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57545,8</w:t>
            </w:r>
          </w:p>
        </w:tc>
        <w:tc>
          <w:tcPr>
            <w:tcW w:w="1560" w:type="dxa"/>
          </w:tcPr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A10F46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43098,6</w:t>
            </w:r>
          </w:p>
        </w:tc>
      </w:tr>
      <w:tr w:rsidR="00781AC3" w:rsidRPr="003F649C" w:rsidTr="002346E2">
        <w:tc>
          <w:tcPr>
            <w:tcW w:w="422" w:type="dxa"/>
          </w:tcPr>
          <w:p w:rsidR="00781AC3" w:rsidRPr="003F649C" w:rsidRDefault="00781AC3" w:rsidP="003F649C">
            <w:pPr>
              <w:widowControl w:val="0"/>
              <w:jc w:val="both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2</w:t>
            </w:r>
          </w:p>
        </w:tc>
        <w:tc>
          <w:tcPr>
            <w:tcW w:w="3230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Субсидии бюджетам муниципальных образований</w:t>
            </w:r>
          </w:p>
        </w:tc>
        <w:tc>
          <w:tcPr>
            <w:tcW w:w="1559" w:type="dxa"/>
          </w:tcPr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116862,8</w:t>
            </w:r>
          </w:p>
        </w:tc>
        <w:tc>
          <w:tcPr>
            <w:tcW w:w="1560" w:type="dxa"/>
          </w:tcPr>
          <w:p w:rsidR="00121BBD" w:rsidRDefault="00121BBD" w:rsidP="00A10F4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A10F46" w:rsidP="00A10F4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60831,2</w:t>
            </w:r>
          </w:p>
        </w:tc>
      </w:tr>
      <w:tr w:rsidR="00781AC3" w:rsidRPr="003F649C" w:rsidTr="002346E2">
        <w:tc>
          <w:tcPr>
            <w:tcW w:w="422" w:type="dxa"/>
          </w:tcPr>
          <w:p w:rsidR="00781AC3" w:rsidRPr="003F649C" w:rsidRDefault="00781AC3" w:rsidP="003F649C">
            <w:pPr>
              <w:widowControl w:val="0"/>
              <w:jc w:val="both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3</w:t>
            </w:r>
          </w:p>
        </w:tc>
        <w:tc>
          <w:tcPr>
            <w:tcW w:w="3230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Субвенции бюджетам муниципальных образований</w:t>
            </w:r>
          </w:p>
        </w:tc>
        <w:tc>
          <w:tcPr>
            <w:tcW w:w="1559" w:type="dxa"/>
          </w:tcPr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568963,7</w:t>
            </w:r>
          </w:p>
        </w:tc>
        <w:tc>
          <w:tcPr>
            <w:tcW w:w="1560" w:type="dxa"/>
          </w:tcPr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A10F46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348064,4</w:t>
            </w:r>
          </w:p>
        </w:tc>
      </w:tr>
      <w:tr w:rsidR="00781AC3" w:rsidRPr="003F649C" w:rsidTr="002346E2">
        <w:tc>
          <w:tcPr>
            <w:tcW w:w="422" w:type="dxa"/>
          </w:tcPr>
          <w:p w:rsidR="00781AC3" w:rsidRPr="003F649C" w:rsidRDefault="00781AC3" w:rsidP="003F649C">
            <w:pPr>
              <w:widowControl w:val="0"/>
              <w:jc w:val="both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4</w:t>
            </w:r>
          </w:p>
        </w:tc>
        <w:tc>
          <w:tcPr>
            <w:tcW w:w="3230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81AC3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7461,8</w:t>
            </w:r>
          </w:p>
          <w:p w:rsidR="007D7B24" w:rsidRPr="003F649C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81AC3" w:rsidRPr="003F649C" w:rsidRDefault="00A10F46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467,5</w:t>
            </w:r>
          </w:p>
        </w:tc>
      </w:tr>
      <w:tr w:rsidR="00781AC3" w:rsidRPr="003F649C" w:rsidTr="002346E2">
        <w:tc>
          <w:tcPr>
            <w:tcW w:w="422" w:type="dxa"/>
          </w:tcPr>
          <w:p w:rsidR="00781AC3" w:rsidRPr="003F649C" w:rsidRDefault="00781AC3" w:rsidP="003F649C">
            <w:pPr>
              <w:widowControl w:val="0"/>
              <w:jc w:val="both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5</w:t>
            </w:r>
          </w:p>
        </w:tc>
        <w:tc>
          <w:tcPr>
            <w:tcW w:w="3230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 xml:space="preserve">Возврат остатков субсидий, субвенций и иных </w:t>
            </w:r>
            <w:proofErr w:type="spellStart"/>
            <w:r w:rsidRPr="003F649C">
              <w:rPr>
                <w:sz w:val="26"/>
                <w:szCs w:val="26"/>
              </w:rPr>
              <w:t>межбюдж</w:t>
            </w:r>
            <w:proofErr w:type="spellEnd"/>
            <w:r w:rsidRPr="003F649C">
              <w:rPr>
                <w:sz w:val="26"/>
                <w:szCs w:val="26"/>
              </w:rPr>
              <w:t xml:space="preserve">. трансфертов, имеющих </w:t>
            </w:r>
            <w:proofErr w:type="gramStart"/>
            <w:r w:rsidRPr="003F649C">
              <w:rPr>
                <w:sz w:val="26"/>
                <w:szCs w:val="26"/>
              </w:rPr>
              <w:t>целевое</w:t>
            </w:r>
            <w:proofErr w:type="gramEnd"/>
            <w:r w:rsidRPr="003F649C">
              <w:rPr>
                <w:sz w:val="26"/>
                <w:szCs w:val="26"/>
              </w:rPr>
              <w:t xml:space="preserve"> </w:t>
            </w:r>
            <w:proofErr w:type="spellStart"/>
            <w:r w:rsidRPr="003F649C">
              <w:rPr>
                <w:sz w:val="26"/>
                <w:szCs w:val="26"/>
              </w:rPr>
              <w:t>назнач</w:t>
            </w:r>
            <w:proofErr w:type="spellEnd"/>
            <w:r w:rsidRPr="003F649C">
              <w:rPr>
                <w:sz w:val="26"/>
                <w:szCs w:val="26"/>
              </w:rPr>
              <w:t xml:space="preserve">. прошлых лет </w:t>
            </w:r>
          </w:p>
        </w:tc>
        <w:tc>
          <w:tcPr>
            <w:tcW w:w="1559" w:type="dxa"/>
          </w:tcPr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81AC3" w:rsidRPr="003F649C" w:rsidRDefault="00781AC3" w:rsidP="007D7B24">
            <w:pPr>
              <w:widowControl w:val="0"/>
              <w:jc w:val="center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 xml:space="preserve">- </w:t>
            </w:r>
            <w:r w:rsidR="007D7B24">
              <w:rPr>
                <w:sz w:val="26"/>
                <w:szCs w:val="26"/>
              </w:rPr>
              <w:t>6316,6</w:t>
            </w:r>
          </w:p>
        </w:tc>
        <w:tc>
          <w:tcPr>
            <w:tcW w:w="1560" w:type="dxa"/>
          </w:tcPr>
          <w:p w:rsidR="00781AC3" w:rsidRDefault="00781AC3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21BBD" w:rsidRPr="003F649C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D7B24" w:rsidRPr="003F649C" w:rsidTr="002346E2">
        <w:tc>
          <w:tcPr>
            <w:tcW w:w="422" w:type="dxa"/>
          </w:tcPr>
          <w:p w:rsidR="007D7B24" w:rsidRPr="003F649C" w:rsidRDefault="007D7B24" w:rsidP="003F649C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30" w:type="dxa"/>
          </w:tcPr>
          <w:p w:rsidR="007D7B24" w:rsidRPr="003F649C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Доходы </w:t>
            </w:r>
            <w:r w:rsidR="00A10F46">
              <w:rPr>
                <w:sz w:val="26"/>
                <w:szCs w:val="26"/>
              </w:rPr>
              <w:t xml:space="preserve">бюджетов муниципальных районов от возврата остатков субсидий, субвенций прошлых лет </w:t>
            </w:r>
          </w:p>
        </w:tc>
        <w:tc>
          <w:tcPr>
            <w:tcW w:w="1559" w:type="dxa"/>
          </w:tcPr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D7B24" w:rsidRPr="003F649C" w:rsidRDefault="00A10F46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2109,6</w:t>
            </w:r>
          </w:p>
        </w:tc>
        <w:tc>
          <w:tcPr>
            <w:tcW w:w="1560" w:type="dxa"/>
          </w:tcPr>
          <w:p w:rsidR="007D7B24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21BBD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21BBD" w:rsidRPr="003F649C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81AC3" w:rsidRPr="003F649C" w:rsidTr="002346E2">
        <w:tc>
          <w:tcPr>
            <w:tcW w:w="422" w:type="dxa"/>
          </w:tcPr>
          <w:p w:rsidR="00781AC3" w:rsidRPr="003F649C" w:rsidRDefault="00781AC3" w:rsidP="003F649C">
            <w:pPr>
              <w:widowControl w:val="0"/>
              <w:jc w:val="both"/>
              <w:rPr>
                <w:sz w:val="26"/>
                <w:szCs w:val="26"/>
              </w:rPr>
            </w:pPr>
            <w:r w:rsidRPr="003F649C">
              <w:rPr>
                <w:sz w:val="26"/>
                <w:szCs w:val="26"/>
              </w:rPr>
              <w:t>6</w:t>
            </w:r>
          </w:p>
        </w:tc>
        <w:tc>
          <w:tcPr>
            <w:tcW w:w="3230" w:type="dxa"/>
          </w:tcPr>
          <w:p w:rsidR="00781AC3" w:rsidRPr="003F649C" w:rsidRDefault="00781AC3" w:rsidP="003F649C">
            <w:pPr>
              <w:widowControl w:val="0"/>
              <w:jc w:val="center"/>
              <w:rPr>
                <w:b/>
                <w:i/>
                <w:sz w:val="26"/>
                <w:szCs w:val="26"/>
              </w:rPr>
            </w:pPr>
            <w:r w:rsidRPr="003F649C">
              <w:rPr>
                <w:b/>
                <w:i/>
                <w:sz w:val="26"/>
                <w:szCs w:val="26"/>
              </w:rPr>
              <w:t>Всего безвозмездные поступления</w:t>
            </w:r>
          </w:p>
        </w:tc>
        <w:tc>
          <w:tcPr>
            <w:tcW w:w="1559" w:type="dxa"/>
          </w:tcPr>
          <w:p w:rsidR="00781AC3" w:rsidRPr="003F649C" w:rsidRDefault="007D7B24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746627,1</w:t>
            </w:r>
          </w:p>
        </w:tc>
        <w:tc>
          <w:tcPr>
            <w:tcW w:w="1560" w:type="dxa"/>
          </w:tcPr>
          <w:p w:rsidR="00781AC3" w:rsidRPr="003F649C" w:rsidRDefault="00121BBD" w:rsidP="003F649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452461,7</w:t>
            </w:r>
          </w:p>
        </w:tc>
      </w:tr>
    </w:tbl>
    <w:p w:rsidR="003F649C" w:rsidRPr="003F649C" w:rsidRDefault="003F649C" w:rsidP="003F649C">
      <w:pPr>
        <w:widowControl w:val="0"/>
        <w:snapToGrid w:val="0"/>
        <w:ind w:firstLine="708"/>
        <w:jc w:val="both"/>
        <w:rPr>
          <w:sz w:val="26"/>
          <w:szCs w:val="26"/>
        </w:rPr>
      </w:pPr>
    </w:p>
    <w:p w:rsidR="00E249EC" w:rsidRPr="00E0578C" w:rsidRDefault="0078462D" w:rsidP="00E249EC">
      <w:pPr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E249EC" w:rsidRPr="00E249EC">
        <w:rPr>
          <w:sz w:val="28"/>
          <w:szCs w:val="28"/>
          <w:lang w:eastAsia="ar-SA"/>
        </w:rPr>
        <w:t xml:space="preserve">      </w:t>
      </w:r>
      <w:r w:rsidR="00E249EC" w:rsidRPr="00E0578C">
        <w:rPr>
          <w:sz w:val="26"/>
          <w:szCs w:val="26"/>
          <w:lang w:eastAsia="ar-SA"/>
        </w:rPr>
        <w:t>В проекте бюджета МО «</w:t>
      </w:r>
      <w:proofErr w:type="spellStart"/>
      <w:r w:rsidR="00E249EC" w:rsidRPr="00E0578C">
        <w:rPr>
          <w:sz w:val="26"/>
          <w:szCs w:val="26"/>
          <w:lang w:eastAsia="ar-SA"/>
        </w:rPr>
        <w:t>Ахтубинский</w:t>
      </w:r>
      <w:proofErr w:type="spellEnd"/>
      <w:r w:rsidR="00E249EC" w:rsidRPr="00E0578C">
        <w:rPr>
          <w:sz w:val="26"/>
          <w:szCs w:val="26"/>
          <w:lang w:eastAsia="ar-SA"/>
        </w:rPr>
        <w:t xml:space="preserve"> район» на 2016 год средства межбюджетных трансфертов из областного бюджета и составляют 452 461,732 </w:t>
      </w:r>
      <w:proofErr w:type="spellStart"/>
      <w:r w:rsidR="00E249EC" w:rsidRPr="00E0578C">
        <w:rPr>
          <w:sz w:val="26"/>
          <w:szCs w:val="26"/>
          <w:lang w:eastAsia="ar-SA"/>
        </w:rPr>
        <w:t>тыс</w:t>
      </w:r>
      <w:proofErr w:type="gramStart"/>
      <w:r w:rsidR="00E249EC" w:rsidRPr="00E0578C">
        <w:rPr>
          <w:sz w:val="26"/>
          <w:szCs w:val="26"/>
          <w:lang w:eastAsia="ar-SA"/>
        </w:rPr>
        <w:t>.р</w:t>
      </w:r>
      <w:proofErr w:type="gramEnd"/>
      <w:r w:rsidR="00E249EC" w:rsidRPr="00E0578C">
        <w:rPr>
          <w:sz w:val="26"/>
          <w:szCs w:val="26"/>
          <w:lang w:eastAsia="ar-SA"/>
        </w:rPr>
        <w:t>уб</w:t>
      </w:r>
      <w:proofErr w:type="spellEnd"/>
      <w:r w:rsidR="00E249EC" w:rsidRPr="00E0578C">
        <w:rPr>
          <w:sz w:val="26"/>
          <w:szCs w:val="26"/>
          <w:lang w:eastAsia="ar-SA"/>
        </w:rPr>
        <w:t>. или 60,6% к уровню 2015 года. Снижение по данному виду доходов бюджета связано с сокращением:</w:t>
      </w:r>
    </w:p>
    <w:p w:rsidR="00E249EC" w:rsidRPr="00E0578C" w:rsidRDefault="00E249EC" w:rsidP="00E249EC">
      <w:p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ab/>
        <w:t xml:space="preserve">- дотации бюджету района на поддержку мер по обеспечению сбалансированности бюджетов муниципальных образований в размере 16013,7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E249EC" w:rsidRPr="00E0578C" w:rsidRDefault="00E249EC" w:rsidP="00E249EC">
      <w:p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ab/>
        <w:t xml:space="preserve">- субсидий из бюджета Астраханской области на сумму 12261,3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 xml:space="preserve">., в том числе на </w:t>
      </w:r>
      <w:proofErr w:type="spellStart"/>
      <w:r w:rsidRPr="00E0578C">
        <w:rPr>
          <w:sz w:val="26"/>
          <w:szCs w:val="26"/>
          <w:lang w:eastAsia="ar-SA"/>
        </w:rPr>
        <w:t>софинансирование</w:t>
      </w:r>
      <w:proofErr w:type="spellEnd"/>
      <w:r w:rsidRPr="00E0578C">
        <w:rPr>
          <w:sz w:val="26"/>
          <w:szCs w:val="26"/>
          <w:lang w:eastAsia="ar-SA"/>
        </w:rPr>
        <w:t xml:space="preserve"> расходов на возмещение затрат по выполнению непрофильных функций в муниципальных общеобразовательных организациях в сумме 6367,9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E249EC" w:rsidRPr="00E0578C" w:rsidRDefault="00E249EC" w:rsidP="00E249EC">
      <w:p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ab/>
        <w:t xml:space="preserve">- субсидий на </w:t>
      </w:r>
      <w:proofErr w:type="spellStart"/>
      <w:r w:rsidRPr="00E0578C">
        <w:rPr>
          <w:sz w:val="26"/>
          <w:szCs w:val="26"/>
          <w:lang w:eastAsia="ar-SA"/>
        </w:rPr>
        <w:t>софинансирование</w:t>
      </w:r>
      <w:proofErr w:type="spellEnd"/>
      <w:r w:rsidRPr="00E0578C">
        <w:rPr>
          <w:sz w:val="26"/>
          <w:szCs w:val="26"/>
          <w:lang w:eastAsia="ar-SA"/>
        </w:rPr>
        <w:t xml:space="preserve"> расходов по организации одноразового горячего питания (горячий завтрак) для обучающихся 1-4 классов муниципальных общеобразовательных организаций в сумме 5072,3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E249EC" w:rsidRPr="00E0578C" w:rsidRDefault="00E249EC" w:rsidP="00E249EC">
      <w:p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ab/>
        <w:t xml:space="preserve">- субсидий муниципальным образованиям Астраханской области на закупку топлива (мазута, печного топлива) на очередной отопительный сезон в сумме 2050,1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E249EC" w:rsidRPr="00E0578C" w:rsidRDefault="00E249EC" w:rsidP="00E249EC">
      <w:p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ab/>
        <w:t xml:space="preserve">- субвенций, предоставляемых местным бюджетам из бюджета Астраханской области для осуществления отдельных государственных полномочий по поддержке сельскохозяйственного производства, санитарно-эпидемиологического благополучия населения, общедоступного и бесплатного дошкольного образования, на получение основного общего образования в сумме 172454,7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 xml:space="preserve">. </w:t>
      </w:r>
    </w:p>
    <w:p w:rsidR="00E249EC" w:rsidRPr="00E0578C" w:rsidRDefault="00E249EC" w:rsidP="00E249EC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E249EC" w:rsidRPr="00E0578C" w:rsidRDefault="00E249EC" w:rsidP="00E249EC">
      <w:pPr>
        <w:suppressAutoHyphens/>
        <w:jc w:val="center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Межбюджетные трансферты из областного бюджета включают следующие виды финансовой помощи: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E249EC" w:rsidRPr="00E0578C" w:rsidRDefault="00E249EC" w:rsidP="00E249EC">
      <w:pPr>
        <w:suppressAutoHyphens/>
        <w:ind w:firstLine="720"/>
        <w:jc w:val="both"/>
        <w:rPr>
          <w:i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lastRenderedPageBreak/>
        <w:t xml:space="preserve">дотация на выравнивание бюджетной обеспеченности – 43098,6 </w:t>
      </w:r>
      <w:proofErr w:type="spellStart"/>
      <w:r w:rsidRPr="00E0578C">
        <w:rPr>
          <w:i/>
          <w:sz w:val="26"/>
          <w:szCs w:val="26"/>
          <w:lang w:eastAsia="ar-SA"/>
        </w:rPr>
        <w:t>тыс</w:t>
      </w:r>
      <w:proofErr w:type="gramStart"/>
      <w:r w:rsidRPr="00E0578C">
        <w:rPr>
          <w:i/>
          <w:sz w:val="26"/>
          <w:szCs w:val="26"/>
          <w:lang w:eastAsia="ar-SA"/>
        </w:rPr>
        <w:t>.р</w:t>
      </w:r>
      <w:proofErr w:type="gramEnd"/>
      <w:r w:rsidRPr="00E0578C">
        <w:rPr>
          <w:i/>
          <w:sz w:val="26"/>
          <w:szCs w:val="26"/>
          <w:lang w:eastAsia="ar-SA"/>
        </w:rPr>
        <w:t>уб</w:t>
      </w:r>
      <w:proofErr w:type="spellEnd"/>
      <w:r w:rsidRPr="00E0578C">
        <w:rPr>
          <w:i/>
          <w:sz w:val="26"/>
          <w:szCs w:val="26"/>
          <w:lang w:eastAsia="ar-SA"/>
        </w:rPr>
        <w:t>.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>субсидии из областного бюджета на общую сумму 60831,2 тыс. рублей</w:t>
      </w:r>
      <w:r w:rsidRPr="00E0578C">
        <w:rPr>
          <w:sz w:val="26"/>
          <w:szCs w:val="26"/>
          <w:lang w:eastAsia="ar-SA"/>
        </w:rPr>
        <w:t xml:space="preserve"> в</w:t>
      </w:r>
      <w:r w:rsidRPr="00E0578C">
        <w:rPr>
          <w:i/>
          <w:sz w:val="26"/>
          <w:szCs w:val="26"/>
          <w:lang w:eastAsia="ar-SA"/>
        </w:rPr>
        <w:t xml:space="preserve"> </w:t>
      </w:r>
      <w:r w:rsidRPr="00E0578C">
        <w:rPr>
          <w:sz w:val="26"/>
          <w:szCs w:val="26"/>
          <w:lang w:eastAsia="ar-SA"/>
        </w:rPr>
        <w:t>том числе: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реализацию мероприятий подпрограммы «Развитие культуры села Астраханской области» - 120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субсидия в рамках реализации государственной программы «Развитие дорожного хозяйства» - 18 721,3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закупку жидкого топлива (мазут, печное топливо) на очередной отопительный сезон – 38 880,3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 на </w:t>
      </w:r>
      <w:proofErr w:type="spellStart"/>
      <w:r w:rsidRPr="00E0578C">
        <w:rPr>
          <w:sz w:val="26"/>
          <w:szCs w:val="26"/>
          <w:lang w:eastAsia="ar-SA"/>
        </w:rPr>
        <w:t>софинансирование</w:t>
      </w:r>
      <w:proofErr w:type="spellEnd"/>
      <w:r w:rsidRPr="00E0578C">
        <w:rPr>
          <w:sz w:val="26"/>
          <w:szCs w:val="26"/>
          <w:lang w:eastAsia="ar-SA"/>
        </w:rPr>
        <w:t xml:space="preserve"> расходов по оплате труда работникам муниципальных централизованных бухгалтерий, обслуживающих муниципальные образовательные организации – 3 109,6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 xml:space="preserve">.; </w:t>
      </w:r>
    </w:p>
    <w:p w:rsidR="00E249EC" w:rsidRPr="00E0578C" w:rsidRDefault="00E249EC" w:rsidP="00E249EC">
      <w:pPr>
        <w:suppressAutoHyphens/>
        <w:ind w:firstLine="720"/>
        <w:jc w:val="both"/>
        <w:rPr>
          <w:i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>субвенции из областного бюджета на общую сумму 348 064,432 тыс. рублей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в том числе: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РФ в сумме 3,7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выполнение государственных полномочий по осуществлению воинского учета на территориях, где отсутствуют военные комиссариаты в сумме 1 589,3 тыс. рублей;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выполнение передаваемых полномочий субъектов Российской Федерации на предоставление дотаций бюджетам поселений – 50 749,5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 xml:space="preserve">; 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выплату компенсации части родительской платы за присмотр и уход за детьми в муниципальных образовательных организациях дошкольного образования, реализующих основную общеобразовательную программу дошкольного образования – 11 533,7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обеспечение государственных гарантий реализации прав на получение общедоступного и бесплатного дошкольного, основного общего, общего образования в муниципальных общеобразовательных организациях, в муниципальных общеобразовательных организациях – 184 839,5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 – 251,3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поддержку сельскохозяйственного производства – 14 132,22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для осуществления отдельных государственных полномочий в области санитарно-эпидемиологического благополучия населения – 859,312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обеспечение государственных гарантий реализации прав на получение бесплатного дошкольного образования в муниципальных дошкольных образовательных организациях – 84 105,9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E249EC" w:rsidRPr="00E0578C" w:rsidRDefault="00E249EC" w:rsidP="00E249EC">
      <w:pPr>
        <w:suppressAutoHyphens/>
        <w:ind w:firstLine="720"/>
        <w:jc w:val="both"/>
        <w:rPr>
          <w:i/>
          <w:sz w:val="26"/>
          <w:szCs w:val="26"/>
          <w:lang w:eastAsia="ar-SA"/>
        </w:rPr>
      </w:pPr>
    </w:p>
    <w:p w:rsidR="00E249EC" w:rsidRPr="00E0578C" w:rsidRDefault="00E249EC" w:rsidP="00E249EC">
      <w:pPr>
        <w:suppressAutoHyphens/>
        <w:ind w:firstLine="720"/>
        <w:jc w:val="both"/>
        <w:rPr>
          <w:i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 xml:space="preserve">Иные межбюджетные трансферты на сумму 467,5 </w:t>
      </w:r>
      <w:proofErr w:type="spellStart"/>
      <w:r w:rsidRPr="00E0578C">
        <w:rPr>
          <w:i/>
          <w:sz w:val="26"/>
          <w:szCs w:val="26"/>
          <w:lang w:eastAsia="ar-SA"/>
        </w:rPr>
        <w:t>тыс</w:t>
      </w:r>
      <w:proofErr w:type="gramStart"/>
      <w:r w:rsidRPr="00E0578C">
        <w:rPr>
          <w:i/>
          <w:sz w:val="26"/>
          <w:szCs w:val="26"/>
          <w:lang w:eastAsia="ar-SA"/>
        </w:rPr>
        <w:t>.р</w:t>
      </w:r>
      <w:proofErr w:type="gramEnd"/>
      <w:r w:rsidRPr="00E0578C">
        <w:rPr>
          <w:i/>
          <w:sz w:val="26"/>
          <w:szCs w:val="26"/>
          <w:lang w:eastAsia="ar-SA"/>
        </w:rPr>
        <w:t>ублей</w:t>
      </w:r>
      <w:proofErr w:type="spellEnd"/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в том числе: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комплектование книжных фондов библиотек муниципальных образований в сумме 44,4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;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иные межбюджетные трансферты на осуществление деятельности комиссий по делам несовершеннолетних в сумме 423,1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ублей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E249EC" w:rsidRPr="00E0578C" w:rsidRDefault="00E249EC" w:rsidP="00E249EC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ходе бюджета возможны уточнения параметров безвозмездных поступлений из областного бюджета.  </w:t>
      </w:r>
    </w:p>
    <w:p w:rsidR="0078462D" w:rsidRPr="00E0578C" w:rsidRDefault="0078462D" w:rsidP="00B27BE0">
      <w:pPr>
        <w:suppressAutoHyphens/>
        <w:jc w:val="both"/>
        <w:rPr>
          <w:sz w:val="26"/>
          <w:szCs w:val="26"/>
        </w:rPr>
      </w:pPr>
      <w:r w:rsidRPr="00E0578C">
        <w:rPr>
          <w:sz w:val="26"/>
          <w:szCs w:val="26"/>
          <w:lang w:eastAsia="ar-SA"/>
        </w:rPr>
        <w:t xml:space="preserve"> </w:t>
      </w:r>
    </w:p>
    <w:p w:rsidR="003F649C" w:rsidRPr="00E0578C" w:rsidRDefault="003F649C" w:rsidP="00E249EC">
      <w:pPr>
        <w:pStyle w:val="ab"/>
        <w:numPr>
          <w:ilvl w:val="1"/>
          <w:numId w:val="21"/>
        </w:numPr>
        <w:jc w:val="both"/>
        <w:outlineLvl w:val="0"/>
        <w:rPr>
          <w:b/>
          <w:i/>
          <w:sz w:val="26"/>
          <w:szCs w:val="26"/>
          <w:u w:val="single"/>
        </w:rPr>
      </w:pPr>
      <w:r w:rsidRPr="00E0578C">
        <w:rPr>
          <w:b/>
          <w:i/>
          <w:sz w:val="26"/>
          <w:szCs w:val="26"/>
          <w:u w:val="single"/>
        </w:rPr>
        <w:t>Оценка основных показателей налоговых доходов</w:t>
      </w:r>
    </w:p>
    <w:p w:rsidR="003F649C" w:rsidRPr="00E0578C" w:rsidRDefault="003F649C" w:rsidP="00E249EC">
      <w:pPr>
        <w:ind w:firstLine="720"/>
        <w:jc w:val="both"/>
        <w:outlineLvl w:val="0"/>
        <w:rPr>
          <w:b/>
          <w:sz w:val="26"/>
          <w:szCs w:val="26"/>
          <w:u w:val="single"/>
        </w:rPr>
      </w:pPr>
    </w:p>
    <w:p w:rsidR="00E249EC" w:rsidRPr="001456CB" w:rsidRDefault="00E249EC" w:rsidP="00E249EC">
      <w:pPr>
        <w:suppressAutoHyphens/>
        <w:ind w:firstLine="709"/>
        <w:jc w:val="both"/>
        <w:rPr>
          <w:color w:val="000000"/>
          <w:spacing w:val="-10"/>
          <w:sz w:val="26"/>
          <w:szCs w:val="26"/>
          <w:lang w:eastAsia="ar-SA"/>
        </w:rPr>
      </w:pPr>
      <w:r w:rsidRPr="00E0578C">
        <w:rPr>
          <w:spacing w:val="-10"/>
          <w:sz w:val="26"/>
          <w:szCs w:val="26"/>
          <w:lang w:eastAsia="ar-SA"/>
        </w:rPr>
        <w:t>Доходная база собственного бюджета муниципального района на 2016 год</w:t>
      </w:r>
      <w:r w:rsidR="00546DF9" w:rsidRPr="00E0578C">
        <w:rPr>
          <w:spacing w:val="-10"/>
          <w:sz w:val="26"/>
          <w:szCs w:val="26"/>
          <w:lang w:eastAsia="ar-SA"/>
        </w:rPr>
        <w:t xml:space="preserve">, </w:t>
      </w:r>
      <w:r w:rsidR="00546DF9" w:rsidRPr="00E0578C">
        <w:rPr>
          <w:i/>
          <w:spacing w:val="-10"/>
          <w:sz w:val="26"/>
          <w:szCs w:val="26"/>
          <w:lang w:eastAsia="ar-SA"/>
        </w:rPr>
        <w:t>как следует из пояснительной записки</w:t>
      </w:r>
      <w:r w:rsidR="00546DF9" w:rsidRPr="00E0578C">
        <w:rPr>
          <w:spacing w:val="-10"/>
          <w:sz w:val="26"/>
          <w:szCs w:val="26"/>
          <w:lang w:eastAsia="ar-SA"/>
        </w:rPr>
        <w:t xml:space="preserve">, </w:t>
      </w:r>
      <w:r w:rsidRPr="00E0578C">
        <w:rPr>
          <w:spacing w:val="-10"/>
          <w:sz w:val="26"/>
          <w:szCs w:val="26"/>
          <w:lang w:eastAsia="ar-SA"/>
        </w:rPr>
        <w:t>с</w:t>
      </w:r>
      <w:r w:rsidRPr="00E0578C">
        <w:rPr>
          <w:color w:val="000000"/>
          <w:sz w:val="26"/>
          <w:szCs w:val="26"/>
          <w:lang w:eastAsia="ar-SA"/>
        </w:rPr>
        <w:t xml:space="preserve">формирована исходя из действующего на момент составления </w:t>
      </w:r>
      <w:r w:rsidRPr="00E0578C">
        <w:rPr>
          <w:color w:val="000000"/>
          <w:sz w:val="26"/>
          <w:szCs w:val="26"/>
          <w:lang w:eastAsia="ar-SA"/>
        </w:rPr>
        <w:lastRenderedPageBreak/>
        <w:t>бюджета налогового и бюджетного законодательства, социально-</w:t>
      </w:r>
      <w:r w:rsidRPr="00E249EC">
        <w:rPr>
          <w:color w:val="000000"/>
          <w:sz w:val="28"/>
          <w:szCs w:val="28"/>
          <w:lang w:eastAsia="ar-SA"/>
        </w:rPr>
        <w:t xml:space="preserve">экономических </w:t>
      </w:r>
      <w:r w:rsidRPr="001456CB">
        <w:rPr>
          <w:color w:val="000000"/>
          <w:sz w:val="26"/>
          <w:szCs w:val="26"/>
          <w:lang w:eastAsia="ar-SA"/>
        </w:rPr>
        <w:t>параметров развития района, ожидаемого поступления платежей в 2015 году и среднего удельного веса фактических годовых поступлений за ряд прошлых лет.</w:t>
      </w:r>
    </w:p>
    <w:p w:rsidR="00E249EC" w:rsidRPr="001456CB" w:rsidRDefault="00E249EC" w:rsidP="00E249EC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1456CB">
        <w:rPr>
          <w:color w:val="000000"/>
          <w:sz w:val="26"/>
          <w:szCs w:val="26"/>
          <w:lang w:eastAsia="ar-SA"/>
        </w:rPr>
        <w:t xml:space="preserve">Прогнозирование осуществлялось отдельно по каждому виду налога или сбора в условиях хозяйствования района. </w:t>
      </w:r>
    </w:p>
    <w:p w:rsidR="003F649C" w:rsidRPr="003F649C" w:rsidRDefault="003F649C" w:rsidP="003F649C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3F649C">
        <w:rPr>
          <w:sz w:val="26"/>
          <w:szCs w:val="26"/>
        </w:rPr>
        <w:t>Налоговые доходы на 201</w:t>
      </w:r>
      <w:r w:rsidR="00E249EC">
        <w:rPr>
          <w:sz w:val="26"/>
          <w:szCs w:val="26"/>
        </w:rPr>
        <w:t>6</w:t>
      </w:r>
      <w:r w:rsidRPr="003F649C">
        <w:rPr>
          <w:sz w:val="26"/>
          <w:szCs w:val="26"/>
        </w:rPr>
        <w:t xml:space="preserve"> год планируются в объеме </w:t>
      </w:r>
      <w:r w:rsidR="00E249EC">
        <w:rPr>
          <w:sz w:val="26"/>
          <w:szCs w:val="26"/>
        </w:rPr>
        <w:t>275626,8</w:t>
      </w:r>
      <w:r w:rsidRPr="003F649C">
        <w:rPr>
          <w:bCs/>
          <w:sz w:val="26"/>
          <w:szCs w:val="26"/>
        </w:rPr>
        <w:t xml:space="preserve"> </w:t>
      </w:r>
      <w:r w:rsidRPr="003F649C">
        <w:rPr>
          <w:sz w:val="26"/>
          <w:szCs w:val="26"/>
        </w:rPr>
        <w:t xml:space="preserve">тыс. руб. Удельный вес налоговых доходов  в доходной части бюджета района составит </w:t>
      </w:r>
      <w:r w:rsidRPr="003F649C">
        <w:rPr>
          <w:bCs/>
          <w:sz w:val="26"/>
          <w:szCs w:val="26"/>
        </w:rPr>
        <w:t>3</w:t>
      </w:r>
      <w:r w:rsidR="00E249EC">
        <w:rPr>
          <w:bCs/>
          <w:sz w:val="26"/>
          <w:szCs w:val="26"/>
        </w:rPr>
        <w:t>6,4</w:t>
      </w:r>
      <w:r w:rsidR="005B29C1">
        <w:rPr>
          <w:bCs/>
          <w:sz w:val="26"/>
          <w:szCs w:val="26"/>
        </w:rPr>
        <w:t>%.</w:t>
      </w:r>
    </w:p>
    <w:p w:rsidR="00546DF9" w:rsidRDefault="00546DF9" w:rsidP="00546DF9">
      <w:pPr>
        <w:suppressAutoHyphens/>
        <w:ind w:firstLine="709"/>
        <w:jc w:val="both"/>
        <w:rPr>
          <w:b/>
          <w:i/>
          <w:color w:val="000000"/>
          <w:sz w:val="26"/>
          <w:szCs w:val="26"/>
          <w:lang w:eastAsia="ar-SA"/>
        </w:rPr>
      </w:pPr>
      <w:r w:rsidRPr="00E0578C">
        <w:rPr>
          <w:b/>
          <w:i/>
          <w:color w:val="000000"/>
          <w:sz w:val="26"/>
          <w:szCs w:val="26"/>
          <w:lang w:eastAsia="ar-SA"/>
        </w:rPr>
        <w:t>Произвести проверку</w:t>
      </w:r>
      <w:r w:rsidR="0080348D" w:rsidRPr="00E0578C">
        <w:rPr>
          <w:b/>
          <w:i/>
          <w:color w:val="000000"/>
          <w:sz w:val="26"/>
          <w:szCs w:val="26"/>
          <w:lang w:eastAsia="ar-SA"/>
        </w:rPr>
        <w:t xml:space="preserve"> и анализ </w:t>
      </w:r>
      <w:r w:rsidRPr="00E0578C">
        <w:rPr>
          <w:b/>
          <w:i/>
          <w:color w:val="000000"/>
          <w:sz w:val="26"/>
          <w:szCs w:val="26"/>
          <w:lang w:eastAsia="ar-SA"/>
        </w:rPr>
        <w:t>обоснованности прогнозируемых объемов налоговых дох</w:t>
      </w:r>
      <w:r w:rsidR="0080348D" w:rsidRPr="00E0578C">
        <w:rPr>
          <w:b/>
          <w:i/>
          <w:color w:val="000000"/>
          <w:sz w:val="26"/>
          <w:szCs w:val="26"/>
          <w:lang w:eastAsia="ar-SA"/>
        </w:rPr>
        <w:t xml:space="preserve">одов не представляется возможным, так как </w:t>
      </w:r>
      <w:r w:rsidR="0041062D">
        <w:rPr>
          <w:b/>
          <w:i/>
          <w:color w:val="000000"/>
          <w:sz w:val="26"/>
          <w:szCs w:val="26"/>
          <w:lang w:eastAsia="ar-SA"/>
        </w:rPr>
        <w:t xml:space="preserve">предоставление </w:t>
      </w:r>
      <w:r w:rsidR="0080348D" w:rsidRPr="00E0578C">
        <w:rPr>
          <w:b/>
          <w:i/>
          <w:color w:val="000000"/>
          <w:sz w:val="26"/>
          <w:szCs w:val="26"/>
          <w:lang w:eastAsia="ar-SA"/>
        </w:rPr>
        <w:t>расчет</w:t>
      </w:r>
      <w:r w:rsidR="0041062D">
        <w:rPr>
          <w:b/>
          <w:i/>
          <w:color w:val="000000"/>
          <w:sz w:val="26"/>
          <w:szCs w:val="26"/>
          <w:lang w:eastAsia="ar-SA"/>
        </w:rPr>
        <w:t>ов</w:t>
      </w:r>
      <w:r w:rsidR="0080348D" w:rsidRPr="00E0578C">
        <w:rPr>
          <w:b/>
          <w:i/>
          <w:color w:val="000000"/>
          <w:sz w:val="26"/>
          <w:szCs w:val="26"/>
          <w:lang w:eastAsia="ar-SA"/>
        </w:rPr>
        <w:t xml:space="preserve"> по налоговым доходам в составе материалов, представляемых одновременно с проектом бюджета</w:t>
      </w:r>
      <w:r w:rsidR="0008400A" w:rsidRPr="00E0578C">
        <w:rPr>
          <w:b/>
          <w:i/>
          <w:color w:val="000000"/>
          <w:sz w:val="26"/>
          <w:szCs w:val="26"/>
          <w:lang w:eastAsia="ar-SA"/>
        </w:rPr>
        <w:t>,</w:t>
      </w:r>
      <w:r w:rsidR="0080348D" w:rsidRPr="00E0578C">
        <w:rPr>
          <w:b/>
          <w:i/>
          <w:color w:val="000000"/>
          <w:sz w:val="26"/>
          <w:szCs w:val="26"/>
          <w:lang w:eastAsia="ar-SA"/>
        </w:rPr>
        <w:t xml:space="preserve"> не пред</w:t>
      </w:r>
      <w:r w:rsidR="0041062D">
        <w:rPr>
          <w:b/>
          <w:i/>
          <w:color w:val="000000"/>
          <w:sz w:val="26"/>
          <w:szCs w:val="26"/>
          <w:lang w:eastAsia="ar-SA"/>
        </w:rPr>
        <w:t>усмотрено.</w:t>
      </w:r>
    </w:p>
    <w:p w:rsidR="000D4B5B" w:rsidRPr="000D4B5B" w:rsidRDefault="000D4B5B" w:rsidP="000D4B5B">
      <w:pPr>
        <w:shd w:val="clear" w:color="auto" w:fill="FFFFFF"/>
        <w:suppressAutoHyphens/>
        <w:ind w:right="-1" w:firstLine="709"/>
        <w:jc w:val="both"/>
        <w:rPr>
          <w:b/>
          <w:i/>
          <w:sz w:val="26"/>
          <w:szCs w:val="26"/>
          <w:lang w:eastAsia="ar-SA"/>
        </w:rPr>
      </w:pPr>
      <w:r w:rsidRPr="000D4B5B">
        <w:rPr>
          <w:b/>
          <w:i/>
          <w:sz w:val="26"/>
          <w:szCs w:val="26"/>
          <w:lang w:eastAsia="ar-SA"/>
        </w:rPr>
        <w:t xml:space="preserve">Оценка ожидаемого исполнения доходной части бюджета за 2015 год выявила превышение плановых назначений по собственным доходам бюджета района. Вместе с тем по налоговым доходам перевыполнение прогнозным показателей  и неисполнение прогнозных показателей по неналоговым доходам, в частности прогнозные показатели доходов от реализации недвижимого имущества в 2015 году ожидаются в объеме 35 % и в размере 1499,0 </w:t>
      </w:r>
      <w:proofErr w:type="spellStart"/>
      <w:r w:rsidRPr="000D4B5B">
        <w:rPr>
          <w:b/>
          <w:i/>
          <w:sz w:val="26"/>
          <w:szCs w:val="26"/>
          <w:lang w:eastAsia="ar-SA"/>
        </w:rPr>
        <w:t>тыс</w:t>
      </w:r>
      <w:proofErr w:type="gramStart"/>
      <w:r w:rsidRPr="000D4B5B">
        <w:rPr>
          <w:b/>
          <w:i/>
          <w:sz w:val="26"/>
          <w:szCs w:val="26"/>
          <w:lang w:eastAsia="ar-SA"/>
        </w:rPr>
        <w:t>.р</w:t>
      </w:r>
      <w:proofErr w:type="gramEnd"/>
      <w:r w:rsidRPr="000D4B5B">
        <w:rPr>
          <w:b/>
          <w:i/>
          <w:sz w:val="26"/>
          <w:szCs w:val="26"/>
          <w:lang w:eastAsia="ar-SA"/>
        </w:rPr>
        <w:t>уб</w:t>
      </w:r>
      <w:proofErr w:type="spellEnd"/>
      <w:r w:rsidRPr="000D4B5B">
        <w:rPr>
          <w:b/>
          <w:i/>
          <w:sz w:val="26"/>
          <w:szCs w:val="26"/>
          <w:lang w:eastAsia="ar-SA"/>
        </w:rPr>
        <w:t xml:space="preserve">. к плановым показателям текущего года (4300,0 </w:t>
      </w:r>
      <w:proofErr w:type="spellStart"/>
      <w:r w:rsidRPr="000D4B5B">
        <w:rPr>
          <w:b/>
          <w:i/>
          <w:sz w:val="26"/>
          <w:szCs w:val="26"/>
          <w:lang w:eastAsia="ar-SA"/>
        </w:rPr>
        <w:t>тыс.руб</w:t>
      </w:r>
      <w:proofErr w:type="spellEnd"/>
      <w:r w:rsidRPr="000D4B5B">
        <w:rPr>
          <w:b/>
          <w:i/>
          <w:sz w:val="26"/>
          <w:szCs w:val="26"/>
          <w:lang w:eastAsia="ar-SA"/>
        </w:rPr>
        <w:t>.).</w:t>
      </w:r>
    </w:p>
    <w:p w:rsidR="001456CB" w:rsidRPr="000D4B5B" w:rsidRDefault="001456CB" w:rsidP="00546DF9">
      <w:pPr>
        <w:suppressAutoHyphens/>
        <w:ind w:firstLine="709"/>
        <w:jc w:val="both"/>
        <w:rPr>
          <w:b/>
          <w:i/>
          <w:color w:val="000000"/>
          <w:sz w:val="26"/>
          <w:szCs w:val="26"/>
          <w:lang w:eastAsia="ar-SA"/>
        </w:rPr>
      </w:pPr>
    </w:p>
    <w:p w:rsidR="00555AC6" w:rsidRPr="00E0578C" w:rsidRDefault="00555AC6" w:rsidP="00FC5B4F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        </w:t>
      </w:r>
    </w:p>
    <w:p w:rsidR="003F649C" w:rsidRPr="005B29C1" w:rsidRDefault="003F649C" w:rsidP="003F649C">
      <w:pPr>
        <w:ind w:firstLine="720"/>
        <w:jc w:val="center"/>
        <w:outlineLvl w:val="0"/>
        <w:rPr>
          <w:b/>
          <w:i/>
          <w:sz w:val="26"/>
          <w:szCs w:val="26"/>
          <w:u w:val="single"/>
        </w:rPr>
      </w:pPr>
      <w:r w:rsidRPr="005B29C1">
        <w:rPr>
          <w:b/>
          <w:i/>
          <w:sz w:val="26"/>
          <w:szCs w:val="26"/>
          <w:u w:val="single"/>
        </w:rPr>
        <w:t>Налог на доходы физических лиц</w:t>
      </w:r>
    </w:p>
    <w:p w:rsidR="003F649C" w:rsidRPr="005B29C1" w:rsidRDefault="003F649C" w:rsidP="003F649C">
      <w:pPr>
        <w:ind w:firstLine="720"/>
        <w:jc w:val="center"/>
        <w:outlineLvl w:val="0"/>
        <w:rPr>
          <w:b/>
          <w:i/>
          <w:sz w:val="26"/>
          <w:szCs w:val="26"/>
          <w:u w:val="single"/>
        </w:rPr>
      </w:pPr>
    </w:p>
    <w:p w:rsidR="00164A9F" w:rsidRPr="00E0578C" w:rsidRDefault="005B29C1" w:rsidP="00164A9F">
      <w:pPr>
        <w:pStyle w:val="ConsPlusNormal"/>
        <w:ind w:firstLine="540"/>
        <w:jc w:val="both"/>
        <w:rPr>
          <w:b w:val="0"/>
          <w:color w:val="000000"/>
          <w:sz w:val="26"/>
          <w:szCs w:val="26"/>
          <w:lang w:eastAsia="ar-SA"/>
        </w:rPr>
      </w:pPr>
      <w:r w:rsidRPr="00E0578C">
        <w:rPr>
          <w:b w:val="0"/>
          <w:sz w:val="26"/>
          <w:szCs w:val="26"/>
          <w:lang w:eastAsia="ar-SA"/>
        </w:rPr>
        <w:t xml:space="preserve">Прогнозный показатель по налогу на доходы физических лиц рассчитан исходя из экономических показателей фонда оплаты труда на 2016 год </w:t>
      </w:r>
      <w:r w:rsidRPr="00E0578C">
        <w:rPr>
          <w:b w:val="0"/>
          <w:color w:val="000000"/>
          <w:sz w:val="26"/>
          <w:szCs w:val="26"/>
          <w:lang w:eastAsia="ar-SA"/>
        </w:rPr>
        <w:t>и ставки налога в размере 13%</w:t>
      </w:r>
      <w:r w:rsidR="00164A9F" w:rsidRPr="00E0578C">
        <w:rPr>
          <w:b w:val="0"/>
          <w:color w:val="000000"/>
          <w:sz w:val="26"/>
          <w:szCs w:val="26"/>
          <w:lang w:eastAsia="ar-SA"/>
        </w:rPr>
        <w:t>:</w:t>
      </w:r>
    </w:p>
    <w:p w:rsidR="00164A9F" w:rsidRPr="00E0578C" w:rsidRDefault="005B29C1" w:rsidP="00164A9F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E0578C">
        <w:rPr>
          <w:sz w:val="26"/>
          <w:szCs w:val="26"/>
        </w:rPr>
        <w:t xml:space="preserve"> </w:t>
      </w:r>
      <w:r w:rsidR="00164A9F" w:rsidRPr="00E0578C">
        <w:rPr>
          <w:sz w:val="26"/>
          <w:szCs w:val="26"/>
        </w:rPr>
        <w:t xml:space="preserve">- </w:t>
      </w:r>
      <w:r w:rsidR="00164A9F" w:rsidRPr="00E0578C">
        <w:rPr>
          <w:b w:val="0"/>
          <w:bCs w:val="0"/>
          <w:sz w:val="26"/>
          <w:szCs w:val="26"/>
        </w:rPr>
        <w:t>налога на доходы физических лиц, взимаемого на территориях городских поселений, - по нормативу 5 процентов;</w:t>
      </w:r>
    </w:p>
    <w:p w:rsidR="00164A9F" w:rsidRPr="00E0578C" w:rsidRDefault="00164A9F" w:rsidP="0016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>налога на доходы физических лиц, взимаемого на территориях сельских поселений, - по нормативу 13 процентов;</w:t>
      </w:r>
    </w:p>
    <w:p w:rsidR="005B29C1" w:rsidRPr="00E0578C" w:rsidRDefault="005B29C1" w:rsidP="005B29C1">
      <w:pPr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и с учетом  дополнительного (дифференцированного) норматива отчислений в размере 20%, установленного проектом закона Астраханской области о  бюджете на 2016  год.</w:t>
      </w:r>
    </w:p>
    <w:p w:rsidR="005B29C1" w:rsidRPr="00E0578C" w:rsidRDefault="005B29C1" w:rsidP="005B29C1">
      <w:pPr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  <w:lang w:eastAsia="ar-SA"/>
        </w:rPr>
        <w:t>Поступление НДФЛ на 201</w:t>
      </w:r>
      <w:r w:rsidR="00D668AC" w:rsidRPr="00E0578C">
        <w:rPr>
          <w:sz w:val="26"/>
          <w:szCs w:val="26"/>
          <w:lang w:eastAsia="ar-SA"/>
        </w:rPr>
        <w:t>6 год планируется в размере 222</w:t>
      </w:r>
      <w:r w:rsidRPr="00E0578C">
        <w:rPr>
          <w:sz w:val="26"/>
          <w:szCs w:val="26"/>
          <w:lang w:eastAsia="ar-SA"/>
        </w:rPr>
        <w:t xml:space="preserve">459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 xml:space="preserve">. или 100,8% к уровню 2015 года. </w:t>
      </w:r>
      <w:proofErr w:type="gramStart"/>
      <w:r w:rsidRPr="00E0578C">
        <w:rPr>
          <w:sz w:val="26"/>
          <w:szCs w:val="26"/>
          <w:lang w:eastAsia="ar-SA"/>
        </w:rPr>
        <w:t>Рост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 связан с внесением изменений в Налоговое законодательство и возможности ведения трудовой деятельности не только у физических лиц, но и в организациях и индивидуальных предпринимателей</w:t>
      </w:r>
      <w:proofErr w:type="gramEnd"/>
    </w:p>
    <w:p w:rsidR="003F649C" w:rsidRPr="00E0578C" w:rsidRDefault="003F649C" w:rsidP="005B29C1">
      <w:pPr>
        <w:ind w:firstLine="709"/>
        <w:jc w:val="both"/>
        <w:rPr>
          <w:bCs/>
          <w:sz w:val="26"/>
          <w:szCs w:val="26"/>
        </w:rPr>
      </w:pPr>
      <w:r w:rsidRPr="00E0578C">
        <w:rPr>
          <w:sz w:val="26"/>
          <w:szCs w:val="26"/>
        </w:rPr>
        <w:t>Данный налог является основным ис</w:t>
      </w:r>
      <w:r w:rsidR="005B29C1" w:rsidRPr="00E0578C">
        <w:rPr>
          <w:sz w:val="26"/>
          <w:szCs w:val="26"/>
        </w:rPr>
        <w:t xml:space="preserve">точником налоговых поступлений и </w:t>
      </w:r>
      <w:r w:rsidRPr="00E0578C">
        <w:rPr>
          <w:sz w:val="26"/>
          <w:szCs w:val="26"/>
        </w:rPr>
        <w:t>состав</w:t>
      </w:r>
      <w:r w:rsidR="007D741D" w:rsidRPr="00E0578C">
        <w:rPr>
          <w:sz w:val="26"/>
          <w:szCs w:val="26"/>
        </w:rPr>
        <w:t>и</w:t>
      </w:r>
      <w:r w:rsidRPr="00E0578C">
        <w:rPr>
          <w:sz w:val="26"/>
          <w:szCs w:val="26"/>
        </w:rPr>
        <w:t xml:space="preserve">т  </w:t>
      </w:r>
      <w:r w:rsidR="005B29C1" w:rsidRPr="00E0578C">
        <w:rPr>
          <w:sz w:val="26"/>
          <w:szCs w:val="26"/>
        </w:rPr>
        <w:t>72,7</w:t>
      </w:r>
      <w:r w:rsidRPr="00E0578C">
        <w:rPr>
          <w:sz w:val="26"/>
          <w:szCs w:val="26"/>
        </w:rPr>
        <w:t xml:space="preserve"> % </w:t>
      </w:r>
      <w:r w:rsidRPr="00E0578C">
        <w:rPr>
          <w:bCs/>
          <w:sz w:val="26"/>
          <w:szCs w:val="26"/>
        </w:rPr>
        <w:t xml:space="preserve">в структуре </w:t>
      </w:r>
      <w:r w:rsidR="005B29C1" w:rsidRPr="00E0578C">
        <w:rPr>
          <w:bCs/>
          <w:sz w:val="26"/>
          <w:szCs w:val="26"/>
        </w:rPr>
        <w:t>собственных</w:t>
      </w:r>
      <w:r w:rsidRPr="00E0578C">
        <w:rPr>
          <w:bCs/>
          <w:sz w:val="26"/>
          <w:szCs w:val="26"/>
        </w:rPr>
        <w:t xml:space="preserve"> доходов бюджета района. </w:t>
      </w:r>
    </w:p>
    <w:p w:rsidR="00607EA5" w:rsidRPr="00E0578C" w:rsidRDefault="007D741D" w:rsidP="005B29C1">
      <w:pPr>
        <w:ind w:firstLine="709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Контрольно-счетная палата отмечает, согласно оценке ожидаемого исполнения бюджета за 2015 год прогнозный план поступления НДФЛ с доходов, источником которых, является налоговый агент, уменьшен на 5 млн. руб.  и составляет </w:t>
      </w:r>
      <w:r w:rsidR="00FC5B4F" w:rsidRPr="00E0578C">
        <w:rPr>
          <w:b/>
          <w:i/>
          <w:sz w:val="26"/>
          <w:szCs w:val="26"/>
        </w:rPr>
        <w:t xml:space="preserve">212,1 </w:t>
      </w:r>
      <w:proofErr w:type="spellStart"/>
      <w:r w:rsidR="00FC5B4F" w:rsidRPr="00E0578C">
        <w:rPr>
          <w:b/>
          <w:i/>
          <w:sz w:val="26"/>
          <w:szCs w:val="26"/>
        </w:rPr>
        <w:t>тыс</w:t>
      </w:r>
      <w:proofErr w:type="gramStart"/>
      <w:r w:rsidR="00FC5B4F" w:rsidRPr="00E0578C">
        <w:rPr>
          <w:b/>
          <w:i/>
          <w:sz w:val="26"/>
          <w:szCs w:val="26"/>
        </w:rPr>
        <w:t>.р</w:t>
      </w:r>
      <w:proofErr w:type="gramEnd"/>
      <w:r w:rsidR="00FC5B4F" w:rsidRPr="00E0578C">
        <w:rPr>
          <w:b/>
          <w:i/>
          <w:sz w:val="26"/>
          <w:szCs w:val="26"/>
        </w:rPr>
        <w:t>уб</w:t>
      </w:r>
      <w:proofErr w:type="spellEnd"/>
      <w:r w:rsidR="00FC5B4F" w:rsidRPr="00E0578C">
        <w:rPr>
          <w:b/>
          <w:i/>
          <w:sz w:val="26"/>
          <w:szCs w:val="26"/>
        </w:rPr>
        <w:t>. Оснований для увеличения прогнозного плана по данному виду налога на 2016 год, в нынешней экономической ситуации,  не усматриваю.</w:t>
      </w:r>
    </w:p>
    <w:p w:rsidR="00FC5B4F" w:rsidRPr="00E0578C" w:rsidRDefault="00FC5B4F" w:rsidP="00FC5B4F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0578C">
        <w:rPr>
          <w:rFonts w:eastAsiaTheme="minorHAnsi"/>
          <w:b/>
          <w:i/>
          <w:sz w:val="26"/>
          <w:szCs w:val="26"/>
          <w:lang w:eastAsia="en-US"/>
        </w:rPr>
        <w:t xml:space="preserve">     На основании анализа макроэкономических показателей, принятых для формирования бюджета на 2016 год, Контрольно-счетная палата отмечает  риск</w:t>
      </w:r>
    </w:p>
    <w:p w:rsidR="00FC5B4F" w:rsidRPr="00E0578C" w:rsidRDefault="00FC5B4F" w:rsidP="00FC5B4F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0578C">
        <w:rPr>
          <w:rFonts w:eastAsiaTheme="minorHAnsi"/>
          <w:b/>
          <w:i/>
          <w:sz w:val="26"/>
          <w:szCs w:val="26"/>
          <w:lang w:eastAsia="en-US"/>
        </w:rPr>
        <w:t>завышения доходной части бюджета на 2016 год по налогу на доходы физических лиц по ряду причин:</w:t>
      </w:r>
    </w:p>
    <w:p w:rsidR="00FC5B4F" w:rsidRPr="00E0578C" w:rsidRDefault="00FC5B4F" w:rsidP="00FC5B4F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E0578C">
        <w:rPr>
          <w:rFonts w:eastAsiaTheme="minorHAnsi"/>
          <w:b/>
          <w:i/>
          <w:sz w:val="26"/>
          <w:szCs w:val="26"/>
          <w:lang w:eastAsia="en-US"/>
        </w:rPr>
        <w:lastRenderedPageBreak/>
        <w:t>- прогнозируется снижение численности трудоспособного населения, в том числе за счет увеличения миграционного оттока;</w:t>
      </w:r>
    </w:p>
    <w:p w:rsidR="00FC5B4F" w:rsidRPr="00E0578C" w:rsidRDefault="00FC5B4F" w:rsidP="00FC5B4F">
      <w:pPr>
        <w:autoSpaceDE w:val="0"/>
        <w:autoSpaceDN w:val="0"/>
        <w:adjustRightInd w:val="0"/>
        <w:jc w:val="both"/>
        <w:rPr>
          <w:rFonts w:eastAsiaTheme="minorHAnsi"/>
          <w:b/>
          <w:i/>
          <w:sz w:val="26"/>
          <w:szCs w:val="26"/>
          <w:lang w:eastAsia="en-US"/>
        </w:rPr>
      </w:pPr>
      <w:proofErr w:type="gramStart"/>
      <w:r w:rsidRPr="00E0578C">
        <w:rPr>
          <w:rFonts w:eastAsiaTheme="minorHAnsi"/>
          <w:b/>
          <w:i/>
          <w:sz w:val="26"/>
          <w:szCs w:val="26"/>
          <w:lang w:eastAsia="en-US"/>
        </w:rPr>
        <w:t>- из числа работающих граждан 70,7 % (по кругу отчитывающихся предприятий в 2014 году) заняты в государственном управлении, образовании, здравоохранении и предоставлении социальных услуг, где наблюдается и прогнозируется</w:t>
      </w:r>
      <w:r w:rsidR="000D4B5B">
        <w:rPr>
          <w:rFonts w:eastAsiaTheme="minorHAnsi"/>
          <w:b/>
          <w:i/>
          <w:sz w:val="26"/>
          <w:szCs w:val="26"/>
          <w:lang w:eastAsia="en-US"/>
        </w:rPr>
        <w:t xml:space="preserve"> наиболее </w:t>
      </w:r>
      <w:r w:rsidRPr="00E0578C">
        <w:rPr>
          <w:rFonts w:eastAsiaTheme="minorHAnsi"/>
          <w:b/>
          <w:i/>
          <w:sz w:val="26"/>
          <w:szCs w:val="26"/>
          <w:lang w:eastAsia="en-US"/>
        </w:rPr>
        <w:t xml:space="preserve"> негативное влияние  экономической ситуации</w:t>
      </w:r>
      <w:r w:rsidR="000D4B5B">
        <w:rPr>
          <w:rFonts w:eastAsiaTheme="minorHAnsi"/>
          <w:b/>
          <w:i/>
          <w:sz w:val="26"/>
          <w:szCs w:val="26"/>
          <w:lang w:eastAsia="en-US"/>
        </w:rPr>
        <w:t xml:space="preserve"> в стране</w:t>
      </w:r>
      <w:proofErr w:type="gramEnd"/>
    </w:p>
    <w:p w:rsidR="003F649C" w:rsidRPr="00E0578C" w:rsidRDefault="00FC5B4F" w:rsidP="00FC5B4F">
      <w:pPr>
        <w:ind w:firstLine="709"/>
        <w:jc w:val="both"/>
        <w:rPr>
          <w:sz w:val="26"/>
          <w:szCs w:val="26"/>
          <w:highlight w:val="yellow"/>
        </w:rPr>
      </w:pPr>
      <w:r w:rsidRPr="00E0578C">
        <w:rPr>
          <w:rFonts w:eastAsiaTheme="minorHAnsi"/>
          <w:b/>
          <w:i/>
          <w:sz w:val="26"/>
          <w:szCs w:val="26"/>
          <w:lang w:eastAsia="en-US"/>
        </w:rPr>
        <w:t xml:space="preserve"> и, как следствие сокращение штатной численности  и фонда оплаты труда</w:t>
      </w:r>
    </w:p>
    <w:p w:rsidR="005B29C1" w:rsidRPr="00E0578C" w:rsidRDefault="005B29C1" w:rsidP="003F649C">
      <w:pPr>
        <w:ind w:firstLine="709"/>
        <w:jc w:val="both"/>
        <w:rPr>
          <w:sz w:val="26"/>
          <w:szCs w:val="26"/>
          <w:highlight w:val="yellow"/>
        </w:rPr>
      </w:pPr>
    </w:p>
    <w:p w:rsidR="003F649C" w:rsidRPr="00E0578C" w:rsidRDefault="003F649C" w:rsidP="003F649C">
      <w:pPr>
        <w:tabs>
          <w:tab w:val="num" w:pos="0"/>
        </w:tabs>
        <w:ind w:firstLine="708"/>
        <w:jc w:val="both"/>
        <w:outlineLvl w:val="0"/>
        <w:rPr>
          <w:sz w:val="26"/>
          <w:szCs w:val="26"/>
        </w:rPr>
      </w:pPr>
      <w:r w:rsidRPr="00E0578C">
        <w:rPr>
          <w:sz w:val="26"/>
          <w:szCs w:val="26"/>
        </w:rPr>
        <w:t xml:space="preserve">    </w:t>
      </w:r>
      <w:r w:rsidRPr="00E0578C">
        <w:rPr>
          <w:b/>
          <w:i/>
          <w:sz w:val="26"/>
          <w:szCs w:val="26"/>
          <w:u w:val="single"/>
        </w:rPr>
        <w:t>Единый налог на вмененный доход для отдельных видов деятельности</w:t>
      </w:r>
      <w:r w:rsidRPr="00E0578C">
        <w:rPr>
          <w:sz w:val="26"/>
          <w:szCs w:val="26"/>
        </w:rPr>
        <w:t xml:space="preserve"> </w:t>
      </w:r>
    </w:p>
    <w:p w:rsidR="003F649C" w:rsidRPr="003C21D5" w:rsidRDefault="003F649C" w:rsidP="003F649C">
      <w:pPr>
        <w:tabs>
          <w:tab w:val="num" w:pos="0"/>
        </w:tabs>
        <w:ind w:firstLine="708"/>
        <w:jc w:val="both"/>
        <w:outlineLvl w:val="0"/>
        <w:rPr>
          <w:sz w:val="26"/>
          <w:szCs w:val="26"/>
        </w:rPr>
      </w:pPr>
    </w:p>
    <w:p w:rsidR="003F649C" w:rsidRPr="003C21D5" w:rsidRDefault="003F649C" w:rsidP="003F649C">
      <w:pPr>
        <w:ind w:firstLine="720"/>
        <w:jc w:val="both"/>
        <w:outlineLvl w:val="0"/>
        <w:rPr>
          <w:sz w:val="26"/>
          <w:szCs w:val="26"/>
        </w:rPr>
      </w:pPr>
      <w:r w:rsidRPr="003C21D5">
        <w:rPr>
          <w:sz w:val="26"/>
          <w:szCs w:val="26"/>
        </w:rPr>
        <w:t>Поступление данного налога на 201</w:t>
      </w:r>
      <w:r w:rsidR="00164A9F" w:rsidRPr="003C21D5">
        <w:rPr>
          <w:sz w:val="26"/>
          <w:szCs w:val="26"/>
        </w:rPr>
        <w:t>6</w:t>
      </w:r>
      <w:r w:rsidRPr="003C21D5">
        <w:rPr>
          <w:sz w:val="26"/>
          <w:szCs w:val="26"/>
        </w:rPr>
        <w:t xml:space="preserve"> год запланировано получить в сумме  </w:t>
      </w:r>
      <w:r w:rsidR="00164A9F" w:rsidRPr="003C21D5">
        <w:rPr>
          <w:sz w:val="26"/>
          <w:szCs w:val="26"/>
        </w:rPr>
        <w:t>28811,0</w:t>
      </w:r>
      <w:r w:rsidRPr="003C21D5">
        <w:rPr>
          <w:sz w:val="26"/>
          <w:szCs w:val="26"/>
        </w:rPr>
        <w:t xml:space="preserve"> тыс. руб., что составляет  </w:t>
      </w:r>
      <w:r w:rsidR="00164A9F" w:rsidRPr="003C21D5">
        <w:rPr>
          <w:sz w:val="26"/>
          <w:szCs w:val="26"/>
        </w:rPr>
        <w:t>9</w:t>
      </w:r>
      <w:r w:rsidRPr="003C21D5">
        <w:rPr>
          <w:sz w:val="26"/>
          <w:szCs w:val="26"/>
        </w:rPr>
        <w:t>,4 % </w:t>
      </w:r>
      <w:r w:rsidRPr="003C21D5">
        <w:rPr>
          <w:bCs/>
          <w:sz w:val="26"/>
          <w:szCs w:val="26"/>
        </w:rPr>
        <w:t xml:space="preserve">в структуре </w:t>
      </w:r>
      <w:r w:rsidR="00164A9F" w:rsidRPr="003C21D5">
        <w:rPr>
          <w:bCs/>
          <w:sz w:val="26"/>
          <w:szCs w:val="26"/>
        </w:rPr>
        <w:t>собственных</w:t>
      </w:r>
      <w:r w:rsidRPr="003C21D5">
        <w:rPr>
          <w:bCs/>
          <w:sz w:val="26"/>
          <w:szCs w:val="26"/>
        </w:rPr>
        <w:t xml:space="preserve"> доходов бюджета района. Увеличение  поступлений по данному налогу </w:t>
      </w:r>
      <w:r w:rsidRPr="003C21D5">
        <w:rPr>
          <w:sz w:val="26"/>
          <w:szCs w:val="26"/>
        </w:rPr>
        <w:t>к ожидаемому исполнению 201</w:t>
      </w:r>
      <w:r w:rsidR="00164A9F" w:rsidRPr="003C21D5">
        <w:rPr>
          <w:sz w:val="26"/>
          <w:szCs w:val="26"/>
        </w:rPr>
        <w:t>5</w:t>
      </w:r>
      <w:r w:rsidRPr="003C21D5">
        <w:rPr>
          <w:sz w:val="26"/>
          <w:szCs w:val="26"/>
        </w:rPr>
        <w:t xml:space="preserve"> года</w:t>
      </w:r>
      <w:r w:rsidRPr="003C21D5">
        <w:rPr>
          <w:bCs/>
          <w:sz w:val="26"/>
          <w:szCs w:val="26"/>
        </w:rPr>
        <w:t xml:space="preserve"> (</w:t>
      </w:r>
      <w:r w:rsidR="00164A9F" w:rsidRPr="003C21D5">
        <w:rPr>
          <w:bCs/>
          <w:sz w:val="26"/>
          <w:szCs w:val="26"/>
        </w:rPr>
        <w:t>26549,0</w:t>
      </w:r>
      <w:r w:rsidRPr="003C21D5">
        <w:rPr>
          <w:bCs/>
          <w:sz w:val="26"/>
          <w:szCs w:val="26"/>
        </w:rPr>
        <w:t xml:space="preserve"> тыс. руб.)  на </w:t>
      </w:r>
      <w:r w:rsidR="00164A9F" w:rsidRPr="003C21D5">
        <w:rPr>
          <w:bCs/>
          <w:sz w:val="26"/>
          <w:szCs w:val="26"/>
        </w:rPr>
        <w:t>2262</w:t>
      </w:r>
      <w:r w:rsidRPr="003C21D5">
        <w:rPr>
          <w:bCs/>
          <w:sz w:val="26"/>
          <w:szCs w:val="26"/>
        </w:rPr>
        <w:t>,0 тыс. руб.</w:t>
      </w:r>
      <w:r w:rsidRPr="003C21D5">
        <w:rPr>
          <w:sz w:val="26"/>
          <w:szCs w:val="26"/>
        </w:rPr>
        <w:t xml:space="preserve">  или </w:t>
      </w:r>
      <w:r w:rsidR="00164A9F" w:rsidRPr="003C21D5">
        <w:rPr>
          <w:sz w:val="26"/>
          <w:szCs w:val="26"/>
        </w:rPr>
        <w:t>108,5 % к уровню 2015 года.</w:t>
      </w:r>
    </w:p>
    <w:p w:rsidR="003F649C" w:rsidRPr="003C21D5" w:rsidRDefault="00164A9F" w:rsidP="00164A9F">
      <w:pPr>
        <w:pStyle w:val="af2"/>
        <w:ind w:firstLine="708"/>
        <w:jc w:val="both"/>
        <w:rPr>
          <w:sz w:val="26"/>
          <w:szCs w:val="26"/>
        </w:rPr>
      </w:pPr>
      <w:r w:rsidRPr="003C21D5">
        <w:rPr>
          <w:sz w:val="28"/>
          <w:szCs w:val="28"/>
        </w:rPr>
        <w:t xml:space="preserve">Прогнозный показатель рассчитан исходя из ожидаемого поступления налога в 2015 году </w:t>
      </w:r>
      <w:r w:rsidR="003F649C" w:rsidRPr="003C21D5">
        <w:rPr>
          <w:sz w:val="26"/>
          <w:szCs w:val="26"/>
        </w:rPr>
        <w:t>и установленного норматива отчислений.</w:t>
      </w:r>
    </w:p>
    <w:p w:rsidR="003F649C" w:rsidRPr="003C21D5" w:rsidRDefault="003F649C" w:rsidP="003F649C">
      <w:pPr>
        <w:tabs>
          <w:tab w:val="num" w:pos="0"/>
        </w:tabs>
        <w:ind w:firstLine="708"/>
        <w:jc w:val="both"/>
        <w:outlineLvl w:val="0"/>
        <w:rPr>
          <w:sz w:val="26"/>
          <w:szCs w:val="26"/>
        </w:rPr>
      </w:pPr>
      <w:r w:rsidRPr="003C21D5">
        <w:rPr>
          <w:sz w:val="26"/>
          <w:szCs w:val="26"/>
        </w:rPr>
        <w:t xml:space="preserve">Норматив зачисления налога в бюджет муниципального района 100%. </w:t>
      </w:r>
    </w:p>
    <w:p w:rsidR="00B53235" w:rsidRPr="003C21D5" w:rsidRDefault="00B53235" w:rsidP="003F649C">
      <w:pPr>
        <w:tabs>
          <w:tab w:val="num" w:pos="0"/>
        </w:tabs>
        <w:ind w:firstLine="708"/>
        <w:jc w:val="both"/>
        <w:outlineLvl w:val="0"/>
        <w:rPr>
          <w:sz w:val="26"/>
          <w:szCs w:val="26"/>
        </w:rPr>
      </w:pPr>
    </w:p>
    <w:p w:rsidR="003F649C" w:rsidRPr="003C21D5" w:rsidRDefault="003F649C" w:rsidP="003F649C">
      <w:pPr>
        <w:shd w:val="clear" w:color="auto" w:fill="FFFFFF"/>
        <w:tabs>
          <w:tab w:val="left" w:pos="9923"/>
        </w:tabs>
        <w:spacing w:before="211"/>
        <w:ind w:right="1" w:firstLine="709"/>
        <w:jc w:val="center"/>
        <w:rPr>
          <w:b/>
          <w:i/>
          <w:sz w:val="26"/>
          <w:szCs w:val="26"/>
          <w:u w:val="single"/>
        </w:rPr>
      </w:pPr>
      <w:r w:rsidRPr="003C21D5">
        <w:rPr>
          <w:b/>
          <w:i/>
          <w:sz w:val="26"/>
          <w:szCs w:val="26"/>
          <w:u w:val="single"/>
        </w:rPr>
        <w:t>Единый сельскохозяйственный налог</w:t>
      </w:r>
    </w:p>
    <w:p w:rsidR="003F649C" w:rsidRPr="003C21D5" w:rsidRDefault="003F649C" w:rsidP="003F649C">
      <w:pPr>
        <w:shd w:val="clear" w:color="auto" w:fill="FFFFFF"/>
        <w:tabs>
          <w:tab w:val="left" w:pos="9923"/>
        </w:tabs>
        <w:ind w:firstLine="709"/>
        <w:jc w:val="both"/>
        <w:rPr>
          <w:sz w:val="26"/>
          <w:szCs w:val="26"/>
        </w:rPr>
      </w:pPr>
    </w:p>
    <w:p w:rsidR="00164A9F" w:rsidRPr="00E0578C" w:rsidRDefault="00B53235" w:rsidP="00164A9F">
      <w:pPr>
        <w:pStyle w:val="af2"/>
        <w:ind w:firstLine="708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Поступление е</w:t>
      </w:r>
      <w:r w:rsidR="00164A9F" w:rsidRPr="00E0578C">
        <w:rPr>
          <w:sz w:val="26"/>
          <w:szCs w:val="26"/>
        </w:rPr>
        <w:t>дин</w:t>
      </w:r>
      <w:r w:rsidRPr="00E0578C">
        <w:rPr>
          <w:sz w:val="26"/>
          <w:szCs w:val="26"/>
        </w:rPr>
        <w:t>ого</w:t>
      </w:r>
      <w:r w:rsidR="00164A9F" w:rsidRPr="00E0578C">
        <w:rPr>
          <w:sz w:val="26"/>
          <w:szCs w:val="26"/>
        </w:rPr>
        <w:t xml:space="preserve"> сельскохозяйственн</w:t>
      </w:r>
      <w:r w:rsidRPr="00E0578C">
        <w:rPr>
          <w:sz w:val="26"/>
          <w:szCs w:val="26"/>
        </w:rPr>
        <w:t>ого</w:t>
      </w:r>
      <w:r w:rsidR="00164A9F" w:rsidRPr="00E0578C">
        <w:rPr>
          <w:sz w:val="26"/>
          <w:szCs w:val="26"/>
        </w:rPr>
        <w:t xml:space="preserve"> налог</w:t>
      </w:r>
      <w:r w:rsidRPr="00E0578C">
        <w:rPr>
          <w:sz w:val="26"/>
          <w:szCs w:val="26"/>
        </w:rPr>
        <w:t>а запланировано в размере</w:t>
      </w:r>
      <w:r w:rsidR="00164A9F" w:rsidRPr="00E0578C">
        <w:rPr>
          <w:sz w:val="26"/>
          <w:szCs w:val="26"/>
        </w:rPr>
        <w:t xml:space="preserve"> 1213</w:t>
      </w:r>
      <w:r w:rsidRPr="00E0578C">
        <w:rPr>
          <w:sz w:val="26"/>
          <w:szCs w:val="26"/>
        </w:rPr>
        <w:t>,0</w:t>
      </w:r>
      <w:r w:rsidR="00164A9F" w:rsidRPr="00E0578C">
        <w:rPr>
          <w:sz w:val="26"/>
          <w:szCs w:val="26"/>
        </w:rPr>
        <w:t xml:space="preserve"> </w:t>
      </w:r>
      <w:proofErr w:type="spellStart"/>
      <w:r w:rsidR="00164A9F" w:rsidRPr="00E0578C">
        <w:rPr>
          <w:sz w:val="26"/>
          <w:szCs w:val="26"/>
        </w:rPr>
        <w:t>тыс</w:t>
      </w:r>
      <w:proofErr w:type="gramStart"/>
      <w:r w:rsidR="00164A9F" w:rsidRPr="00E0578C">
        <w:rPr>
          <w:sz w:val="26"/>
          <w:szCs w:val="26"/>
        </w:rPr>
        <w:t>.р</w:t>
      </w:r>
      <w:proofErr w:type="gramEnd"/>
      <w:r w:rsidR="00164A9F" w:rsidRPr="00E0578C">
        <w:rPr>
          <w:sz w:val="26"/>
          <w:szCs w:val="26"/>
        </w:rPr>
        <w:t>уб</w:t>
      </w:r>
      <w:proofErr w:type="spellEnd"/>
      <w:r w:rsidR="00164A9F" w:rsidRPr="00E0578C">
        <w:rPr>
          <w:sz w:val="26"/>
          <w:szCs w:val="26"/>
        </w:rPr>
        <w:t>. (0,4% в собственных доходах) или 86,2 % к уровню 2015. Прогнозный показатель рассчитан исходя из ожидаемого поступления налога в 2015 году.</w:t>
      </w:r>
    </w:p>
    <w:p w:rsidR="00B53235" w:rsidRPr="00E0578C" w:rsidRDefault="00B53235" w:rsidP="00164A9F">
      <w:pPr>
        <w:pStyle w:val="af2"/>
        <w:ind w:firstLine="708"/>
        <w:jc w:val="both"/>
        <w:rPr>
          <w:sz w:val="26"/>
          <w:szCs w:val="26"/>
        </w:rPr>
      </w:pPr>
    </w:p>
    <w:p w:rsidR="00B53235" w:rsidRPr="00E0578C" w:rsidRDefault="00B53235" w:rsidP="00B53235">
      <w:pPr>
        <w:pStyle w:val="af2"/>
        <w:ind w:firstLine="708"/>
        <w:jc w:val="center"/>
        <w:rPr>
          <w:b/>
          <w:i/>
          <w:sz w:val="26"/>
          <w:szCs w:val="26"/>
          <w:u w:val="single"/>
        </w:rPr>
      </w:pPr>
      <w:r w:rsidRPr="00E0578C">
        <w:rPr>
          <w:b/>
          <w:i/>
          <w:sz w:val="26"/>
          <w:szCs w:val="26"/>
          <w:u w:val="single"/>
        </w:rPr>
        <w:t>Налог, взимаемый в связи с применением упрощенной системы налогообложения</w:t>
      </w:r>
    </w:p>
    <w:p w:rsidR="00B53235" w:rsidRPr="00E0578C" w:rsidRDefault="00B53235" w:rsidP="00B53235">
      <w:pPr>
        <w:pStyle w:val="af2"/>
        <w:ind w:firstLine="708"/>
        <w:jc w:val="center"/>
        <w:rPr>
          <w:b/>
          <w:i/>
          <w:sz w:val="26"/>
          <w:szCs w:val="26"/>
          <w:u w:val="single"/>
        </w:rPr>
      </w:pPr>
    </w:p>
    <w:p w:rsidR="00B53235" w:rsidRPr="00E0578C" w:rsidRDefault="00B53235" w:rsidP="00B53235">
      <w:pPr>
        <w:pStyle w:val="af2"/>
        <w:ind w:firstLine="708"/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Налог, взимаемый в связи с применением упрощенной системы налогообложения (УСН)  прогнозируется в размере 15200,0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 xml:space="preserve">. (5% в собственных доходах) или 100 % к уровню 2015 года. </w:t>
      </w:r>
    </w:p>
    <w:p w:rsidR="00B53235" w:rsidRPr="00E0578C" w:rsidRDefault="00B53235" w:rsidP="00B53235">
      <w:pPr>
        <w:pStyle w:val="af2"/>
        <w:ind w:firstLine="708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Прогноз на уровне 2015 года связан с расширением перечня видов деятельности на патентной системе налогообложения, по которым регионы могут устанавливать налоговые каникулы и возможным переходом плательщиков на данный вид налогообложения.</w:t>
      </w:r>
    </w:p>
    <w:p w:rsidR="003F649C" w:rsidRPr="00E0578C" w:rsidRDefault="003F649C" w:rsidP="003F649C">
      <w:pPr>
        <w:ind w:firstLine="720"/>
        <w:jc w:val="center"/>
        <w:outlineLvl w:val="0"/>
        <w:rPr>
          <w:b/>
          <w:sz w:val="26"/>
          <w:szCs w:val="26"/>
          <w:highlight w:val="yellow"/>
          <w:u w:val="single"/>
        </w:rPr>
      </w:pPr>
    </w:p>
    <w:p w:rsidR="00B53235" w:rsidRPr="00E0578C" w:rsidRDefault="00B53235" w:rsidP="00B53235">
      <w:pPr>
        <w:pStyle w:val="af2"/>
        <w:ind w:firstLine="708"/>
        <w:jc w:val="both"/>
        <w:rPr>
          <w:color w:val="000000"/>
          <w:sz w:val="26"/>
          <w:szCs w:val="26"/>
        </w:rPr>
      </w:pPr>
      <w:r w:rsidRPr="00E0578C">
        <w:rPr>
          <w:color w:val="000000"/>
          <w:sz w:val="26"/>
          <w:szCs w:val="26"/>
        </w:rPr>
        <w:t xml:space="preserve">Налог, взимаемый в связи с применением патентной системы    налогообложения планируется на уровне 2015 года, и составляет 100,0 </w:t>
      </w:r>
      <w:proofErr w:type="spellStart"/>
      <w:r w:rsidRPr="00E0578C">
        <w:rPr>
          <w:color w:val="000000"/>
          <w:sz w:val="26"/>
          <w:szCs w:val="26"/>
        </w:rPr>
        <w:t>тыс.руб</w:t>
      </w:r>
      <w:proofErr w:type="spellEnd"/>
      <w:r w:rsidRPr="00E0578C">
        <w:rPr>
          <w:color w:val="000000"/>
          <w:sz w:val="26"/>
          <w:szCs w:val="26"/>
        </w:rPr>
        <w:t xml:space="preserve">. </w:t>
      </w:r>
    </w:p>
    <w:p w:rsidR="00B53235" w:rsidRPr="00E0578C" w:rsidRDefault="00B53235" w:rsidP="003F649C">
      <w:pPr>
        <w:ind w:firstLine="720"/>
        <w:jc w:val="center"/>
        <w:outlineLvl w:val="0"/>
        <w:rPr>
          <w:b/>
          <w:sz w:val="26"/>
          <w:szCs w:val="26"/>
          <w:highlight w:val="yellow"/>
          <w:u w:val="single"/>
        </w:rPr>
      </w:pPr>
    </w:p>
    <w:p w:rsidR="003F649C" w:rsidRPr="00E0578C" w:rsidRDefault="003F649C" w:rsidP="003F649C">
      <w:pPr>
        <w:ind w:firstLine="720"/>
        <w:jc w:val="center"/>
        <w:outlineLvl w:val="0"/>
        <w:rPr>
          <w:b/>
          <w:i/>
          <w:sz w:val="26"/>
          <w:szCs w:val="26"/>
          <w:u w:val="single"/>
        </w:rPr>
      </w:pPr>
      <w:r w:rsidRPr="00E0578C">
        <w:rPr>
          <w:b/>
          <w:i/>
          <w:sz w:val="26"/>
          <w:szCs w:val="26"/>
          <w:u w:val="single"/>
        </w:rPr>
        <w:t>Государственная пошлина</w:t>
      </w:r>
    </w:p>
    <w:p w:rsidR="00B53235" w:rsidRPr="00E0578C" w:rsidRDefault="00B53235" w:rsidP="003F649C">
      <w:pPr>
        <w:ind w:firstLine="709"/>
        <w:jc w:val="both"/>
        <w:rPr>
          <w:sz w:val="26"/>
          <w:szCs w:val="26"/>
          <w:highlight w:val="yellow"/>
        </w:rPr>
      </w:pPr>
    </w:p>
    <w:p w:rsidR="00B53235" w:rsidRPr="00E0578C" w:rsidRDefault="00B53235" w:rsidP="00B53235">
      <w:pPr>
        <w:pStyle w:val="af2"/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Государственная пошлина по делам, рассматриваемым в судах общей юрисдикции, мировыми судьями и государственная пошлина за выдачу разрешения на установку рекламной конструкции прогнозируется в объеме  7719,0 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 (2,5% в собственных доходах), рост к уровню 2015 года 141,8%. Рост поступлений связан с увеличением размера пошлины и количества услуг.</w:t>
      </w:r>
    </w:p>
    <w:p w:rsidR="00C10594" w:rsidRPr="00A975A6" w:rsidRDefault="00C10594" w:rsidP="00B53235">
      <w:pPr>
        <w:pStyle w:val="af2"/>
        <w:ind w:firstLine="709"/>
        <w:jc w:val="both"/>
        <w:rPr>
          <w:sz w:val="28"/>
          <w:szCs w:val="28"/>
        </w:rPr>
      </w:pPr>
    </w:p>
    <w:p w:rsidR="00C10594" w:rsidRDefault="00C10594" w:rsidP="00096C8C">
      <w:pPr>
        <w:ind w:firstLine="709"/>
        <w:jc w:val="center"/>
        <w:rPr>
          <w:b/>
          <w:i/>
          <w:sz w:val="26"/>
          <w:szCs w:val="26"/>
          <w:u w:val="single"/>
        </w:rPr>
      </w:pPr>
      <w:r w:rsidRPr="00096C8C">
        <w:rPr>
          <w:b/>
          <w:i/>
          <w:sz w:val="26"/>
          <w:szCs w:val="26"/>
          <w:u w:val="single"/>
        </w:rPr>
        <w:t>Оценка налоговых льгот</w:t>
      </w:r>
    </w:p>
    <w:p w:rsidR="00096C8C" w:rsidRPr="00096C8C" w:rsidRDefault="00096C8C" w:rsidP="00C10594">
      <w:pPr>
        <w:ind w:firstLine="709"/>
        <w:jc w:val="both"/>
        <w:rPr>
          <w:b/>
          <w:i/>
          <w:sz w:val="26"/>
          <w:szCs w:val="26"/>
          <w:u w:val="single"/>
        </w:rPr>
      </w:pPr>
    </w:p>
    <w:p w:rsidR="00C10594" w:rsidRPr="00107868" w:rsidRDefault="00C10594" w:rsidP="00107868">
      <w:pPr>
        <w:ind w:firstLine="709"/>
        <w:jc w:val="both"/>
        <w:rPr>
          <w:b/>
          <w:i/>
          <w:sz w:val="26"/>
          <w:szCs w:val="26"/>
        </w:rPr>
      </w:pPr>
      <w:r w:rsidRPr="00107868">
        <w:rPr>
          <w:b/>
          <w:i/>
          <w:sz w:val="26"/>
          <w:szCs w:val="26"/>
        </w:rPr>
        <w:t>Налоговые льготы, предоставляемые отдельным категориям налогоплательщиков,</w:t>
      </w:r>
      <w:r w:rsidR="00107868">
        <w:rPr>
          <w:b/>
          <w:i/>
          <w:sz w:val="26"/>
          <w:szCs w:val="26"/>
        </w:rPr>
        <w:t xml:space="preserve"> </w:t>
      </w:r>
      <w:r w:rsidRPr="00107868">
        <w:rPr>
          <w:b/>
          <w:i/>
          <w:sz w:val="26"/>
          <w:szCs w:val="26"/>
        </w:rPr>
        <w:t xml:space="preserve">как федеральным и областным законодательством, а также </w:t>
      </w:r>
      <w:r w:rsidRPr="00107868">
        <w:rPr>
          <w:b/>
          <w:i/>
          <w:sz w:val="26"/>
          <w:szCs w:val="26"/>
        </w:rPr>
        <w:lastRenderedPageBreak/>
        <w:t>муниципальными правовыми</w:t>
      </w:r>
      <w:r w:rsidR="00107868">
        <w:rPr>
          <w:b/>
          <w:i/>
          <w:sz w:val="26"/>
          <w:szCs w:val="26"/>
        </w:rPr>
        <w:t xml:space="preserve"> </w:t>
      </w:r>
      <w:r w:rsidRPr="00107868">
        <w:rPr>
          <w:b/>
          <w:i/>
          <w:sz w:val="26"/>
          <w:szCs w:val="26"/>
        </w:rPr>
        <w:t>актами</w:t>
      </w:r>
      <w:r w:rsidR="00853D4D" w:rsidRPr="00107868">
        <w:rPr>
          <w:b/>
          <w:i/>
          <w:sz w:val="26"/>
          <w:szCs w:val="26"/>
        </w:rPr>
        <w:t>,</w:t>
      </w:r>
      <w:r w:rsidRPr="00107868">
        <w:rPr>
          <w:b/>
          <w:i/>
          <w:sz w:val="26"/>
          <w:szCs w:val="26"/>
        </w:rPr>
        <w:t xml:space="preserve"> </w:t>
      </w:r>
      <w:r w:rsidR="00096C8C" w:rsidRPr="00107868">
        <w:rPr>
          <w:b/>
          <w:i/>
          <w:sz w:val="26"/>
          <w:szCs w:val="26"/>
        </w:rPr>
        <w:t>безусловно</w:t>
      </w:r>
      <w:r w:rsidR="005D5560" w:rsidRPr="00107868">
        <w:rPr>
          <w:b/>
          <w:i/>
          <w:sz w:val="26"/>
          <w:szCs w:val="26"/>
        </w:rPr>
        <w:t>,</w:t>
      </w:r>
      <w:r w:rsidR="00096C8C" w:rsidRPr="00107868">
        <w:rPr>
          <w:b/>
          <w:i/>
          <w:sz w:val="26"/>
          <w:szCs w:val="26"/>
        </w:rPr>
        <w:t xml:space="preserve"> </w:t>
      </w:r>
      <w:r w:rsidRPr="00107868">
        <w:rPr>
          <w:b/>
          <w:i/>
          <w:sz w:val="26"/>
          <w:szCs w:val="26"/>
        </w:rPr>
        <w:t xml:space="preserve">оказывают </w:t>
      </w:r>
      <w:r w:rsidR="00096C8C" w:rsidRPr="00107868">
        <w:rPr>
          <w:b/>
          <w:i/>
          <w:sz w:val="26"/>
          <w:szCs w:val="26"/>
        </w:rPr>
        <w:t>вл</w:t>
      </w:r>
      <w:r w:rsidRPr="00107868">
        <w:rPr>
          <w:b/>
          <w:i/>
          <w:sz w:val="26"/>
          <w:szCs w:val="26"/>
        </w:rPr>
        <w:t>ияние на доходную часть бюджета</w:t>
      </w:r>
      <w:r w:rsidR="00096C8C" w:rsidRPr="00107868">
        <w:rPr>
          <w:b/>
          <w:i/>
          <w:sz w:val="26"/>
          <w:szCs w:val="26"/>
        </w:rPr>
        <w:t xml:space="preserve"> </w:t>
      </w:r>
      <w:proofErr w:type="spellStart"/>
      <w:r w:rsidR="00096C8C" w:rsidRPr="00107868">
        <w:rPr>
          <w:b/>
          <w:i/>
          <w:sz w:val="26"/>
          <w:szCs w:val="26"/>
        </w:rPr>
        <w:t>Ахтубинского</w:t>
      </w:r>
      <w:proofErr w:type="spellEnd"/>
      <w:r w:rsidR="00096C8C" w:rsidRPr="00107868">
        <w:rPr>
          <w:b/>
          <w:i/>
          <w:sz w:val="26"/>
          <w:szCs w:val="26"/>
        </w:rPr>
        <w:t xml:space="preserve"> района</w:t>
      </w:r>
      <w:r w:rsidRPr="00107868">
        <w:rPr>
          <w:b/>
          <w:i/>
          <w:sz w:val="26"/>
          <w:szCs w:val="26"/>
        </w:rPr>
        <w:t>.</w:t>
      </w:r>
    </w:p>
    <w:p w:rsidR="00B53235" w:rsidRPr="00853D4D" w:rsidRDefault="00096C8C" w:rsidP="00096C8C">
      <w:pPr>
        <w:jc w:val="both"/>
        <w:rPr>
          <w:b/>
          <w:i/>
          <w:sz w:val="26"/>
          <w:szCs w:val="26"/>
          <w:highlight w:val="yellow"/>
        </w:rPr>
      </w:pPr>
      <w:r>
        <w:rPr>
          <w:sz w:val="26"/>
          <w:szCs w:val="26"/>
        </w:rPr>
        <w:t xml:space="preserve">  </w:t>
      </w:r>
      <w:r w:rsidR="00853D4D">
        <w:rPr>
          <w:sz w:val="26"/>
          <w:szCs w:val="26"/>
        </w:rPr>
        <w:t xml:space="preserve"> </w:t>
      </w:r>
      <w:r w:rsidRPr="00853D4D">
        <w:rPr>
          <w:b/>
          <w:i/>
          <w:sz w:val="26"/>
          <w:szCs w:val="26"/>
        </w:rPr>
        <w:t>О</w:t>
      </w:r>
      <w:r w:rsidR="00C10594" w:rsidRPr="00853D4D">
        <w:rPr>
          <w:b/>
          <w:i/>
          <w:sz w:val="26"/>
          <w:szCs w:val="26"/>
        </w:rPr>
        <w:t>ценк</w:t>
      </w:r>
      <w:r w:rsidRPr="00853D4D">
        <w:rPr>
          <w:b/>
          <w:i/>
          <w:sz w:val="26"/>
          <w:szCs w:val="26"/>
        </w:rPr>
        <w:t xml:space="preserve">а выпадающих доходов </w:t>
      </w:r>
      <w:r w:rsidR="00C10594" w:rsidRPr="00853D4D">
        <w:rPr>
          <w:b/>
          <w:i/>
          <w:sz w:val="26"/>
          <w:szCs w:val="26"/>
        </w:rPr>
        <w:t xml:space="preserve"> </w:t>
      </w:r>
      <w:r w:rsidR="00853D4D" w:rsidRPr="00853D4D">
        <w:rPr>
          <w:b/>
          <w:i/>
          <w:sz w:val="26"/>
          <w:szCs w:val="26"/>
        </w:rPr>
        <w:t>от налоговых льгот</w:t>
      </w:r>
      <w:r w:rsidR="00870960">
        <w:rPr>
          <w:b/>
          <w:i/>
          <w:sz w:val="26"/>
          <w:szCs w:val="26"/>
        </w:rPr>
        <w:t xml:space="preserve"> и преференций</w:t>
      </w:r>
      <w:r w:rsidR="00853D4D" w:rsidRPr="00853D4D">
        <w:rPr>
          <w:b/>
          <w:i/>
          <w:sz w:val="26"/>
          <w:szCs w:val="26"/>
        </w:rPr>
        <w:t xml:space="preserve"> главным администратором доходов бюджета </w:t>
      </w:r>
      <w:r w:rsidR="00EA567D">
        <w:rPr>
          <w:b/>
          <w:i/>
          <w:sz w:val="26"/>
          <w:szCs w:val="26"/>
        </w:rPr>
        <w:t>МО «</w:t>
      </w:r>
      <w:proofErr w:type="spellStart"/>
      <w:r w:rsidR="00EA567D">
        <w:rPr>
          <w:b/>
          <w:i/>
          <w:sz w:val="26"/>
          <w:szCs w:val="26"/>
        </w:rPr>
        <w:t>Ахтубинский</w:t>
      </w:r>
      <w:proofErr w:type="spellEnd"/>
      <w:r w:rsidR="00EA567D">
        <w:rPr>
          <w:b/>
          <w:i/>
          <w:sz w:val="26"/>
          <w:szCs w:val="26"/>
        </w:rPr>
        <w:t xml:space="preserve"> район» </w:t>
      </w:r>
      <w:r w:rsidR="00853D4D" w:rsidRPr="00853D4D">
        <w:rPr>
          <w:b/>
          <w:i/>
          <w:sz w:val="26"/>
          <w:szCs w:val="26"/>
        </w:rPr>
        <w:t>не осуществляется.</w:t>
      </w:r>
    </w:p>
    <w:p w:rsidR="00ED0938" w:rsidRPr="003F649C" w:rsidRDefault="003F649C" w:rsidP="003F649C">
      <w:pPr>
        <w:ind w:firstLine="720"/>
        <w:jc w:val="both"/>
        <w:outlineLvl w:val="0"/>
        <w:rPr>
          <w:sz w:val="26"/>
          <w:szCs w:val="26"/>
        </w:rPr>
      </w:pPr>
      <w:r w:rsidRPr="003F649C">
        <w:rPr>
          <w:sz w:val="26"/>
          <w:szCs w:val="26"/>
        </w:rPr>
        <w:t xml:space="preserve"> </w:t>
      </w:r>
    </w:p>
    <w:p w:rsidR="003F649C" w:rsidRPr="00B27BE0" w:rsidRDefault="003F649C" w:rsidP="00B53235">
      <w:pPr>
        <w:pStyle w:val="ab"/>
        <w:numPr>
          <w:ilvl w:val="1"/>
          <w:numId w:val="21"/>
        </w:numPr>
        <w:jc w:val="center"/>
        <w:outlineLvl w:val="0"/>
        <w:rPr>
          <w:b/>
          <w:i/>
          <w:sz w:val="26"/>
          <w:szCs w:val="26"/>
          <w:u w:val="single"/>
        </w:rPr>
      </w:pPr>
      <w:r w:rsidRPr="00B27BE0">
        <w:rPr>
          <w:b/>
          <w:i/>
          <w:sz w:val="26"/>
          <w:szCs w:val="26"/>
          <w:u w:val="single"/>
        </w:rPr>
        <w:t>Оценка основных показателей неналоговых доходов</w:t>
      </w:r>
    </w:p>
    <w:p w:rsidR="003F649C" w:rsidRPr="00ED0938" w:rsidRDefault="003F649C" w:rsidP="003F649C">
      <w:pPr>
        <w:ind w:firstLine="720"/>
        <w:jc w:val="center"/>
        <w:outlineLvl w:val="0"/>
        <w:rPr>
          <w:b/>
          <w:sz w:val="28"/>
          <w:szCs w:val="28"/>
          <w:u w:val="single"/>
        </w:rPr>
      </w:pPr>
    </w:p>
    <w:p w:rsidR="003C21D5" w:rsidRPr="00E0578C" w:rsidRDefault="003C21D5" w:rsidP="003C21D5">
      <w:pPr>
        <w:widowControl w:val="0"/>
        <w:ind w:firstLine="709"/>
        <w:jc w:val="both"/>
        <w:rPr>
          <w:sz w:val="26"/>
          <w:szCs w:val="26"/>
        </w:rPr>
      </w:pPr>
      <w:r w:rsidRPr="00E0578C">
        <w:rPr>
          <w:bCs/>
          <w:sz w:val="26"/>
          <w:szCs w:val="26"/>
        </w:rPr>
        <w:t xml:space="preserve">По проекту районного бюджета </w:t>
      </w:r>
      <w:r w:rsidRPr="00E0578C">
        <w:rPr>
          <w:sz w:val="26"/>
          <w:szCs w:val="26"/>
        </w:rPr>
        <w:t xml:space="preserve"> </w:t>
      </w:r>
      <w:r w:rsidRPr="00E0578C">
        <w:rPr>
          <w:bCs/>
          <w:sz w:val="26"/>
          <w:szCs w:val="26"/>
        </w:rPr>
        <w:t>нен</w:t>
      </w:r>
      <w:r w:rsidRPr="00E0578C">
        <w:rPr>
          <w:sz w:val="26"/>
          <w:szCs w:val="26"/>
        </w:rPr>
        <w:t xml:space="preserve">алоговые доходы на 2016 год планируются в объеме </w:t>
      </w:r>
      <w:r w:rsidRPr="00E0578C">
        <w:rPr>
          <w:i/>
          <w:sz w:val="26"/>
          <w:szCs w:val="26"/>
        </w:rPr>
        <w:t>30534,2</w:t>
      </w:r>
      <w:r w:rsidRPr="00E0578C">
        <w:rPr>
          <w:sz w:val="26"/>
          <w:szCs w:val="26"/>
        </w:rPr>
        <w:t xml:space="preserve"> тыс. руб. или 98% к уровню 2015 года.</w:t>
      </w:r>
    </w:p>
    <w:p w:rsidR="003C21D5" w:rsidRPr="00E0578C" w:rsidRDefault="003C21D5" w:rsidP="003C21D5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Неналоговые поступления составляют 10% от общей суммы собственных доходов бюджета на 2016 год и их состав входят:</w:t>
      </w:r>
    </w:p>
    <w:p w:rsidR="003C21D5" w:rsidRPr="00B27BE0" w:rsidRDefault="003C21D5" w:rsidP="003C21D5">
      <w:pPr>
        <w:tabs>
          <w:tab w:val="left" w:pos="6521"/>
        </w:tabs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0578C">
        <w:rPr>
          <w:sz w:val="26"/>
          <w:szCs w:val="26"/>
        </w:rPr>
        <w:t xml:space="preserve">- </w:t>
      </w:r>
      <w:r w:rsidR="00B27BE0" w:rsidRPr="00B27BE0">
        <w:rPr>
          <w:i/>
          <w:sz w:val="26"/>
          <w:szCs w:val="26"/>
          <w:u w:val="single"/>
        </w:rPr>
        <w:t>доходы от использования имущества, находящегося в государственной и муниципальной собственности</w:t>
      </w:r>
    </w:p>
    <w:p w:rsidR="003C21D5" w:rsidRPr="00E0578C" w:rsidRDefault="003C21D5" w:rsidP="003C21D5">
      <w:pPr>
        <w:tabs>
          <w:tab w:val="left" w:pos="652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в сумме 18066,2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 (5,9% в собственных доходах) или к уровню 2015 года 106%. в том числе:</w:t>
      </w:r>
    </w:p>
    <w:p w:rsidR="00C87456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Доходы, получаемые в виде арендной платы за земельные участки в сумме</w:t>
      </w:r>
    </w:p>
    <w:p w:rsidR="003C21D5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16  735,2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., в том числе</w:t>
      </w:r>
      <w:r w:rsidR="00C87456" w:rsidRPr="00E0578C">
        <w:rPr>
          <w:sz w:val="26"/>
          <w:szCs w:val="26"/>
          <w:lang w:eastAsia="ar-SA"/>
        </w:rPr>
        <w:t>:</w:t>
      </w:r>
    </w:p>
    <w:p w:rsidR="003C21D5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 – 11470,1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3C21D5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 – 5</w:t>
      </w:r>
      <w:r w:rsidR="00C87456" w:rsidRPr="00E0578C">
        <w:rPr>
          <w:sz w:val="26"/>
          <w:szCs w:val="26"/>
          <w:lang w:eastAsia="ar-SA"/>
        </w:rPr>
        <w:t>2</w:t>
      </w:r>
      <w:r w:rsidRPr="00E0578C">
        <w:rPr>
          <w:sz w:val="26"/>
          <w:szCs w:val="26"/>
          <w:lang w:eastAsia="ar-SA"/>
        </w:rPr>
        <w:t xml:space="preserve">65,1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3C21D5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Доходы от сдачи в аренду имущества в сумме 1300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., </w:t>
      </w:r>
    </w:p>
    <w:p w:rsidR="003C21D5" w:rsidRPr="00E0578C" w:rsidRDefault="003C21D5" w:rsidP="003C21D5">
      <w:pPr>
        <w:suppressAutoHyphens/>
        <w:ind w:left="14" w:firstLine="709"/>
        <w:jc w:val="both"/>
        <w:rPr>
          <w:i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 xml:space="preserve">в том числе по договорам аренды: ОАО «Мегафон» - 214,8 </w:t>
      </w:r>
      <w:proofErr w:type="spellStart"/>
      <w:r w:rsidRPr="00E0578C">
        <w:rPr>
          <w:i/>
          <w:sz w:val="26"/>
          <w:szCs w:val="26"/>
          <w:lang w:eastAsia="ar-SA"/>
        </w:rPr>
        <w:t>тыс.руб</w:t>
      </w:r>
      <w:proofErr w:type="spellEnd"/>
      <w:r w:rsidRPr="00E0578C">
        <w:rPr>
          <w:i/>
          <w:sz w:val="26"/>
          <w:szCs w:val="26"/>
          <w:lang w:eastAsia="ar-SA"/>
        </w:rPr>
        <w:t>.</w:t>
      </w:r>
    </w:p>
    <w:p w:rsidR="003C21D5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 xml:space="preserve">ГБОУ АО СПО «Астраханский автомобильно-дорожный колледж» - 1085,2 </w:t>
      </w:r>
      <w:proofErr w:type="spellStart"/>
      <w:r w:rsidRPr="00E0578C">
        <w:rPr>
          <w:i/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3C21D5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</w:p>
    <w:p w:rsidR="003C21D5" w:rsidRPr="00E0578C" w:rsidRDefault="00B27BE0" w:rsidP="003C21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7BE0">
        <w:rPr>
          <w:i/>
          <w:sz w:val="26"/>
          <w:szCs w:val="26"/>
          <w:u w:val="single"/>
          <w:lang w:eastAsia="ar-SA"/>
        </w:rPr>
        <w:t>Платежи при пользовании природными ресурсами</w:t>
      </w:r>
      <w:r w:rsidR="003C21D5" w:rsidRPr="00B27BE0">
        <w:rPr>
          <w:i/>
          <w:sz w:val="26"/>
          <w:szCs w:val="26"/>
          <w:lang w:eastAsia="ar-SA"/>
        </w:rPr>
        <w:t xml:space="preserve"> </w:t>
      </w:r>
      <w:r w:rsidR="003C21D5" w:rsidRPr="00E0578C">
        <w:rPr>
          <w:sz w:val="26"/>
          <w:szCs w:val="26"/>
          <w:lang w:eastAsia="ar-SA"/>
        </w:rPr>
        <w:t xml:space="preserve">в сумме 400 </w:t>
      </w:r>
      <w:proofErr w:type="spellStart"/>
      <w:r w:rsidR="003C21D5" w:rsidRPr="00E0578C">
        <w:rPr>
          <w:sz w:val="26"/>
          <w:szCs w:val="26"/>
          <w:lang w:eastAsia="ar-SA"/>
        </w:rPr>
        <w:t>тыс.руб</w:t>
      </w:r>
      <w:proofErr w:type="spellEnd"/>
      <w:r w:rsidR="003C21D5" w:rsidRPr="00E0578C">
        <w:rPr>
          <w:sz w:val="26"/>
          <w:szCs w:val="26"/>
          <w:lang w:eastAsia="ar-SA"/>
        </w:rPr>
        <w:t xml:space="preserve">., что к уровню 2015 года составит 29,3%. В связи с изменением в законодательстве </w:t>
      </w:r>
      <w:r w:rsidR="003C21D5" w:rsidRPr="00E0578C">
        <w:rPr>
          <w:sz w:val="26"/>
          <w:szCs w:val="26"/>
        </w:rPr>
        <w:t xml:space="preserve">с 2016 года плата за негативное воздействие на окружающую среду будет осуществляться 1 раз в год до 1 марта, следующего за отчетным годом. </w:t>
      </w:r>
    </w:p>
    <w:p w:rsidR="003C21D5" w:rsidRPr="00E0578C" w:rsidRDefault="003C21D5" w:rsidP="003C21D5">
      <w:pPr>
        <w:shd w:val="clear" w:color="auto" w:fill="FFFFFF"/>
        <w:suppressAutoHyphens/>
        <w:ind w:right="-1" w:firstLine="709"/>
        <w:jc w:val="both"/>
        <w:rPr>
          <w:sz w:val="26"/>
          <w:szCs w:val="26"/>
          <w:highlight w:val="yellow"/>
          <w:lang w:eastAsia="ar-SA"/>
        </w:rPr>
      </w:pPr>
    </w:p>
    <w:p w:rsidR="003C21D5" w:rsidRPr="00E0578C" w:rsidRDefault="003C21D5" w:rsidP="003C21D5">
      <w:pPr>
        <w:shd w:val="clear" w:color="auto" w:fill="FFFFFF"/>
        <w:suppressAutoHyphens/>
        <w:ind w:right="-1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     </w:t>
      </w:r>
      <w:r w:rsidR="00B27BE0" w:rsidRPr="00B27BE0">
        <w:rPr>
          <w:i/>
          <w:sz w:val="26"/>
          <w:szCs w:val="26"/>
          <w:u w:val="single"/>
          <w:lang w:eastAsia="ar-SA"/>
        </w:rPr>
        <w:t>Доходы от продажи материальных и нематериальных активов</w:t>
      </w:r>
      <w:r w:rsidRPr="00E0578C">
        <w:rPr>
          <w:sz w:val="26"/>
          <w:szCs w:val="26"/>
          <w:lang w:eastAsia="ar-SA"/>
        </w:rPr>
        <w:t xml:space="preserve"> в сумме 6 927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(2,3% в собственных доходах) или к уровню 2015 года составят 89,5%. </w:t>
      </w:r>
    </w:p>
    <w:p w:rsidR="003C21D5" w:rsidRPr="00E0578C" w:rsidRDefault="003C21D5" w:rsidP="003C21D5">
      <w:pPr>
        <w:shd w:val="clear" w:color="auto" w:fill="FFFFFF"/>
        <w:suppressAutoHyphens/>
        <w:ind w:right="-1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Из них:</w:t>
      </w:r>
    </w:p>
    <w:p w:rsidR="003C21D5" w:rsidRPr="00E0578C" w:rsidRDefault="003C21D5" w:rsidP="003C21D5">
      <w:pPr>
        <w:shd w:val="clear" w:color="auto" w:fill="FFFFFF"/>
        <w:suppressAutoHyphens/>
        <w:ind w:right="-1" w:firstLine="709"/>
        <w:jc w:val="both"/>
        <w:rPr>
          <w:color w:val="FF0000"/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Доходы от реализации имущества в сумме 3 343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="00853D4D" w:rsidRPr="00E0578C">
        <w:rPr>
          <w:sz w:val="26"/>
          <w:szCs w:val="26"/>
          <w:lang w:eastAsia="ar-SA"/>
        </w:rPr>
        <w:t>.</w:t>
      </w:r>
    </w:p>
    <w:p w:rsidR="003C21D5" w:rsidRPr="00E0578C" w:rsidRDefault="003C21D5" w:rsidP="003C21D5">
      <w:pPr>
        <w:shd w:val="clear" w:color="auto" w:fill="FFFFFF"/>
        <w:suppressAutoHyphens/>
        <w:ind w:right="-1" w:firstLine="709"/>
        <w:jc w:val="both"/>
        <w:rPr>
          <w:i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 xml:space="preserve">включены в прогноз: </w:t>
      </w:r>
    </w:p>
    <w:p w:rsidR="003C21D5" w:rsidRPr="00E0578C" w:rsidRDefault="003C21D5" w:rsidP="003C21D5">
      <w:pPr>
        <w:shd w:val="clear" w:color="auto" w:fill="FFFFFF"/>
        <w:suppressAutoHyphens/>
        <w:ind w:right="-1" w:firstLine="709"/>
        <w:jc w:val="both"/>
        <w:rPr>
          <w:i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>- Дебаркадер «</w:t>
      </w:r>
      <w:proofErr w:type="spellStart"/>
      <w:r w:rsidRPr="00E0578C">
        <w:rPr>
          <w:i/>
          <w:sz w:val="26"/>
          <w:szCs w:val="26"/>
          <w:lang w:eastAsia="ar-SA"/>
        </w:rPr>
        <w:t>Богдо</w:t>
      </w:r>
      <w:proofErr w:type="spellEnd"/>
      <w:r w:rsidRPr="00E0578C">
        <w:rPr>
          <w:i/>
          <w:sz w:val="26"/>
          <w:szCs w:val="26"/>
          <w:lang w:eastAsia="ar-SA"/>
        </w:rPr>
        <w:t xml:space="preserve">» – 1485 </w:t>
      </w:r>
      <w:proofErr w:type="spellStart"/>
      <w:r w:rsidRPr="00E0578C">
        <w:rPr>
          <w:i/>
          <w:sz w:val="26"/>
          <w:szCs w:val="26"/>
          <w:lang w:eastAsia="ar-SA"/>
        </w:rPr>
        <w:t>тыс.руб</w:t>
      </w:r>
      <w:proofErr w:type="spellEnd"/>
      <w:r w:rsidRPr="00E0578C">
        <w:rPr>
          <w:i/>
          <w:sz w:val="26"/>
          <w:szCs w:val="26"/>
          <w:lang w:eastAsia="ar-SA"/>
        </w:rPr>
        <w:t xml:space="preserve">.; </w:t>
      </w:r>
    </w:p>
    <w:p w:rsidR="003C21D5" w:rsidRPr="00E0578C" w:rsidRDefault="003C21D5" w:rsidP="003C21D5">
      <w:pPr>
        <w:shd w:val="clear" w:color="auto" w:fill="FFFFFF"/>
        <w:suppressAutoHyphens/>
        <w:ind w:right="-1" w:firstLine="709"/>
        <w:jc w:val="both"/>
        <w:rPr>
          <w:i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 xml:space="preserve">- Здание школы </w:t>
      </w:r>
      <w:proofErr w:type="spellStart"/>
      <w:r w:rsidRPr="00E0578C">
        <w:rPr>
          <w:i/>
          <w:sz w:val="26"/>
          <w:szCs w:val="26"/>
          <w:lang w:eastAsia="ar-SA"/>
        </w:rPr>
        <w:t>с.Капустин</w:t>
      </w:r>
      <w:proofErr w:type="spellEnd"/>
      <w:r w:rsidRPr="00E0578C">
        <w:rPr>
          <w:i/>
          <w:sz w:val="26"/>
          <w:szCs w:val="26"/>
          <w:lang w:eastAsia="ar-SA"/>
        </w:rPr>
        <w:t xml:space="preserve"> Яр </w:t>
      </w:r>
      <w:proofErr w:type="spellStart"/>
      <w:r w:rsidRPr="00E0578C">
        <w:rPr>
          <w:i/>
          <w:sz w:val="26"/>
          <w:szCs w:val="26"/>
          <w:lang w:eastAsia="ar-SA"/>
        </w:rPr>
        <w:t>ул.Одесская</w:t>
      </w:r>
      <w:proofErr w:type="spellEnd"/>
      <w:r w:rsidRPr="00E0578C">
        <w:rPr>
          <w:i/>
          <w:sz w:val="26"/>
          <w:szCs w:val="26"/>
          <w:lang w:eastAsia="ar-SA"/>
        </w:rPr>
        <w:t xml:space="preserve"> 41 - 930 </w:t>
      </w:r>
      <w:proofErr w:type="spellStart"/>
      <w:r w:rsidRPr="00E0578C">
        <w:rPr>
          <w:i/>
          <w:sz w:val="26"/>
          <w:szCs w:val="26"/>
          <w:lang w:eastAsia="ar-SA"/>
        </w:rPr>
        <w:t>тыс.руб</w:t>
      </w:r>
      <w:proofErr w:type="spellEnd"/>
      <w:r w:rsidRPr="00E0578C">
        <w:rPr>
          <w:i/>
          <w:sz w:val="26"/>
          <w:szCs w:val="26"/>
          <w:lang w:eastAsia="ar-SA"/>
        </w:rPr>
        <w:t xml:space="preserve">. </w:t>
      </w:r>
    </w:p>
    <w:p w:rsidR="003C21D5" w:rsidRPr="00E0578C" w:rsidRDefault="003C21D5" w:rsidP="003C21D5">
      <w:pPr>
        <w:shd w:val="clear" w:color="auto" w:fill="FFFFFF"/>
        <w:suppressAutoHyphens/>
        <w:ind w:right="-1" w:firstLine="709"/>
        <w:jc w:val="both"/>
        <w:rPr>
          <w:i/>
          <w:color w:val="FF0000"/>
          <w:sz w:val="26"/>
          <w:szCs w:val="26"/>
          <w:lang w:eastAsia="ar-SA"/>
        </w:rPr>
      </w:pPr>
      <w:r w:rsidRPr="00E0578C">
        <w:rPr>
          <w:i/>
          <w:sz w:val="26"/>
          <w:szCs w:val="26"/>
          <w:lang w:eastAsia="ar-SA"/>
        </w:rPr>
        <w:t xml:space="preserve">- Здание интерната МБОУ «СОШ №9» г. Ахтубинск </w:t>
      </w:r>
      <w:proofErr w:type="spellStart"/>
      <w:r w:rsidRPr="00E0578C">
        <w:rPr>
          <w:i/>
          <w:sz w:val="26"/>
          <w:szCs w:val="26"/>
          <w:lang w:eastAsia="ar-SA"/>
        </w:rPr>
        <w:t>ул.Котовского</w:t>
      </w:r>
      <w:proofErr w:type="spellEnd"/>
      <w:r w:rsidRPr="00E0578C">
        <w:rPr>
          <w:i/>
          <w:sz w:val="26"/>
          <w:szCs w:val="26"/>
          <w:lang w:eastAsia="ar-SA"/>
        </w:rPr>
        <w:t xml:space="preserve"> 28 «а» -  928 </w:t>
      </w:r>
      <w:proofErr w:type="spellStart"/>
      <w:r w:rsidRPr="00E0578C">
        <w:rPr>
          <w:i/>
          <w:sz w:val="26"/>
          <w:szCs w:val="26"/>
          <w:lang w:eastAsia="ar-SA"/>
        </w:rPr>
        <w:t>тыс.руб</w:t>
      </w:r>
      <w:proofErr w:type="spellEnd"/>
      <w:r w:rsidRPr="00E0578C">
        <w:rPr>
          <w:i/>
          <w:sz w:val="26"/>
          <w:szCs w:val="26"/>
          <w:lang w:eastAsia="ar-SA"/>
        </w:rPr>
        <w:t>.</w:t>
      </w:r>
      <w:r w:rsidR="00603C04" w:rsidRPr="00E0578C">
        <w:rPr>
          <w:i/>
          <w:sz w:val="26"/>
          <w:szCs w:val="26"/>
          <w:lang w:eastAsia="ar-SA"/>
        </w:rPr>
        <w:t>)</w:t>
      </w:r>
      <w:r w:rsidRPr="00E0578C">
        <w:rPr>
          <w:i/>
          <w:color w:val="FF0000"/>
          <w:sz w:val="26"/>
          <w:szCs w:val="26"/>
          <w:lang w:eastAsia="ar-SA"/>
        </w:rPr>
        <w:t xml:space="preserve"> </w:t>
      </w:r>
    </w:p>
    <w:p w:rsidR="00853D4D" w:rsidRPr="00E0578C" w:rsidRDefault="00DB2B20" w:rsidP="003C21D5">
      <w:pPr>
        <w:shd w:val="clear" w:color="auto" w:fill="FFFFFF"/>
        <w:suppressAutoHyphens/>
        <w:ind w:right="-1" w:firstLine="709"/>
        <w:jc w:val="both"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t>Контрольно-счетная палата отмечает, что п</w:t>
      </w:r>
      <w:r w:rsidR="00853D4D" w:rsidRPr="00E0578C">
        <w:rPr>
          <w:b/>
          <w:i/>
          <w:sz w:val="26"/>
          <w:szCs w:val="26"/>
          <w:lang w:eastAsia="ar-SA"/>
        </w:rPr>
        <w:t xml:space="preserve">рогнозные показатели доходов от реализации </w:t>
      </w:r>
      <w:r w:rsidRPr="00E0578C">
        <w:rPr>
          <w:b/>
          <w:i/>
          <w:sz w:val="26"/>
          <w:szCs w:val="26"/>
          <w:lang w:eastAsia="ar-SA"/>
        </w:rPr>
        <w:t xml:space="preserve">недвижимого </w:t>
      </w:r>
      <w:r w:rsidR="00853D4D" w:rsidRPr="00E0578C">
        <w:rPr>
          <w:b/>
          <w:i/>
          <w:sz w:val="26"/>
          <w:szCs w:val="26"/>
          <w:lang w:eastAsia="ar-SA"/>
        </w:rPr>
        <w:t xml:space="preserve">имущества в 2015 году ожидаются в объеме </w:t>
      </w:r>
      <w:r w:rsidR="00FC27F5" w:rsidRPr="00E0578C">
        <w:rPr>
          <w:b/>
          <w:i/>
          <w:sz w:val="26"/>
          <w:szCs w:val="26"/>
          <w:lang w:eastAsia="ar-SA"/>
        </w:rPr>
        <w:t>35</w:t>
      </w:r>
      <w:r w:rsidR="00853D4D" w:rsidRPr="00E0578C">
        <w:rPr>
          <w:b/>
          <w:i/>
          <w:sz w:val="26"/>
          <w:szCs w:val="26"/>
          <w:lang w:eastAsia="ar-SA"/>
        </w:rPr>
        <w:t xml:space="preserve"> %</w:t>
      </w:r>
      <w:r w:rsidR="00FC27F5" w:rsidRPr="00E0578C">
        <w:rPr>
          <w:b/>
          <w:i/>
          <w:sz w:val="26"/>
          <w:szCs w:val="26"/>
          <w:lang w:eastAsia="ar-SA"/>
        </w:rPr>
        <w:t xml:space="preserve"> и в размере 1499,0 </w:t>
      </w:r>
      <w:proofErr w:type="spellStart"/>
      <w:r w:rsidR="00FC27F5" w:rsidRPr="00E0578C">
        <w:rPr>
          <w:b/>
          <w:i/>
          <w:sz w:val="26"/>
          <w:szCs w:val="26"/>
          <w:lang w:eastAsia="ar-SA"/>
        </w:rPr>
        <w:t>тыс.руб</w:t>
      </w:r>
      <w:proofErr w:type="spellEnd"/>
      <w:r w:rsidR="00FC27F5" w:rsidRPr="00E0578C">
        <w:rPr>
          <w:b/>
          <w:i/>
          <w:sz w:val="26"/>
          <w:szCs w:val="26"/>
          <w:lang w:eastAsia="ar-SA"/>
        </w:rPr>
        <w:t>.</w:t>
      </w:r>
      <w:r w:rsidR="00853D4D" w:rsidRPr="00E0578C">
        <w:rPr>
          <w:b/>
          <w:i/>
          <w:sz w:val="26"/>
          <w:szCs w:val="26"/>
          <w:lang w:eastAsia="ar-SA"/>
        </w:rPr>
        <w:t xml:space="preserve"> к плановым показателям текущего года (4300,0 </w:t>
      </w:r>
      <w:proofErr w:type="spellStart"/>
      <w:r w:rsidR="00853D4D" w:rsidRPr="00E0578C">
        <w:rPr>
          <w:b/>
          <w:i/>
          <w:sz w:val="26"/>
          <w:szCs w:val="26"/>
          <w:lang w:eastAsia="ar-SA"/>
        </w:rPr>
        <w:t>тыс.руб</w:t>
      </w:r>
      <w:proofErr w:type="spellEnd"/>
      <w:r w:rsidR="00853D4D" w:rsidRPr="00E0578C">
        <w:rPr>
          <w:b/>
          <w:i/>
          <w:sz w:val="26"/>
          <w:szCs w:val="26"/>
          <w:lang w:eastAsia="ar-SA"/>
        </w:rPr>
        <w:t>.).</w:t>
      </w:r>
    </w:p>
    <w:p w:rsidR="00FC27F5" w:rsidRPr="00E0578C" w:rsidRDefault="00FC27F5" w:rsidP="003C21D5">
      <w:pPr>
        <w:shd w:val="clear" w:color="auto" w:fill="FFFFFF"/>
        <w:suppressAutoHyphens/>
        <w:ind w:right="-1" w:firstLine="709"/>
        <w:jc w:val="both"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t>Пунктом 24 проекта решения о бюджете (Приложением № 18 к проекту решения о бюджете) предлагается «Утвердить перечень имущества, составляющего казну МО «</w:t>
      </w:r>
      <w:proofErr w:type="spellStart"/>
      <w:r w:rsidRPr="00E0578C">
        <w:rPr>
          <w:b/>
          <w:i/>
          <w:sz w:val="26"/>
          <w:szCs w:val="26"/>
          <w:lang w:eastAsia="ar-SA"/>
        </w:rPr>
        <w:t>Ахтубинский</w:t>
      </w:r>
      <w:proofErr w:type="spellEnd"/>
      <w:r w:rsidRPr="00E0578C">
        <w:rPr>
          <w:b/>
          <w:i/>
          <w:sz w:val="26"/>
          <w:szCs w:val="26"/>
          <w:lang w:eastAsia="ar-SA"/>
        </w:rPr>
        <w:t xml:space="preserve"> район» общей балансовой стоимостью 57 339 130,08 рублей. В состав данного перечня включены объекты,  приватизирован</w:t>
      </w:r>
      <w:r w:rsidR="0054340E" w:rsidRPr="00E0578C">
        <w:rPr>
          <w:b/>
          <w:i/>
          <w:sz w:val="26"/>
          <w:szCs w:val="26"/>
          <w:lang w:eastAsia="ar-SA"/>
        </w:rPr>
        <w:t>н</w:t>
      </w:r>
      <w:r w:rsidRPr="00E0578C">
        <w:rPr>
          <w:b/>
          <w:i/>
          <w:sz w:val="26"/>
          <w:szCs w:val="26"/>
          <w:lang w:eastAsia="ar-SA"/>
        </w:rPr>
        <w:t>ы</w:t>
      </w:r>
      <w:r w:rsidR="0054340E" w:rsidRPr="00E0578C">
        <w:rPr>
          <w:b/>
          <w:i/>
          <w:sz w:val="26"/>
          <w:szCs w:val="26"/>
          <w:lang w:eastAsia="ar-SA"/>
        </w:rPr>
        <w:t>е</w:t>
      </w:r>
      <w:r w:rsidRPr="00E0578C">
        <w:rPr>
          <w:b/>
          <w:i/>
          <w:sz w:val="26"/>
          <w:szCs w:val="26"/>
          <w:lang w:eastAsia="ar-SA"/>
        </w:rPr>
        <w:t xml:space="preserve"> в 2015 году, а именно: </w:t>
      </w:r>
    </w:p>
    <w:p w:rsidR="00FC27F5" w:rsidRPr="00E0578C" w:rsidRDefault="00FC27F5" w:rsidP="003C21D5">
      <w:pPr>
        <w:shd w:val="clear" w:color="auto" w:fill="FFFFFF"/>
        <w:suppressAutoHyphens/>
        <w:ind w:right="-1" w:firstLine="709"/>
        <w:jc w:val="both"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lastRenderedPageBreak/>
        <w:t xml:space="preserve">-комплекс нежилых помещений по адресу </w:t>
      </w:r>
      <w:proofErr w:type="spellStart"/>
      <w:r w:rsidRPr="00E0578C">
        <w:rPr>
          <w:b/>
          <w:i/>
          <w:sz w:val="26"/>
          <w:szCs w:val="26"/>
          <w:lang w:eastAsia="ar-SA"/>
        </w:rPr>
        <w:t>г.Ахтубинск</w:t>
      </w:r>
      <w:proofErr w:type="spellEnd"/>
      <w:r w:rsidRPr="00E0578C">
        <w:rPr>
          <w:b/>
          <w:i/>
          <w:sz w:val="26"/>
          <w:szCs w:val="26"/>
          <w:lang w:eastAsia="ar-SA"/>
        </w:rPr>
        <w:t xml:space="preserve">, </w:t>
      </w:r>
      <w:proofErr w:type="spellStart"/>
      <w:r w:rsidRPr="00E0578C">
        <w:rPr>
          <w:b/>
          <w:i/>
          <w:sz w:val="26"/>
          <w:szCs w:val="26"/>
          <w:lang w:eastAsia="ar-SA"/>
        </w:rPr>
        <w:t>ул.Величко</w:t>
      </w:r>
      <w:proofErr w:type="spellEnd"/>
      <w:r w:rsidRPr="00E0578C">
        <w:rPr>
          <w:b/>
          <w:i/>
          <w:sz w:val="26"/>
          <w:szCs w:val="26"/>
          <w:lang w:eastAsia="ar-SA"/>
        </w:rPr>
        <w:t>, д.17 балансовой стоимостью 2 221 700,00 рублей(реализован за 1398000,00 рублей);</w:t>
      </w:r>
    </w:p>
    <w:p w:rsidR="0054340E" w:rsidRPr="00E0578C" w:rsidRDefault="00FC27F5" w:rsidP="003C21D5">
      <w:pPr>
        <w:shd w:val="clear" w:color="auto" w:fill="FFFFFF"/>
        <w:suppressAutoHyphens/>
        <w:ind w:right="-1" w:firstLine="709"/>
        <w:jc w:val="both"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t xml:space="preserve">-нежилое одноэтажное здание </w:t>
      </w:r>
      <w:proofErr w:type="spellStart"/>
      <w:r w:rsidRPr="00E0578C">
        <w:rPr>
          <w:b/>
          <w:i/>
          <w:sz w:val="26"/>
          <w:szCs w:val="26"/>
          <w:lang w:eastAsia="ar-SA"/>
        </w:rPr>
        <w:t>с.Капустин</w:t>
      </w:r>
      <w:proofErr w:type="spellEnd"/>
      <w:r w:rsidRPr="00E0578C">
        <w:rPr>
          <w:b/>
          <w:i/>
          <w:sz w:val="26"/>
          <w:szCs w:val="26"/>
          <w:lang w:eastAsia="ar-SA"/>
        </w:rPr>
        <w:t xml:space="preserve"> Яр, </w:t>
      </w:r>
      <w:proofErr w:type="spellStart"/>
      <w:r w:rsidRPr="00E0578C">
        <w:rPr>
          <w:b/>
          <w:i/>
          <w:sz w:val="26"/>
          <w:szCs w:val="26"/>
          <w:lang w:eastAsia="ar-SA"/>
        </w:rPr>
        <w:t>ул.Советская</w:t>
      </w:r>
      <w:proofErr w:type="spellEnd"/>
      <w:r w:rsidRPr="00E0578C">
        <w:rPr>
          <w:b/>
          <w:i/>
          <w:sz w:val="26"/>
          <w:szCs w:val="26"/>
          <w:lang w:eastAsia="ar-SA"/>
        </w:rPr>
        <w:t xml:space="preserve"> д.134б, площадью 128,7</w:t>
      </w:r>
      <w:r w:rsidR="0054340E" w:rsidRPr="00E0578C">
        <w:rPr>
          <w:b/>
          <w:i/>
          <w:sz w:val="26"/>
          <w:szCs w:val="26"/>
          <w:lang w:eastAsia="ar-SA"/>
        </w:rPr>
        <w:t xml:space="preserve"> </w:t>
      </w:r>
      <w:proofErr w:type="spellStart"/>
      <w:r w:rsidRPr="00E0578C">
        <w:rPr>
          <w:b/>
          <w:i/>
          <w:sz w:val="26"/>
          <w:szCs w:val="26"/>
          <w:lang w:eastAsia="ar-SA"/>
        </w:rPr>
        <w:t>кв.м</w:t>
      </w:r>
      <w:proofErr w:type="spellEnd"/>
      <w:r w:rsidRPr="00E0578C">
        <w:rPr>
          <w:b/>
          <w:i/>
          <w:sz w:val="26"/>
          <w:szCs w:val="26"/>
          <w:lang w:eastAsia="ar-SA"/>
        </w:rPr>
        <w:t>.</w:t>
      </w:r>
      <w:r w:rsidR="0054340E" w:rsidRPr="00E0578C">
        <w:rPr>
          <w:b/>
          <w:i/>
          <w:sz w:val="26"/>
          <w:szCs w:val="26"/>
          <w:lang w:eastAsia="ar-SA"/>
        </w:rPr>
        <w:t>(дом детского творчества), балансовой стоимостью 254 994,10 рублей (реализован за 101000,00 рублей).</w:t>
      </w:r>
    </w:p>
    <w:p w:rsidR="00DB2B20" w:rsidRPr="00E0578C" w:rsidRDefault="0054340E" w:rsidP="003C21D5">
      <w:pPr>
        <w:shd w:val="clear" w:color="auto" w:fill="FFFFFF"/>
        <w:suppressAutoHyphens/>
        <w:ind w:right="-1" w:firstLine="709"/>
        <w:jc w:val="both"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t xml:space="preserve">Приложение № 18 </w:t>
      </w:r>
      <w:r w:rsidR="00FC27F5" w:rsidRPr="00E0578C">
        <w:rPr>
          <w:b/>
          <w:i/>
          <w:sz w:val="26"/>
          <w:szCs w:val="26"/>
          <w:lang w:eastAsia="ar-SA"/>
        </w:rPr>
        <w:t xml:space="preserve"> </w:t>
      </w:r>
      <w:r w:rsidRPr="00E0578C">
        <w:rPr>
          <w:b/>
          <w:i/>
          <w:sz w:val="26"/>
          <w:szCs w:val="26"/>
          <w:lang w:eastAsia="ar-SA"/>
        </w:rPr>
        <w:t>к проекту решения о бюджете,  до утверждения бюджета, необходимо изложить в новой редакции, исключив из него объекты, реализованные в 2015 году.</w:t>
      </w:r>
    </w:p>
    <w:p w:rsidR="0054340E" w:rsidRPr="00E0578C" w:rsidRDefault="0054340E" w:rsidP="003C21D5">
      <w:pPr>
        <w:shd w:val="clear" w:color="auto" w:fill="FFFFFF"/>
        <w:suppressAutoHyphens/>
        <w:ind w:right="-1" w:firstLine="709"/>
        <w:jc w:val="both"/>
        <w:rPr>
          <w:b/>
          <w:i/>
          <w:sz w:val="26"/>
          <w:szCs w:val="26"/>
          <w:lang w:eastAsia="ar-SA"/>
        </w:rPr>
      </w:pPr>
    </w:p>
    <w:p w:rsidR="003C21D5" w:rsidRPr="00E0578C" w:rsidRDefault="003C21D5" w:rsidP="003C21D5">
      <w:pPr>
        <w:suppressAutoHyphens/>
        <w:ind w:firstLine="426"/>
        <w:jc w:val="both"/>
        <w:rPr>
          <w:color w:val="000000"/>
          <w:sz w:val="26"/>
          <w:szCs w:val="26"/>
          <w:lang w:eastAsia="ar-SA"/>
        </w:rPr>
      </w:pPr>
      <w:r w:rsidRPr="00E0578C">
        <w:rPr>
          <w:color w:val="000000"/>
          <w:sz w:val="26"/>
          <w:szCs w:val="26"/>
          <w:lang w:eastAsia="ar-SA"/>
        </w:rPr>
        <w:t xml:space="preserve">     </w:t>
      </w:r>
      <w:r w:rsidRPr="00B27BE0">
        <w:rPr>
          <w:i/>
          <w:color w:val="000000"/>
          <w:sz w:val="26"/>
          <w:szCs w:val="26"/>
          <w:u w:val="single"/>
          <w:lang w:eastAsia="ar-SA"/>
        </w:rPr>
        <w:t xml:space="preserve">Доходы от продажи земельных участков </w:t>
      </w:r>
      <w:r w:rsidRPr="00E0578C">
        <w:rPr>
          <w:color w:val="000000"/>
          <w:sz w:val="26"/>
          <w:szCs w:val="26"/>
          <w:lang w:eastAsia="ar-SA"/>
        </w:rPr>
        <w:t xml:space="preserve">в сумме 3584 </w:t>
      </w:r>
      <w:proofErr w:type="spellStart"/>
      <w:r w:rsidRPr="00E0578C">
        <w:rPr>
          <w:color w:val="000000"/>
          <w:sz w:val="26"/>
          <w:szCs w:val="26"/>
          <w:lang w:eastAsia="ar-SA"/>
        </w:rPr>
        <w:t>тыс.руб</w:t>
      </w:r>
      <w:proofErr w:type="spellEnd"/>
      <w:r w:rsidRPr="00E0578C">
        <w:rPr>
          <w:color w:val="000000"/>
          <w:sz w:val="26"/>
          <w:szCs w:val="26"/>
          <w:lang w:eastAsia="ar-SA"/>
        </w:rPr>
        <w:t>., в том числе</w:t>
      </w:r>
    </w:p>
    <w:p w:rsidR="003C21D5" w:rsidRPr="00E0578C" w:rsidRDefault="003C21D5" w:rsidP="003C21D5">
      <w:pPr>
        <w:suppressAutoHyphens/>
        <w:ind w:left="14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сельских  поселений -  1568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3C21D5" w:rsidRPr="00E0578C" w:rsidRDefault="003C21D5" w:rsidP="003C21D5">
      <w:pPr>
        <w:tabs>
          <w:tab w:val="left" w:pos="900"/>
        </w:tabs>
        <w:suppressAutoHyphens/>
        <w:jc w:val="both"/>
        <w:rPr>
          <w:color w:val="FF0000"/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ab/>
        <w:t>- доходы, от продажи земельных участков, государственная собственность на которые не разграничена и которые расположены в границах городских поселений - 2</w:t>
      </w:r>
      <w:r w:rsidR="00734657" w:rsidRPr="00E0578C">
        <w:rPr>
          <w:sz w:val="26"/>
          <w:szCs w:val="26"/>
          <w:lang w:eastAsia="ar-SA"/>
        </w:rPr>
        <w:t>0</w:t>
      </w:r>
      <w:r w:rsidRPr="00E0578C">
        <w:rPr>
          <w:sz w:val="26"/>
          <w:szCs w:val="26"/>
          <w:lang w:eastAsia="ar-SA"/>
        </w:rPr>
        <w:t xml:space="preserve">16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color w:val="FF0000"/>
          <w:sz w:val="26"/>
          <w:szCs w:val="26"/>
          <w:lang w:eastAsia="ar-SA"/>
        </w:rPr>
        <w:t>.</w:t>
      </w:r>
    </w:p>
    <w:p w:rsidR="00734657" w:rsidRPr="00E0578C" w:rsidRDefault="00734657" w:rsidP="003C21D5">
      <w:pPr>
        <w:tabs>
          <w:tab w:val="left" w:pos="900"/>
        </w:tabs>
        <w:suppressAutoHyphens/>
        <w:jc w:val="both"/>
        <w:rPr>
          <w:color w:val="FF0000"/>
          <w:sz w:val="26"/>
          <w:szCs w:val="26"/>
          <w:lang w:eastAsia="ar-SA"/>
        </w:rPr>
      </w:pPr>
    </w:p>
    <w:p w:rsidR="00734657" w:rsidRPr="00E0578C" w:rsidRDefault="005D7953" w:rsidP="003C21D5">
      <w:pPr>
        <w:tabs>
          <w:tab w:val="left" w:pos="900"/>
        </w:tabs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       </w:t>
      </w:r>
      <w:r w:rsidR="00B27BE0" w:rsidRPr="00B27BE0">
        <w:rPr>
          <w:i/>
          <w:sz w:val="26"/>
          <w:szCs w:val="26"/>
          <w:u w:val="single"/>
          <w:lang w:eastAsia="ar-SA"/>
        </w:rPr>
        <w:t xml:space="preserve">Доходы от оказания платных услуг (работ) и компенсации затрат </w:t>
      </w:r>
      <w:r w:rsidR="00734657" w:rsidRPr="00B27BE0">
        <w:rPr>
          <w:i/>
          <w:sz w:val="26"/>
          <w:szCs w:val="26"/>
          <w:u w:val="single"/>
          <w:lang w:eastAsia="ar-SA"/>
        </w:rPr>
        <w:t xml:space="preserve">в сумме 20,0 </w:t>
      </w:r>
      <w:proofErr w:type="spellStart"/>
      <w:r w:rsidR="00734657" w:rsidRPr="00B27BE0">
        <w:rPr>
          <w:i/>
          <w:sz w:val="26"/>
          <w:szCs w:val="26"/>
          <w:u w:val="single"/>
          <w:lang w:eastAsia="ar-SA"/>
        </w:rPr>
        <w:t>тыс.руб</w:t>
      </w:r>
      <w:proofErr w:type="spellEnd"/>
      <w:r w:rsidR="00734657" w:rsidRPr="00E0578C">
        <w:rPr>
          <w:sz w:val="26"/>
          <w:szCs w:val="26"/>
          <w:lang w:eastAsia="ar-SA"/>
        </w:rPr>
        <w:t>.</w:t>
      </w:r>
    </w:p>
    <w:p w:rsidR="00734657" w:rsidRPr="00E0578C" w:rsidRDefault="00734657" w:rsidP="003C21D5">
      <w:pPr>
        <w:tabs>
          <w:tab w:val="left" w:pos="900"/>
        </w:tabs>
        <w:suppressAutoHyphens/>
        <w:jc w:val="both"/>
        <w:rPr>
          <w:sz w:val="26"/>
          <w:szCs w:val="26"/>
          <w:lang w:eastAsia="ar-SA"/>
        </w:rPr>
      </w:pPr>
    </w:p>
    <w:p w:rsidR="003C21D5" w:rsidRPr="00E0578C" w:rsidRDefault="00B27BE0" w:rsidP="003C21D5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B27BE0">
        <w:rPr>
          <w:i/>
          <w:color w:val="000000"/>
          <w:sz w:val="26"/>
          <w:szCs w:val="26"/>
          <w:u w:val="single"/>
          <w:lang w:eastAsia="ar-SA"/>
        </w:rPr>
        <w:t>Штрафы, санкции, возмещение ущерба</w:t>
      </w:r>
      <w:r w:rsidR="003C21D5" w:rsidRPr="00E0578C">
        <w:rPr>
          <w:color w:val="000000"/>
          <w:sz w:val="26"/>
          <w:szCs w:val="26"/>
          <w:lang w:eastAsia="ar-SA"/>
        </w:rPr>
        <w:t xml:space="preserve"> в сумме 5 </w:t>
      </w:r>
      <w:proofErr w:type="spellStart"/>
      <w:r w:rsidR="003C21D5" w:rsidRPr="00E0578C">
        <w:rPr>
          <w:color w:val="000000"/>
          <w:sz w:val="26"/>
          <w:szCs w:val="26"/>
          <w:lang w:eastAsia="ar-SA"/>
        </w:rPr>
        <w:t>млн.руб</w:t>
      </w:r>
      <w:proofErr w:type="spellEnd"/>
      <w:r w:rsidR="003C21D5" w:rsidRPr="00E0578C">
        <w:rPr>
          <w:color w:val="000000"/>
          <w:sz w:val="26"/>
          <w:szCs w:val="26"/>
          <w:lang w:eastAsia="ar-SA"/>
        </w:rPr>
        <w:t>.</w:t>
      </w:r>
    </w:p>
    <w:p w:rsidR="003C21D5" w:rsidRPr="00E0578C" w:rsidRDefault="003C21D5" w:rsidP="003C21D5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E0578C">
        <w:rPr>
          <w:color w:val="000000"/>
          <w:sz w:val="26"/>
          <w:szCs w:val="26"/>
          <w:lang w:eastAsia="ar-SA"/>
        </w:rPr>
        <w:t>(1,6 % в собственных дохода</w:t>
      </w:r>
      <w:r w:rsidR="00603C04" w:rsidRPr="00E0578C">
        <w:rPr>
          <w:color w:val="000000"/>
          <w:sz w:val="26"/>
          <w:szCs w:val="26"/>
          <w:lang w:eastAsia="ar-SA"/>
        </w:rPr>
        <w:t>х</w:t>
      </w:r>
      <w:r w:rsidRPr="00E0578C">
        <w:rPr>
          <w:color w:val="000000"/>
          <w:sz w:val="26"/>
          <w:szCs w:val="26"/>
          <w:lang w:eastAsia="ar-SA"/>
        </w:rPr>
        <w:t xml:space="preserve">) или 106,4% к уровню 2015 года. </w:t>
      </w:r>
    </w:p>
    <w:p w:rsidR="00ED0938" w:rsidRPr="00E0578C" w:rsidRDefault="00ED0938" w:rsidP="003C21D5">
      <w:pPr>
        <w:suppressAutoHyphens/>
        <w:jc w:val="both"/>
        <w:rPr>
          <w:color w:val="000000"/>
          <w:sz w:val="26"/>
          <w:szCs w:val="26"/>
          <w:lang w:eastAsia="ar-SA"/>
        </w:rPr>
      </w:pPr>
    </w:p>
    <w:p w:rsidR="00581EB9" w:rsidRPr="00F97833" w:rsidRDefault="00581EB9" w:rsidP="00581EB9">
      <w:pPr>
        <w:ind w:firstLine="720"/>
        <w:jc w:val="both"/>
        <w:rPr>
          <w:sz w:val="28"/>
          <w:szCs w:val="28"/>
        </w:rPr>
      </w:pPr>
    </w:p>
    <w:p w:rsidR="00A65A30" w:rsidRDefault="00A65A30" w:rsidP="0043222B">
      <w:pPr>
        <w:pStyle w:val="ab"/>
        <w:numPr>
          <w:ilvl w:val="0"/>
          <w:numId w:val="24"/>
        </w:numPr>
        <w:spacing w:after="100" w:afterAutospacing="1"/>
        <w:jc w:val="center"/>
        <w:outlineLvl w:val="2"/>
        <w:rPr>
          <w:b/>
          <w:i/>
          <w:sz w:val="28"/>
          <w:szCs w:val="28"/>
          <w:u w:val="single"/>
        </w:rPr>
      </w:pPr>
      <w:r w:rsidRPr="0043222B">
        <w:rPr>
          <w:b/>
          <w:i/>
          <w:sz w:val="28"/>
          <w:szCs w:val="28"/>
          <w:u w:val="single"/>
        </w:rPr>
        <w:t>Общий объём расходов бюджета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Основополагающей целью бюджетной политики является решение экономических и социальных задач, а также безусловное исполнение принятых обязательств наиболее эффективным способом. 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Для достижения целей бюджетной политики необходимо решение следующих задач: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1. Обеспечение сбалансированности и устойчивости бюджетной системы как базового принципа бюджетной политики.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2.  Обеспечение экономической стабильности.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3. Формирование бюджетных параметров, исходя из необходимости безусловного исполнения действующих расходных обязательств, в том числе обязательств, связанных с исполнением указов. 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4. Строгое соблюдение бюджетно-финансовой дисциплины главными распорядителями и получателями бюджетных средств.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5. Повышение доступности и качества предоставления муниципальных услуг.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6. Оптимизация структуры расходов бюджета на 2016 – 2018 годы при условии </w:t>
      </w:r>
      <w:proofErr w:type="spellStart"/>
      <w:r w:rsidRPr="00E0578C">
        <w:rPr>
          <w:sz w:val="26"/>
          <w:szCs w:val="26"/>
          <w:lang w:eastAsia="ar-SA"/>
        </w:rPr>
        <w:t>неснижения</w:t>
      </w:r>
      <w:proofErr w:type="spellEnd"/>
      <w:r w:rsidRPr="00E0578C">
        <w:rPr>
          <w:sz w:val="26"/>
          <w:szCs w:val="26"/>
          <w:lang w:eastAsia="ar-SA"/>
        </w:rPr>
        <w:t xml:space="preserve"> качества и объемов предоставляемых муниципальных услуг.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Для эффективного использования бюджетных средств требуется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планирования расходов.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7. Планирование бюджета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основе муниципальных программ администрации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района, в том числе планирование целей и задач муниципальных программ с учетом прогнозируемой доходной части бюджета (предельных расходов на финансовое обеспечение реализации мероприятий муниципальной программы).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8. Рационализация социальных обязательств (принципы адресности, имущественной </w:t>
      </w:r>
      <w:r w:rsidRPr="00E0578C">
        <w:rPr>
          <w:sz w:val="26"/>
          <w:szCs w:val="26"/>
          <w:lang w:eastAsia="ar-SA"/>
        </w:rPr>
        <w:lastRenderedPageBreak/>
        <w:t>обеспеченности и нуждаемости).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9. Обеспечение прозрачности и открытости бюджета на 2016 – 2018 годы и бюджетного процесса, обеспечение полного и доступного информирования граждан о бюджетном процессе в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районе. 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Предельные объемы бюджетных ассигнований на реализацию муниципальных программ администрации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района, ведомственных целевых программ, не вошедших в состав муниципальных программ администрации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и непрограммных направлений деятельности на 2016 сформированы на основе следующего подхода: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в качестве «базовых» объемов бюджетных ассигнований на 2016 годы приняты бюджетные ассигнования бюджета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2015 год;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объем бюджетных ассигнований на содержание органов власти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не увеличен.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Начиная с 2016 года</w:t>
      </w:r>
      <w:r w:rsidR="005D5560" w:rsidRPr="00E0578C">
        <w:rPr>
          <w:sz w:val="26"/>
          <w:szCs w:val="26"/>
          <w:lang w:eastAsia="ar-SA"/>
        </w:rPr>
        <w:t xml:space="preserve">, </w:t>
      </w:r>
      <w:r w:rsidRPr="00E0578C">
        <w:rPr>
          <w:sz w:val="26"/>
          <w:szCs w:val="26"/>
          <w:lang w:eastAsia="ar-SA"/>
        </w:rPr>
        <w:t xml:space="preserve"> каждому направлению расходов присвоены уникальные коды целевых статей, определяющие принадлежность направления расходов к той или иной муниципальной программе, подпрограмме, ведомственной целевой программе, непрограммному направлению расходов. С 2016 года появляется возможность анализировать муниципальные программы администрации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в разрезе направлений расходов.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В соответствии с новыми требованиями бюджетного законодательства Российской Федерации муниципальное задание на оказание муниципальных услуг (выполнение работ) муниципальными учреждениями МО «</w:t>
      </w:r>
      <w:proofErr w:type="spellStart"/>
      <w:r w:rsidRPr="00E0578C">
        <w:rPr>
          <w:sz w:val="26"/>
          <w:szCs w:val="26"/>
          <w:lang w:eastAsia="ar-SA"/>
        </w:rPr>
        <w:t>Ахубинский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на 2016 год будет формироваться по обновленным правилам – на основе ведомственного перечня муниципальных услуг и работ, утвержденного структурными подразделениями администрации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района, обладающими правами юридических лиц, осуществляющими функции и полномочия учредителя.</w:t>
      </w:r>
    </w:p>
    <w:p w:rsidR="0043222B" w:rsidRPr="00E0578C" w:rsidRDefault="0043222B" w:rsidP="0043222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Ведомственный перечень муниципальных услуг и работ формируется на основе </w:t>
      </w:r>
      <w:r w:rsidRPr="00E0578C">
        <w:rPr>
          <w:i/>
          <w:sz w:val="26"/>
          <w:szCs w:val="26"/>
          <w:lang w:eastAsia="ar-SA"/>
        </w:rPr>
        <w:t xml:space="preserve">базовых (отраслевых) </w:t>
      </w:r>
      <w:r w:rsidRPr="00E0578C">
        <w:rPr>
          <w:sz w:val="26"/>
          <w:szCs w:val="26"/>
          <w:lang w:eastAsia="ar-SA"/>
        </w:rPr>
        <w:t xml:space="preserve">перечней государственных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 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Формирование и ведение ведомственных перечней будет осуществляться в информационной сети Интернет в системе управления общественными финансами «Электронный бюджет».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Финансовое обеспечение выполнения муниципального задания на 2016 год будет рассчитываться в соответствии с общим для всех учреждений порядком определения нормативных затрат исходя из утвержденного базового норматива затрат на выполнение муниципального задания для соответствующей отрасли, отраслевого и территориального коэффициентов к нему. </w:t>
      </w: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настоящее время администрацией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утверждено 22 муниципальных программы, заказчиками, координаторами и ответственными исполнителями которых являются 14 структурных подразделений и муниципальных учреждений администрации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</w:t>
      </w:r>
      <w:r w:rsidR="00EA210F" w:rsidRPr="00E0578C">
        <w:rPr>
          <w:sz w:val="26"/>
          <w:szCs w:val="26"/>
          <w:lang w:eastAsia="ar-SA"/>
        </w:rPr>
        <w:t>, бюджетные ассигнования на 2016 год выделены на реализацию 19-ти муниципальных программ</w:t>
      </w:r>
      <w:r w:rsidRPr="00E0578C">
        <w:rPr>
          <w:sz w:val="26"/>
          <w:szCs w:val="26"/>
          <w:lang w:eastAsia="ar-SA"/>
        </w:rPr>
        <w:t xml:space="preserve">. 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Общий объем расходов составит 771 593,391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</w:t>
      </w:r>
      <w:r w:rsidR="00BF00DD">
        <w:rPr>
          <w:sz w:val="26"/>
          <w:szCs w:val="26"/>
          <w:lang w:eastAsia="ar-SA"/>
        </w:rPr>
        <w:t>или 72,8 % к общему объему расходов 2015 года.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lastRenderedPageBreak/>
        <w:t xml:space="preserve">Объем средств, предусматриваемых на реализацию муниципальных программ, составит 724 151,8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или 93,8 % от общего объема расходов бюджета, в </w:t>
      </w:r>
      <w:proofErr w:type="spellStart"/>
      <w:r w:rsidRPr="00E0578C">
        <w:rPr>
          <w:sz w:val="26"/>
          <w:szCs w:val="26"/>
          <w:lang w:eastAsia="ar-SA"/>
        </w:rPr>
        <w:t>т.ч</w:t>
      </w:r>
      <w:proofErr w:type="spellEnd"/>
      <w:r w:rsidRPr="00E0578C">
        <w:rPr>
          <w:sz w:val="26"/>
          <w:szCs w:val="26"/>
          <w:lang w:eastAsia="ar-SA"/>
        </w:rPr>
        <w:t>.:</w:t>
      </w:r>
    </w:p>
    <w:p w:rsidR="00C10594" w:rsidRPr="00E0578C" w:rsidRDefault="00C10594" w:rsidP="00BF7FBF">
      <w:pPr>
        <w:spacing w:before="100" w:beforeAutospacing="1"/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«Развитие системы образования в МО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на 2016-2018 годы» -450 019, 7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BF7FBF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«Обеспечение общественного порядка и противодействие преступности в Ахтубинском районе на 2015-2017 годы»</w:t>
      </w:r>
      <w:r w:rsidRPr="00E0578C">
        <w:rPr>
          <w:sz w:val="26"/>
          <w:szCs w:val="26"/>
        </w:rPr>
        <w:tab/>
        <w:t xml:space="preserve"> - 464, 8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«Развитие культуры и сохранение культурного наследия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на 2016-2018 годы» -94 047, 7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 МП «Охрана окружающей среды в МО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в 2016-2018 годах»</w:t>
      </w:r>
      <w:r w:rsidRPr="00E0578C">
        <w:rPr>
          <w:sz w:val="26"/>
          <w:szCs w:val="26"/>
        </w:rPr>
        <w:tab/>
        <w:t xml:space="preserve">814, 0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«Развитие физической культуры и спорта в Ахтубинском районе на 2016-2018 годы»  - 2 208, 5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«Развитие архивного дела на территории муниципального образования 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 на 2016-2018 годы»</w:t>
      </w:r>
      <w:r w:rsidRPr="00E0578C">
        <w:rPr>
          <w:sz w:val="26"/>
          <w:szCs w:val="26"/>
        </w:rPr>
        <w:tab/>
        <w:t xml:space="preserve"> - 1 765, 6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«Празднование дня района на 2016-2018 годы»</w:t>
      </w:r>
      <w:r w:rsidRPr="00E0578C">
        <w:rPr>
          <w:sz w:val="26"/>
          <w:szCs w:val="26"/>
        </w:rPr>
        <w:tab/>
        <w:t xml:space="preserve"> -372, 4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«Молодежь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на 2015-2017 годы» -13 715, 2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«Развитие и поддержка малого и среднего предпринимательства МО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на 2015-2017 годы» -</w:t>
      </w:r>
      <w:r w:rsidRPr="00E0578C">
        <w:rPr>
          <w:sz w:val="26"/>
          <w:szCs w:val="26"/>
        </w:rPr>
        <w:tab/>
        <w:t xml:space="preserve">315, 7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«Развитие агропромышленного комплекса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на 2015-2017 годы и на период до 2020 года»</w:t>
      </w:r>
      <w:r w:rsidRPr="00E0578C">
        <w:rPr>
          <w:sz w:val="26"/>
          <w:szCs w:val="26"/>
        </w:rPr>
        <w:tab/>
        <w:t xml:space="preserve">-14 382, 2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«Строительство и реконструкция объектов капитального строительства и комплексное развитие систем коммунальной инфраструктуры поселений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на 2016-2018 годы» -</w:t>
      </w:r>
      <w:r w:rsidRPr="00E0578C">
        <w:rPr>
          <w:sz w:val="26"/>
          <w:szCs w:val="26"/>
        </w:rPr>
        <w:tab/>
        <w:t xml:space="preserve">5 749,4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«Стимулирование развития жилищного строительства на 2016-2020 годы»</w:t>
      </w:r>
      <w:r w:rsidR="007B159C">
        <w:rPr>
          <w:sz w:val="26"/>
          <w:szCs w:val="26"/>
        </w:rPr>
        <w:t>-</w:t>
      </w:r>
      <w:r w:rsidRPr="00E0578C">
        <w:rPr>
          <w:sz w:val="26"/>
          <w:szCs w:val="26"/>
        </w:rPr>
        <w:t xml:space="preserve">150,0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«Развитие дорожного хозяйства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на 2016-2018 годы» -20 834, 2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«Создание условий для функционирования органов местного самоуправления муниципального образования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на 2016-2018 годы»</w:t>
      </w:r>
      <w:r w:rsidRPr="00E0578C">
        <w:rPr>
          <w:sz w:val="26"/>
          <w:szCs w:val="26"/>
        </w:rPr>
        <w:tab/>
        <w:t xml:space="preserve">-10666,4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«Повышение эффективности управления муниципальными финансами на период до 2018 года»</w:t>
      </w:r>
      <w:r w:rsidRPr="00E0578C">
        <w:rPr>
          <w:sz w:val="26"/>
          <w:szCs w:val="26"/>
        </w:rPr>
        <w:tab/>
        <w:t xml:space="preserve">-105 552, 1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посредством развития муниципальных средств массовой информации на 2016-2018 годы»-7 701,9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-МП «Реализация функций органов местного самоуправления»</w:t>
      </w:r>
      <w:r w:rsidRPr="00E0578C">
        <w:rPr>
          <w:sz w:val="26"/>
          <w:szCs w:val="26"/>
        </w:rPr>
        <w:tab/>
        <w:t xml:space="preserve"> -34 116,5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«Обеспечение безопасности жизнедеятельности населения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2016-2018 годы» -</w:t>
      </w:r>
      <w:r w:rsidRPr="00E0578C">
        <w:rPr>
          <w:sz w:val="26"/>
          <w:szCs w:val="26"/>
        </w:rPr>
        <w:tab/>
        <w:t xml:space="preserve">400,7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-МП «Совершенствование системы управления муниципальной собственностью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района»- </w:t>
      </w:r>
      <w:r w:rsidRPr="00E0578C">
        <w:rPr>
          <w:sz w:val="26"/>
          <w:szCs w:val="26"/>
        </w:rPr>
        <w:tab/>
        <w:t xml:space="preserve">280,0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Pr="00E0578C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 xml:space="preserve">-Иные непрограммные мероприятия-6 675,9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C10594" w:rsidRDefault="00C10594" w:rsidP="007B159C">
      <w:pPr>
        <w:jc w:val="both"/>
        <w:outlineLvl w:val="2"/>
        <w:rPr>
          <w:sz w:val="26"/>
          <w:szCs w:val="26"/>
        </w:rPr>
      </w:pPr>
      <w:r w:rsidRPr="00E0578C">
        <w:rPr>
          <w:sz w:val="26"/>
          <w:szCs w:val="26"/>
        </w:rPr>
        <w:t>-Непрограммное направление деятельности реализация функций органов местного самоуправления администрации МО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район»-</w:t>
      </w:r>
      <w:r w:rsidRPr="00E0578C">
        <w:rPr>
          <w:sz w:val="26"/>
          <w:szCs w:val="26"/>
        </w:rPr>
        <w:tab/>
        <w:t xml:space="preserve">1 360,2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</w:t>
      </w:r>
    </w:p>
    <w:p w:rsidR="007B159C" w:rsidRPr="00E0578C" w:rsidRDefault="007B159C" w:rsidP="007B159C">
      <w:pPr>
        <w:jc w:val="both"/>
        <w:outlineLvl w:val="2"/>
        <w:rPr>
          <w:sz w:val="26"/>
          <w:szCs w:val="26"/>
        </w:rPr>
      </w:pPr>
    </w:p>
    <w:p w:rsidR="00C10594" w:rsidRPr="00E0578C" w:rsidRDefault="00C10594" w:rsidP="00C10594">
      <w:pPr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Всего на 2016 год  удельный вес программных расходов в районном бюджете составляет 99%.</w:t>
      </w:r>
    </w:p>
    <w:p w:rsidR="0043222B" w:rsidRDefault="0043222B" w:rsidP="0043222B">
      <w:pPr>
        <w:suppressAutoHyphens/>
        <w:ind w:right="-1" w:firstLine="851"/>
        <w:jc w:val="both"/>
        <w:rPr>
          <w:sz w:val="28"/>
          <w:szCs w:val="28"/>
          <w:lang w:eastAsia="ar-SA"/>
        </w:rPr>
      </w:pPr>
    </w:p>
    <w:p w:rsidR="007B159C" w:rsidRDefault="007B159C" w:rsidP="0043222B">
      <w:pPr>
        <w:suppressAutoHyphens/>
        <w:ind w:right="-1" w:firstLine="851"/>
        <w:jc w:val="both"/>
        <w:rPr>
          <w:sz w:val="28"/>
          <w:szCs w:val="28"/>
          <w:lang w:eastAsia="ar-SA"/>
        </w:rPr>
      </w:pPr>
    </w:p>
    <w:p w:rsidR="007B159C" w:rsidRDefault="007B159C" w:rsidP="0043222B">
      <w:pPr>
        <w:suppressAutoHyphens/>
        <w:ind w:right="-1" w:firstLine="851"/>
        <w:jc w:val="both"/>
        <w:rPr>
          <w:sz w:val="28"/>
          <w:szCs w:val="28"/>
          <w:lang w:eastAsia="ar-SA"/>
        </w:rPr>
      </w:pPr>
    </w:p>
    <w:p w:rsidR="00D74824" w:rsidRPr="0011787C" w:rsidRDefault="00D74824" w:rsidP="0011787C">
      <w:pPr>
        <w:pStyle w:val="ab"/>
        <w:numPr>
          <w:ilvl w:val="1"/>
          <w:numId w:val="24"/>
        </w:numPr>
        <w:suppressAutoHyphens/>
        <w:ind w:right="-1"/>
        <w:jc w:val="center"/>
        <w:rPr>
          <w:b/>
          <w:i/>
          <w:sz w:val="28"/>
          <w:szCs w:val="28"/>
          <w:lang w:eastAsia="ar-SA"/>
        </w:rPr>
      </w:pPr>
      <w:r w:rsidRPr="0011787C">
        <w:rPr>
          <w:b/>
          <w:i/>
          <w:sz w:val="28"/>
          <w:szCs w:val="28"/>
          <w:lang w:eastAsia="ar-SA"/>
        </w:rPr>
        <w:lastRenderedPageBreak/>
        <w:t xml:space="preserve">Распределение </w:t>
      </w:r>
      <w:r w:rsidR="0011787C" w:rsidRPr="0011787C">
        <w:rPr>
          <w:b/>
          <w:i/>
          <w:sz w:val="28"/>
          <w:szCs w:val="28"/>
          <w:lang w:eastAsia="ar-SA"/>
        </w:rPr>
        <w:t>бюджетных ассигнований  по муниципальным программам</w:t>
      </w:r>
      <w:r w:rsidR="0011787C">
        <w:rPr>
          <w:b/>
          <w:i/>
          <w:sz w:val="28"/>
          <w:szCs w:val="28"/>
          <w:lang w:eastAsia="ar-SA"/>
        </w:rPr>
        <w:t xml:space="preserve"> и непрограммным направлениям</w:t>
      </w:r>
    </w:p>
    <w:p w:rsidR="0011787C" w:rsidRPr="00D74824" w:rsidRDefault="0011787C" w:rsidP="0011787C">
      <w:pPr>
        <w:pStyle w:val="ab"/>
        <w:suppressAutoHyphens/>
        <w:ind w:left="1571" w:right="-1"/>
        <w:jc w:val="both"/>
        <w:rPr>
          <w:sz w:val="28"/>
          <w:szCs w:val="28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МП «Развитие системы образования в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на 2016-2018 годы»</w:t>
      </w:r>
    </w:p>
    <w:p w:rsidR="0043222B" w:rsidRPr="00E0578C" w:rsidRDefault="0043222B" w:rsidP="0043222B">
      <w:pPr>
        <w:suppressAutoHyphens/>
        <w:jc w:val="both"/>
        <w:rPr>
          <w:bCs/>
          <w:sz w:val="26"/>
          <w:szCs w:val="26"/>
          <w:highlight w:val="lightGray"/>
          <w:lang w:eastAsia="ar-SA"/>
        </w:rPr>
      </w:pP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В рамках реализации МП «Развитие системы образования в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на 2016-2018 годы» планируются расходы местного бюджета с учетом разграничения предметов ведения и бюджетных полномочий между различными уровнями власти в Российской Федерации с учетом реализации: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- закона Российской Федерации от 29.12.2012 № 273-ФЗ «Об образовании в Российской Федерации»;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- Указа Президента РФ от 07.05.2012 N 597 «О мероприятиях по реализации государственной социальной политики».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Объем средств на муниципальную программу «Развитие системы образования в МО "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район" на 2016-2018 годы» в 2016 году составит – 450 019,75 тыс. руб., в муниципальную программу входит 6 подпрограмм и 1 ведомственная программа: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в том числе: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1. В рамках подпрограммы "Развитие дошкольного образования" - на содержание 18 детских дошкольных учреждений – 146 911,68 тыс. руб. 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за счет безвозмездных поступлений из бюджета Астраханской области – 95 639,6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., в </w:t>
      </w:r>
      <w:proofErr w:type="spellStart"/>
      <w:r w:rsidRPr="00E0578C">
        <w:rPr>
          <w:bCs/>
          <w:sz w:val="26"/>
          <w:szCs w:val="26"/>
        </w:rPr>
        <w:t>т.ч</w:t>
      </w:r>
      <w:proofErr w:type="spellEnd"/>
      <w:r w:rsidRPr="00E0578C">
        <w:rPr>
          <w:bCs/>
          <w:sz w:val="26"/>
          <w:szCs w:val="26"/>
        </w:rPr>
        <w:t>.: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обеспечение государственных гарантий реализации прав на получение общедоступного </w:t>
      </w:r>
      <w:r w:rsidRPr="00E0578C">
        <w:rPr>
          <w:bCs/>
          <w:i/>
          <w:sz w:val="26"/>
          <w:szCs w:val="26"/>
        </w:rPr>
        <w:t>дошкольного</w:t>
      </w:r>
      <w:r w:rsidRPr="00E0578C">
        <w:rPr>
          <w:bCs/>
          <w:sz w:val="26"/>
          <w:szCs w:val="26"/>
        </w:rPr>
        <w:t xml:space="preserve"> образования в муниципальных дошкольных образовательных организациях на оплату труда, приобретение учебников и учебных пособий, средств обучения, игр, игрушек, что относится к полномочиям органов государственной власти субъектов Российской Федерации, и осуществляются посредством предоставления субвенций местным бюджетам в сумме 84 105,9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.;</w:t>
      </w:r>
    </w:p>
    <w:p w:rsidR="0043222B" w:rsidRPr="00E0578C" w:rsidRDefault="0043222B" w:rsidP="0043222B">
      <w:pPr>
        <w:ind w:firstLine="720"/>
        <w:contextualSpacing/>
        <w:jc w:val="both"/>
        <w:rPr>
          <w:bCs/>
          <w:sz w:val="26"/>
          <w:szCs w:val="26"/>
        </w:rPr>
      </w:pPr>
      <w:r w:rsidRPr="00E0578C">
        <w:rPr>
          <w:sz w:val="26"/>
          <w:szCs w:val="26"/>
        </w:rPr>
        <w:t xml:space="preserve">- на выплату компенсации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за счет субвенции в сумме 11 533,7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 xml:space="preserve">. 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За счет средств бюджета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планируется выделение средств в сумме 51 272,08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., в </w:t>
      </w:r>
      <w:proofErr w:type="spellStart"/>
      <w:r w:rsidRPr="00E0578C">
        <w:rPr>
          <w:bCs/>
          <w:sz w:val="26"/>
          <w:szCs w:val="26"/>
        </w:rPr>
        <w:t>т.ч</w:t>
      </w:r>
      <w:proofErr w:type="spellEnd"/>
      <w:r w:rsidRPr="00E0578C">
        <w:rPr>
          <w:bCs/>
          <w:sz w:val="26"/>
          <w:szCs w:val="26"/>
        </w:rPr>
        <w:t>.: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выплату заработной платы работникам, осуществляющим содержание зданий и сооружений, обустройства прилегающей к ним сооружений, а также осуществляющих присмотр и уход за детьми – 29 657,9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.;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содержание зданий, оплату коммунальных услуг и организацию питания в сумме 21 614,18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Cs/>
          <w:i/>
          <w:sz w:val="26"/>
          <w:szCs w:val="26"/>
        </w:rPr>
        <w:t>Норма питания на одного воспитанника в день в дошкольных образовательных учреждениях составит: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Cs/>
          <w:i/>
          <w:sz w:val="26"/>
          <w:szCs w:val="26"/>
        </w:rPr>
        <w:t>- при 5-ти дневном, 9-10,5 час. режиме работы 80 руб. (в том числе за счет родителей 80 руб.);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Cs/>
          <w:i/>
          <w:sz w:val="26"/>
          <w:szCs w:val="26"/>
        </w:rPr>
        <w:t>- при 5-ти дневном, 12 час. режиме работы 100 руб. (в том числе за счет родителей 100 руб.).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2. В рамках подпрограммы "Развитие общего образования" на содержание 25 школ планируется сумма 250 200,47 тыс. руб., в </w:t>
      </w:r>
      <w:proofErr w:type="spellStart"/>
      <w:r w:rsidRPr="00E0578C">
        <w:rPr>
          <w:bCs/>
          <w:sz w:val="26"/>
          <w:szCs w:val="26"/>
        </w:rPr>
        <w:t>т.ч</w:t>
      </w:r>
      <w:proofErr w:type="spellEnd"/>
      <w:r w:rsidRPr="00E0578C">
        <w:rPr>
          <w:bCs/>
          <w:sz w:val="26"/>
          <w:szCs w:val="26"/>
        </w:rPr>
        <w:t xml:space="preserve">.: 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 за счет безвозмездных поступлений из бюджета Астраханской области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lastRenderedPageBreak/>
        <w:t>- субвенция на обеспечение государственных гарантий реализации прав на получение общедоступного основного общего образования в муниципальных общеобразовательных организациях – 184 839,5 тыс. руб.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За счет собственного бюджета планируются к выделению: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обеспечение деятельности общеобразовательных учреждений средства в сумме 65 360,97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., в том числе расходы на выплату заработной плату работникам, осуществляющим содержание зданий и сооружений, обустройства прилегающей к ним сооружений, а также осуществляющих присмотр и уход за детьми в дошкольных группах при школах в сумме 21 606,6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.;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по направлению «Обеспечение высокого качества и безопасности питания детей в общеобразовательных учреждениях района» в сумме 5 783,9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., 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Cs/>
          <w:i/>
          <w:sz w:val="26"/>
          <w:szCs w:val="26"/>
        </w:rPr>
        <w:t xml:space="preserve">в </w:t>
      </w:r>
      <w:proofErr w:type="spellStart"/>
      <w:r w:rsidRPr="00E0578C">
        <w:rPr>
          <w:bCs/>
          <w:i/>
          <w:sz w:val="26"/>
          <w:szCs w:val="26"/>
        </w:rPr>
        <w:t>т.ч</w:t>
      </w:r>
      <w:proofErr w:type="spellEnd"/>
      <w:r w:rsidRPr="00E0578C">
        <w:rPr>
          <w:bCs/>
          <w:i/>
          <w:sz w:val="26"/>
          <w:szCs w:val="26"/>
        </w:rPr>
        <w:t>.: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Cs/>
          <w:i/>
          <w:sz w:val="26"/>
          <w:szCs w:val="26"/>
        </w:rPr>
        <w:t xml:space="preserve"> на организацию питания для обучающихся 5-11 классов из малообеспеченных семей 1539,845 </w:t>
      </w:r>
      <w:proofErr w:type="spellStart"/>
      <w:r w:rsidRPr="00E0578C">
        <w:rPr>
          <w:bCs/>
          <w:i/>
          <w:sz w:val="26"/>
          <w:szCs w:val="26"/>
        </w:rPr>
        <w:t>тыс.руб</w:t>
      </w:r>
      <w:proofErr w:type="spellEnd"/>
      <w:r w:rsidRPr="00E0578C">
        <w:rPr>
          <w:bCs/>
          <w:i/>
          <w:sz w:val="26"/>
          <w:szCs w:val="26"/>
        </w:rPr>
        <w:t>. (из расчета 7 руб. на одного учащегося в день);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Cs/>
          <w:i/>
          <w:sz w:val="26"/>
          <w:szCs w:val="26"/>
        </w:rPr>
        <w:t xml:space="preserve">на организацию питания обучающихся ресурсных центров 39,573 </w:t>
      </w:r>
      <w:proofErr w:type="spellStart"/>
      <w:r w:rsidRPr="00E0578C">
        <w:rPr>
          <w:bCs/>
          <w:i/>
          <w:sz w:val="26"/>
          <w:szCs w:val="26"/>
        </w:rPr>
        <w:t>тыс.руб</w:t>
      </w:r>
      <w:proofErr w:type="spellEnd"/>
      <w:r w:rsidRPr="00E0578C">
        <w:rPr>
          <w:bCs/>
          <w:i/>
          <w:sz w:val="26"/>
          <w:szCs w:val="26"/>
        </w:rPr>
        <w:t>. (из расчета 10,3 руб. на одного учащегося в день);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Cs/>
          <w:i/>
          <w:sz w:val="26"/>
          <w:szCs w:val="26"/>
        </w:rPr>
        <w:t xml:space="preserve"> на организацию питания для обучающихся начальных классов 4 204,482 </w:t>
      </w:r>
      <w:proofErr w:type="spellStart"/>
      <w:r w:rsidRPr="00E0578C">
        <w:rPr>
          <w:bCs/>
          <w:i/>
          <w:sz w:val="26"/>
          <w:szCs w:val="26"/>
        </w:rPr>
        <w:t>тыс.руб</w:t>
      </w:r>
      <w:proofErr w:type="spellEnd"/>
      <w:r w:rsidRPr="00E0578C">
        <w:rPr>
          <w:bCs/>
          <w:i/>
          <w:sz w:val="26"/>
          <w:szCs w:val="26"/>
        </w:rPr>
        <w:t>. (из расчета 7,5 руб. на одного обучающегося в день).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</w:p>
    <w:p w:rsidR="0043222B" w:rsidRPr="00E0578C" w:rsidRDefault="0043222B" w:rsidP="0043222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Также, по подпрограмме </w:t>
      </w:r>
      <w:r w:rsidRPr="00E0578C">
        <w:rPr>
          <w:bCs/>
          <w:sz w:val="26"/>
          <w:szCs w:val="26"/>
        </w:rPr>
        <w:t xml:space="preserve">"Развитие общего образования" </w:t>
      </w:r>
      <w:r w:rsidRPr="00E0578C">
        <w:rPr>
          <w:sz w:val="26"/>
          <w:szCs w:val="26"/>
          <w:lang w:eastAsia="ar-SA"/>
        </w:rPr>
        <w:t>предусмотрено финансовое обеспечение палаточного лагеря в сумме 510 тыс. руб. по направлению «Создание условий для развития и сохранения сети общеобразовательных учреждений, занимающихся организацией отдыха, оздоровления и занятости детей и подростков».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3. В рамках подпрограммы "Развитие дополнительного образования" на содержание 7 учреждений дополнительного образования планируются расходы в сумме 35 494,5 тыс. рублей. 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При планировании расходов на оплату труда педагогическим работникам и работникам учреждений культуры, начиная с 2016 года будет использоваться показатель </w:t>
      </w:r>
      <w:r w:rsidRPr="00E0578C">
        <w:rPr>
          <w:bCs/>
          <w:sz w:val="26"/>
          <w:szCs w:val="26"/>
          <w:u w:val="single"/>
        </w:rPr>
        <w:t>среднемесячной начисленной заработной платы наемных работников в организациях, у индивидуальных предпринимателей и физических лиц</w:t>
      </w:r>
      <w:r w:rsidRPr="00E0578C">
        <w:rPr>
          <w:bCs/>
          <w:sz w:val="26"/>
          <w:szCs w:val="26"/>
        </w:rPr>
        <w:t xml:space="preserve"> </w:t>
      </w:r>
      <w:r w:rsidRPr="00E0578C">
        <w:rPr>
          <w:bCs/>
          <w:i/>
          <w:sz w:val="26"/>
          <w:szCs w:val="26"/>
        </w:rPr>
        <w:t>(среднемесячного дохода от трудовой деятельности),</w:t>
      </w:r>
      <w:r w:rsidRPr="00E0578C">
        <w:rPr>
          <w:bCs/>
          <w:sz w:val="26"/>
          <w:szCs w:val="26"/>
        </w:rPr>
        <w:t xml:space="preserve"> согласно методики расчета показателей, используемых для мониторинга выполнения поручений, содержащихся в указах Президента Российской Федерации от 7 мая 2012 года.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ФОТ педагогическим работникам в данных учреждениях предусмотрен в размере не ниже уровня, достигнутого в 2015 году. Расчет заработной платы данной категории работников произведен исходя из прогноза среднемесячной заработной платы Астраханской области в размере 24 803 руб. и на 2016 год планируется на уровне – 21 082,6 рубля.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4. В рамках подпрограммы "Обеспечение предоставления качественных услуг муниципальными бюджетными учреждениями, подведомственными управлению образованием администрации МО "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район" планируются средства в размере 13 259,2 тыс. руб.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За счет безвозмездных поступлений из бюджета Астраханской области: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субсидии бюджетам муниципальных районов на оплату труда работникам муниципальных централизованных бухгалтерий, обслуживающих муниципальные образовательные организации – 3 109,6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.,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lastRenderedPageBreak/>
        <w:t xml:space="preserve">На выполнение муниципального задания </w:t>
      </w:r>
      <w:r w:rsidRPr="00E0578C">
        <w:rPr>
          <w:bCs/>
          <w:sz w:val="26"/>
          <w:szCs w:val="26"/>
          <w:lang w:eastAsia="ar-SA"/>
        </w:rPr>
        <w:t>МБУ «Управление по хозяйственному и транспортному обеспечению управления образованием администрации МО «</w:t>
      </w:r>
      <w:proofErr w:type="spellStart"/>
      <w:r w:rsidRPr="00E0578C">
        <w:rPr>
          <w:bCs/>
          <w:sz w:val="26"/>
          <w:szCs w:val="26"/>
          <w:lang w:eastAsia="ar-SA"/>
        </w:rPr>
        <w:t>Ахтубинский</w:t>
      </w:r>
      <w:proofErr w:type="spellEnd"/>
      <w:r w:rsidRPr="00E0578C">
        <w:rPr>
          <w:bCs/>
          <w:sz w:val="26"/>
          <w:szCs w:val="26"/>
          <w:lang w:eastAsia="ar-SA"/>
        </w:rPr>
        <w:t xml:space="preserve"> район» - 3 674,7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 xml:space="preserve">. и МБУ «Централизованная бухгалтерия управления образованием» — 6 084,9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5. В рамках подпрограммы «Одаренные дети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предусмотрена выплата стипендий одаренным детям, обучающимся в учреждениях образования МО "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района" в размере 32,0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6. В рамках подпрограммы "Обеспечение доступности качественных образовательных услуг через модернизацию системы повышения квалификации, и повышения престижа педагогической профессии" планируются средства в сумме 307,4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7. В рамках ВЦП "Обеспечение развития системы образования МО "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район" на 2016-2018 годы" на обеспечение деятельности управления образованием администрации МО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- 3814,5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., </w:t>
      </w:r>
      <w:r w:rsidRPr="00E0578C">
        <w:rPr>
          <w:bCs/>
          <w:sz w:val="26"/>
          <w:szCs w:val="26"/>
          <w:lang w:eastAsia="ar-SA"/>
        </w:rPr>
        <w:t xml:space="preserve">в том числе на заработную плату – 3 510,1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В целом в рамках реализации МП «Развитие системы образования в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на 2016-2018 годы» можно выделить</w:t>
      </w:r>
      <w:r w:rsidRPr="00E0578C">
        <w:rPr>
          <w:bCs/>
          <w:sz w:val="26"/>
          <w:szCs w:val="26"/>
          <w:lang w:eastAsia="ar-SA"/>
        </w:rPr>
        <w:t xml:space="preserve"> следующие направления: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- создание условий для устойчивого функционирование зданий, сооружений, инженерных коммуникаций, ограждений и территории учреждений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- 1516,59 тыс. руб.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</w:rPr>
        <w:t>- реализация основных направлений государственной политики в области охраны труда и безопасности в учреждениях 2541,8 тыс. руб.</w:t>
      </w:r>
      <w:r w:rsidRPr="00E0578C">
        <w:rPr>
          <w:sz w:val="26"/>
          <w:szCs w:val="26"/>
          <w:lang w:eastAsia="ar-SA"/>
        </w:rPr>
        <w:t xml:space="preserve"> (на проведение медицинских осмотров работников).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</w:rPr>
        <w:t>- обеспечение мероприятий по использованию информационно-коммуникативных технологий, создание, развитие, модернизация и эксплуатация информационных систем 3729 тыс. руб.</w:t>
      </w:r>
      <w:r w:rsidRPr="00E0578C">
        <w:rPr>
          <w:sz w:val="26"/>
          <w:szCs w:val="26"/>
          <w:lang w:eastAsia="ar-SA"/>
        </w:rPr>
        <w:t xml:space="preserve"> (на приобретение лицензионного программного обеспечения и обслуживание программного продукта «1С. Предприятие»).</w:t>
      </w:r>
    </w:p>
    <w:p w:rsidR="00B36575" w:rsidRPr="00E0578C" w:rsidRDefault="00B36575" w:rsidP="00B36575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>Контрольно-счетная палата проанализировала уровень обеспеченности финансирования  муниципальной  программы  «Развитие системы образования в МО "</w:t>
      </w:r>
      <w:proofErr w:type="spellStart"/>
      <w:r w:rsidRPr="00E0578C">
        <w:rPr>
          <w:b/>
          <w:bCs/>
          <w:i/>
          <w:sz w:val="26"/>
          <w:szCs w:val="26"/>
        </w:rPr>
        <w:t>Ахтубинский</w:t>
      </w:r>
      <w:proofErr w:type="spellEnd"/>
      <w:r w:rsidRPr="00E0578C">
        <w:rPr>
          <w:b/>
          <w:bCs/>
          <w:i/>
          <w:sz w:val="26"/>
          <w:szCs w:val="26"/>
        </w:rPr>
        <w:t xml:space="preserve"> район" на 2016-2018 годы» на 2016 год и обращает внимание, что Постановлением администрации МО «</w:t>
      </w:r>
      <w:proofErr w:type="spellStart"/>
      <w:r w:rsidRPr="00E0578C">
        <w:rPr>
          <w:b/>
          <w:bCs/>
          <w:i/>
          <w:sz w:val="26"/>
          <w:szCs w:val="26"/>
        </w:rPr>
        <w:t>Ахтубинский</w:t>
      </w:r>
      <w:proofErr w:type="spellEnd"/>
      <w:r w:rsidRPr="00E0578C">
        <w:rPr>
          <w:b/>
          <w:bCs/>
          <w:i/>
          <w:sz w:val="26"/>
          <w:szCs w:val="26"/>
        </w:rPr>
        <w:t xml:space="preserve"> район» от 11.08.2015г № 968 был утвержден первоначальный проект программы с объемом финансирования на 2016 год в размере 794575,9 </w:t>
      </w:r>
      <w:proofErr w:type="spellStart"/>
      <w:r w:rsidRPr="00E0578C">
        <w:rPr>
          <w:b/>
          <w:bCs/>
          <w:i/>
          <w:sz w:val="26"/>
          <w:szCs w:val="26"/>
        </w:rPr>
        <w:t>тыс.руб</w:t>
      </w:r>
      <w:proofErr w:type="spellEnd"/>
      <w:r w:rsidRPr="00E0578C">
        <w:rPr>
          <w:b/>
          <w:bCs/>
          <w:i/>
          <w:sz w:val="26"/>
          <w:szCs w:val="26"/>
        </w:rPr>
        <w:t>. , в том числе:</w:t>
      </w:r>
    </w:p>
    <w:p w:rsidR="00B36575" w:rsidRPr="00E0578C" w:rsidRDefault="00B36575" w:rsidP="00B36575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>-за счет средств бюджета области- 491796,0</w:t>
      </w:r>
      <w:r w:rsidR="00DD55C7" w:rsidRPr="00E0578C">
        <w:rPr>
          <w:b/>
          <w:bCs/>
          <w:i/>
          <w:sz w:val="26"/>
          <w:szCs w:val="26"/>
        </w:rPr>
        <w:t xml:space="preserve"> </w:t>
      </w:r>
      <w:proofErr w:type="spellStart"/>
      <w:r w:rsidR="00DD55C7" w:rsidRPr="00E0578C">
        <w:rPr>
          <w:b/>
          <w:bCs/>
          <w:i/>
          <w:sz w:val="26"/>
          <w:szCs w:val="26"/>
        </w:rPr>
        <w:t>тыс.руб</w:t>
      </w:r>
      <w:proofErr w:type="spellEnd"/>
      <w:r w:rsidR="00DD55C7" w:rsidRPr="00E0578C">
        <w:rPr>
          <w:b/>
          <w:bCs/>
          <w:i/>
          <w:sz w:val="26"/>
          <w:szCs w:val="26"/>
        </w:rPr>
        <w:t>.;</w:t>
      </w:r>
    </w:p>
    <w:p w:rsidR="00DD55C7" w:rsidRPr="00E0578C" w:rsidRDefault="00DD55C7" w:rsidP="00DD55C7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 xml:space="preserve">- за счет средств бюджета района-302779,9 </w:t>
      </w:r>
      <w:proofErr w:type="spellStart"/>
      <w:r w:rsidRPr="00E0578C">
        <w:rPr>
          <w:b/>
          <w:bCs/>
          <w:i/>
          <w:sz w:val="26"/>
          <w:szCs w:val="26"/>
        </w:rPr>
        <w:t>тыс.руб</w:t>
      </w:r>
      <w:proofErr w:type="spellEnd"/>
      <w:r w:rsidRPr="00E0578C">
        <w:rPr>
          <w:b/>
          <w:bCs/>
          <w:i/>
          <w:sz w:val="26"/>
          <w:szCs w:val="26"/>
        </w:rPr>
        <w:t>.</w:t>
      </w:r>
    </w:p>
    <w:p w:rsidR="00DD55C7" w:rsidRPr="00E0578C" w:rsidRDefault="00DD55C7" w:rsidP="00B36575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</w:p>
    <w:p w:rsidR="00B36575" w:rsidRPr="00E0578C" w:rsidRDefault="00DD55C7" w:rsidP="00B36575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 xml:space="preserve">Проектом бюджета предлагается утвердить ассигнования на реализацию программы в размере </w:t>
      </w:r>
      <w:r w:rsidR="00B36575" w:rsidRPr="00E0578C">
        <w:rPr>
          <w:b/>
          <w:bCs/>
          <w:i/>
          <w:sz w:val="26"/>
          <w:szCs w:val="26"/>
        </w:rPr>
        <w:t xml:space="preserve"> 450 019,75 тыс. руб</w:t>
      </w:r>
      <w:r w:rsidRPr="00E0578C">
        <w:rPr>
          <w:b/>
          <w:bCs/>
          <w:i/>
          <w:sz w:val="26"/>
          <w:szCs w:val="26"/>
        </w:rPr>
        <w:t>. или 56,6% к первоначальным назначениям (потребностям), в том числе:</w:t>
      </w:r>
    </w:p>
    <w:p w:rsidR="00DD55C7" w:rsidRPr="00E0578C" w:rsidRDefault="00DD55C7" w:rsidP="00DD55C7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 xml:space="preserve">-за счет средств бюджета области- 283588,7 </w:t>
      </w:r>
      <w:proofErr w:type="spellStart"/>
      <w:r w:rsidRPr="00E0578C">
        <w:rPr>
          <w:b/>
          <w:bCs/>
          <w:i/>
          <w:sz w:val="26"/>
          <w:szCs w:val="26"/>
        </w:rPr>
        <w:t>тыс.руб</w:t>
      </w:r>
      <w:proofErr w:type="spellEnd"/>
      <w:r w:rsidRPr="00E0578C">
        <w:rPr>
          <w:b/>
          <w:bCs/>
          <w:i/>
          <w:sz w:val="26"/>
          <w:szCs w:val="26"/>
        </w:rPr>
        <w:t>. или 58% к первоначальным назначения;</w:t>
      </w:r>
    </w:p>
    <w:p w:rsidR="00DD55C7" w:rsidRPr="00E0578C" w:rsidRDefault="00DD55C7" w:rsidP="00DD55C7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 xml:space="preserve">- за счет средств бюджета района- 166431,1 </w:t>
      </w:r>
      <w:proofErr w:type="spellStart"/>
      <w:r w:rsidRPr="00E0578C">
        <w:rPr>
          <w:b/>
          <w:bCs/>
          <w:i/>
          <w:sz w:val="26"/>
          <w:szCs w:val="26"/>
        </w:rPr>
        <w:t>тыс.руб</w:t>
      </w:r>
      <w:proofErr w:type="spellEnd"/>
      <w:r w:rsidRPr="00E0578C">
        <w:rPr>
          <w:b/>
          <w:bCs/>
          <w:i/>
          <w:sz w:val="26"/>
          <w:szCs w:val="26"/>
        </w:rPr>
        <w:t xml:space="preserve"> или 50% к первоначальным назначениям.</w:t>
      </w:r>
    </w:p>
    <w:p w:rsidR="00B17D8E" w:rsidRPr="00E0578C" w:rsidRDefault="00B17D8E" w:rsidP="00DD55C7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>У</w:t>
      </w:r>
      <w:r w:rsidR="00DD55C7" w:rsidRPr="00E0578C">
        <w:rPr>
          <w:b/>
          <w:bCs/>
          <w:i/>
          <w:sz w:val="26"/>
          <w:szCs w:val="26"/>
        </w:rPr>
        <w:t xml:space="preserve">ровень обеспеченности </w:t>
      </w:r>
      <w:r w:rsidR="00D26845" w:rsidRPr="00E0578C">
        <w:rPr>
          <w:b/>
          <w:bCs/>
          <w:i/>
          <w:sz w:val="26"/>
          <w:szCs w:val="26"/>
        </w:rPr>
        <w:t>к первоначальным назначениям</w:t>
      </w:r>
      <w:r w:rsidR="00107868" w:rsidRPr="00E0578C">
        <w:rPr>
          <w:b/>
          <w:bCs/>
          <w:i/>
          <w:sz w:val="26"/>
          <w:szCs w:val="26"/>
        </w:rPr>
        <w:t>,</w:t>
      </w:r>
      <w:r w:rsidR="00D26845" w:rsidRPr="00E0578C">
        <w:rPr>
          <w:b/>
          <w:bCs/>
          <w:i/>
          <w:sz w:val="26"/>
          <w:szCs w:val="26"/>
        </w:rPr>
        <w:t xml:space="preserve"> </w:t>
      </w:r>
      <w:r w:rsidR="00DD55C7" w:rsidRPr="00E0578C">
        <w:rPr>
          <w:b/>
          <w:bCs/>
          <w:i/>
          <w:sz w:val="26"/>
          <w:szCs w:val="26"/>
        </w:rPr>
        <w:t>за счет средств бюджета района</w:t>
      </w:r>
      <w:r w:rsidR="00107868" w:rsidRPr="00E0578C">
        <w:rPr>
          <w:b/>
          <w:bCs/>
          <w:i/>
          <w:sz w:val="26"/>
          <w:szCs w:val="26"/>
        </w:rPr>
        <w:t>,</w:t>
      </w:r>
      <w:r w:rsidR="00DD55C7" w:rsidRPr="00E0578C">
        <w:rPr>
          <w:b/>
          <w:bCs/>
          <w:i/>
          <w:sz w:val="26"/>
          <w:szCs w:val="26"/>
        </w:rPr>
        <w:t xml:space="preserve">  следующи</w:t>
      </w:r>
      <w:r w:rsidR="00D26845" w:rsidRPr="00E0578C">
        <w:rPr>
          <w:b/>
          <w:bCs/>
          <w:i/>
          <w:sz w:val="26"/>
          <w:szCs w:val="26"/>
        </w:rPr>
        <w:t>х</w:t>
      </w:r>
      <w:r w:rsidR="00DD55C7" w:rsidRPr="00E0578C">
        <w:rPr>
          <w:b/>
          <w:bCs/>
          <w:i/>
          <w:sz w:val="26"/>
          <w:szCs w:val="26"/>
        </w:rPr>
        <w:t xml:space="preserve"> направлени</w:t>
      </w:r>
      <w:r w:rsidR="00D26845" w:rsidRPr="00E0578C">
        <w:rPr>
          <w:b/>
          <w:bCs/>
          <w:i/>
          <w:sz w:val="26"/>
          <w:szCs w:val="26"/>
        </w:rPr>
        <w:t>й</w:t>
      </w:r>
      <w:r w:rsidR="00107868" w:rsidRPr="00E0578C">
        <w:rPr>
          <w:b/>
          <w:bCs/>
          <w:i/>
          <w:sz w:val="26"/>
          <w:szCs w:val="26"/>
        </w:rPr>
        <w:t xml:space="preserve"> составляет</w:t>
      </w:r>
      <w:r w:rsidRPr="00E0578C">
        <w:rPr>
          <w:b/>
          <w:bCs/>
          <w:i/>
          <w:sz w:val="26"/>
          <w:szCs w:val="26"/>
        </w:rPr>
        <w:t>:</w:t>
      </w:r>
    </w:p>
    <w:p w:rsidR="00DD55C7" w:rsidRPr="00E0578C" w:rsidRDefault="00B17D8E" w:rsidP="00B17D8E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 xml:space="preserve">- дошкольное образование- 51% </w:t>
      </w:r>
      <w:r w:rsidR="00DD55C7" w:rsidRPr="00E0578C">
        <w:rPr>
          <w:b/>
          <w:bCs/>
          <w:i/>
          <w:sz w:val="26"/>
          <w:szCs w:val="26"/>
        </w:rPr>
        <w:t xml:space="preserve"> </w:t>
      </w:r>
      <w:r w:rsidRPr="00E0578C">
        <w:rPr>
          <w:bCs/>
          <w:i/>
          <w:sz w:val="26"/>
          <w:szCs w:val="26"/>
        </w:rPr>
        <w:t>(на выплату заработной платы работникам, осуществляющим содержание зданий и сооружений, обустройства прилегающей к ним сооружений, а также осуществляющих присмотр и уход за детьми; на содержание зданий, оплату коммунальных услуг и организацию питания);</w:t>
      </w:r>
    </w:p>
    <w:p w:rsidR="00B17D8E" w:rsidRPr="00E0578C" w:rsidRDefault="00B17D8E" w:rsidP="00B17D8E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lastRenderedPageBreak/>
        <w:t>-общее образование- 49%</w:t>
      </w:r>
      <w:r w:rsidRPr="00E0578C">
        <w:rPr>
          <w:bCs/>
          <w:i/>
          <w:sz w:val="26"/>
          <w:szCs w:val="26"/>
        </w:rPr>
        <w:t xml:space="preserve"> (на выплату заработной платы работникам, осуществляющим содержание зданий и сооружений, обустройства прилегающей к ним сооружений, а также осуществляющих присмотр и уход за детьми в дошкольных группах при школах и питание);</w:t>
      </w:r>
    </w:p>
    <w:p w:rsidR="00B17D8E" w:rsidRPr="00E0578C" w:rsidRDefault="00B17D8E" w:rsidP="00B17D8E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>-дополнительное образование- 72%</w:t>
      </w:r>
      <w:r w:rsidR="00D26845" w:rsidRPr="00E0578C">
        <w:rPr>
          <w:bCs/>
          <w:i/>
          <w:sz w:val="26"/>
          <w:szCs w:val="26"/>
        </w:rPr>
        <w:t xml:space="preserve"> (финансируется только за счет средств бюджета района);</w:t>
      </w:r>
    </w:p>
    <w:p w:rsidR="00D26845" w:rsidRPr="00E0578C" w:rsidRDefault="00D26845" w:rsidP="00B17D8E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>-повышение квалификации и престижа педагогической профессии-19%;</w:t>
      </w:r>
    </w:p>
    <w:p w:rsidR="00D26845" w:rsidRPr="00E0578C" w:rsidRDefault="00D26845" w:rsidP="00B17D8E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  <w:r w:rsidRPr="00E0578C">
        <w:rPr>
          <w:b/>
          <w:bCs/>
          <w:i/>
          <w:sz w:val="26"/>
          <w:szCs w:val="26"/>
        </w:rPr>
        <w:t>- подпрограмма Одаренные дети-4,5%.</w:t>
      </w:r>
    </w:p>
    <w:p w:rsidR="00D26845" w:rsidRPr="00E0578C" w:rsidRDefault="00D26845" w:rsidP="00B17D8E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</w:p>
    <w:p w:rsidR="00D26845" w:rsidRPr="00E0578C" w:rsidRDefault="00D26845" w:rsidP="00B17D8E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/>
          <w:bCs/>
          <w:i/>
          <w:sz w:val="26"/>
          <w:szCs w:val="26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МП «Обеспечение общественного порядка и противодействие </w:t>
      </w:r>
    </w:p>
    <w:p w:rsidR="0043222B" w:rsidRPr="00E0578C" w:rsidRDefault="0043222B" w:rsidP="0043222B">
      <w:p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преступности в Ахтубинском районе на 2015-2017 годы»</w:t>
      </w:r>
    </w:p>
    <w:p w:rsidR="0043222B" w:rsidRPr="00E0578C" w:rsidRDefault="0043222B" w:rsidP="0043222B">
      <w:pPr>
        <w:suppressAutoHyphens/>
        <w:ind w:right="-1"/>
        <w:jc w:val="center"/>
        <w:rPr>
          <w:bCs/>
          <w:sz w:val="26"/>
          <w:szCs w:val="26"/>
        </w:rPr>
      </w:pP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рамках реализации муниципальной программы "Обеспечение общественного порядка и противодействие преступности в Ахтубинском районе на 2015-2017 годы" планируется выделение средств в сумме 464,8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., в </w:t>
      </w:r>
      <w:proofErr w:type="spellStart"/>
      <w:r w:rsidRPr="00E0578C">
        <w:rPr>
          <w:sz w:val="26"/>
          <w:szCs w:val="26"/>
          <w:lang w:eastAsia="ar-SA"/>
        </w:rPr>
        <w:t>т.ч</w:t>
      </w:r>
      <w:proofErr w:type="spellEnd"/>
      <w:r w:rsidRPr="00E0578C">
        <w:rPr>
          <w:sz w:val="26"/>
          <w:szCs w:val="26"/>
          <w:lang w:eastAsia="ar-SA"/>
        </w:rPr>
        <w:t>.: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подпрограмму "Профилактика правонарушений и усиление борьбы с преступностью в Ахтубинском районе" - 191,3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подпрограмму "Профилактика экстремизма и терроризма в Ахтубинском районе" – 44,5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- на подпрограмму "Комплексные меры противодействия злоупотреблению наркотиками,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(ВИЧ-инфекции)" - 229,0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Реализация данной программы подразумевает проведение мероприятий </w:t>
      </w:r>
    </w:p>
    <w:p w:rsidR="0043222B" w:rsidRPr="00E0578C" w:rsidRDefault="0043222B" w:rsidP="0043222B">
      <w:pPr>
        <w:numPr>
          <w:ilvl w:val="0"/>
          <w:numId w:val="31"/>
        </w:numPr>
        <w:suppressAutoHyphens/>
        <w:ind w:firstLine="106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проведение серии литературно-музыкальных мероприятий в рамках профилактики правонарушений среди творческой молодежи</w:t>
      </w:r>
    </w:p>
    <w:p w:rsidR="0043222B" w:rsidRPr="00E0578C" w:rsidRDefault="0043222B" w:rsidP="0043222B">
      <w:pPr>
        <w:numPr>
          <w:ilvl w:val="0"/>
          <w:numId w:val="31"/>
        </w:numPr>
        <w:suppressAutoHyphens/>
        <w:ind w:firstLine="1069"/>
        <w:contextualSpacing/>
        <w:jc w:val="both"/>
        <w:rPr>
          <w:sz w:val="26"/>
          <w:szCs w:val="26"/>
        </w:rPr>
      </w:pPr>
      <w:r w:rsidRPr="00E0578C">
        <w:rPr>
          <w:sz w:val="26"/>
          <w:szCs w:val="26"/>
        </w:rPr>
        <w:t>мероприятий, посвящённых Дню солидарности в борьбе с терроризмом,</w:t>
      </w:r>
    </w:p>
    <w:p w:rsidR="0043222B" w:rsidRPr="00E0578C" w:rsidRDefault="0043222B" w:rsidP="0043222B">
      <w:pPr>
        <w:numPr>
          <w:ilvl w:val="0"/>
          <w:numId w:val="31"/>
        </w:numPr>
        <w:suppressAutoHyphens/>
        <w:ind w:firstLine="1069"/>
        <w:contextualSpacing/>
        <w:jc w:val="both"/>
        <w:rPr>
          <w:sz w:val="26"/>
          <w:szCs w:val="26"/>
        </w:rPr>
      </w:pPr>
      <w:r w:rsidRPr="00E0578C">
        <w:rPr>
          <w:sz w:val="26"/>
          <w:szCs w:val="26"/>
        </w:rPr>
        <w:t>проведение районной эстафеты культурно-досуговых мероприятий «Дома культуры – за здоровый образ жизни!»</w:t>
      </w:r>
    </w:p>
    <w:p w:rsidR="0043222B" w:rsidRPr="00E0578C" w:rsidRDefault="0043222B" w:rsidP="0043222B">
      <w:pPr>
        <w:numPr>
          <w:ilvl w:val="0"/>
          <w:numId w:val="31"/>
        </w:numPr>
        <w:suppressAutoHyphens/>
        <w:ind w:firstLine="1069"/>
        <w:contextualSpacing/>
        <w:jc w:val="both"/>
        <w:rPr>
          <w:sz w:val="26"/>
          <w:szCs w:val="26"/>
        </w:rPr>
      </w:pPr>
      <w:r w:rsidRPr="00E0578C">
        <w:rPr>
          <w:sz w:val="26"/>
          <w:szCs w:val="26"/>
        </w:rPr>
        <w:t>музыканты против наркотиков» - цикл лекций-концертов</w:t>
      </w:r>
    </w:p>
    <w:p w:rsidR="00AB1398" w:rsidRPr="00E0578C" w:rsidRDefault="00AB1398" w:rsidP="00AB1398">
      <w:pPr>
        <w:pStyle w:val="ab"/>
        <w:shd w:val="clear" w:color="auto" w:fill="FFFFFF"/>
        <w:tabs>
          <w:tab w:val="left" w:pos="1080"/>
        </w:tabs>
        <w:suppressAutoHyphens/>
        <w:ind w:left="426" w:right="57" w:firstLine="850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Уровень обеспеченности финансированием к первоначальному проекту программы (2672,6 </w:t>
      </w:r>
      <w:proofErr w:type="spellStart"/>
      <w:r w:rsidRPr="00E0578C">
        <w:rPr>
          <w:b/>
          <w:i/>
          <w:sz w:val="26"/>
          <w:szCs w:val="26"/>
        </w:rPr>
        <w:t>тыс.руб</w:t>
      </w:r>
      <w:proofErr w:type="spellEnd"/>
      <w:r w:rsidRPr="00E0578C">
        <w:rPr>
          <w:b/>
          <w:i/>
          <w:sz w:val="26"/>
          <w:szCs w:val="26"/>
        </w:rPr>
        <w:t>.) составляет 17%.</w:t>
      </w:r>
    </w:p>
    <w:p w:rsidR="00AB1398" w:rsidRPr="00E0578C" w:rsidRDefault="00AB1398" w:rsidP="00AB1398">
      <w:pPr>
        <w:suppressAutoHyphens/>
        <w:ind w:left="2498"/>
        <w:contextualSpacing/>
        <w:jc w:val="both"/>
        <w:rPr>
          <w:sz w:val="26"/>
          <w:szCs w:val="26"/>
        </w:rPr>
      </w:pPr>
    </w:p>
    <w:p w:rsidR="0043222B" w:rsidRPr="00E0578C" w:rsidRDefault="0043222B" w:rsidP="0043222B">
      <w:pPr>
        <w:suppressAutoHyphens/>
        <w:ind w:left="1429"/>
        <w:jc w:val="both"/>
        <w:rPr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МП «Развитие культуры и сохранение культурного наследия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на 2016-2018 годы»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bCs/>
          <w:sz w:val="26"/>
          <w:szCs w:val="26"/>
        </w:rPr>
      </w:pPr>
    </w:p>
    <w:p w:rsidR="0043222B" w:rsidRPr="00E0578C" w:rsidRDefault="0043222B" w:rsidP="0043222B">
      <w:pPr>
        <w:suppressAutoHyphens/>
        <w:ind w:right="-1" w:firstLine="567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На реализацию мероприятий МП «Развитие культуры и сохранение культурного наследия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на 2016-2018 годы» планируется выделение средств в сумме 94 047,731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shd w:val="clear" w:color="auto" w:fill="FFFFFF"/>
        <w:tabs>
          <w:tab w:val="left" w:pos="6602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В муниципальную программу входит 7 подпрограмм и 1 ведомственная программа: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-1" w:firstLine="567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1. На реализацию мероприятий </w:t>
      </w:r>
      <w:r w:rsidRPr="00E0578C">
        <w:rPr>
          <w:bCs/>
          <w:i/>
          <w:sz w:val="26"/>
          <w:szCs w:val="26"/>
        </w:rPr>
        <w:t xml:space="preserve">подпрограммы «Создание условий для обеспечения населения </w:t>
      </w:r>
      <w:proofErr w:type="spellStart"/>
      <w:r w:rsidRPr="00E0578C">
        <w:rPr>
          <w:bCs/>
          <w:i/>
          <w:sz w:val="26"/>
          <w:szCs w:val="26"/>
        </w:rPr>
        <w:t>Ахтубинского</w:t>
      </w:r>
      <w:proofErr w:type="spellEnd"/>
      <w:r w:rsidRPr="00E0578C">
        <w:rPr>
          <w:bCs/>
          <w:i/>
          <w:sz w:val="26"/>
          <w:szCs w:val="26"/>
        </w:rPr>
        <w:t xml:space="preserve"> района услугами по организации досуга и услугами учреждений культуры» </w:t>
      </w:r>
      <w:r w:rsidRPr="00E0578C">
        <w:rPr>
          <w:bCs/>
          <w:sz w:val="26"/>
          <w:szCs w:val="26"/>
        </w:rPr>
        <w:t xml:space="preserve">планируется выделение средств в сумме 18 096,797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 в рамках муниципальных заданий, из них:</w:t>
      </w:r>
    </w:p>
    <w:p w:rsidR="0043222B" w:rsidRPr="00E0578C" w:rsidRDefault="0043222B" w:rsidP="0043222B">
      <w:pPr>
        <w:numPr>
          <w:ilvl w:val="0"/>
          <w:numId w:val="30"/>
        </w:numPr>
        <w:suppressAutoHyphens/>
        <w:ind w:left="709" w:right="-1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на обеспечение деятельности МБУК «Центр народной культуры» - 9 768,5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numPr>
          <w:ilvl w:val="0"/>
          <w:numId w:val="30"/>
        </w:numPr>
        <w:suppressAutoHyphens/>
        <w:ind w:left="709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на организацию и проведение мероприятий – 1 329,3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numPr>
          <w:ilvl w:val="0"/>
          <w:numId w:val="30"/>
        </w:numPr>
        <w:suppressAutoHyphens/>
        <w:ind w:left="709" w:right="-1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lastRenderedPageBreak/>
        <w:t xml:space="preserve">на обеспечение жителей поселения услугами организаций культуры – 6 998,997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</w:p>
    <w:p w:rsidR="0043222B" w:rsidRPr="00E0578C" w:rsidRDefault="0043222B" w:rsidP="0043222B">
      <w:pPr>
        <w:suppressAutoHyphens/>
        <w:ind w:right="-1" w:firstLine="567"/>
        <w:jc w:val="both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 xml:space="preserve">2. На реализацию мероприятий </w:t>
      </w:r>
      <w:r w:rsidRPr="00E0578C">
        <w:rPr>
          <w:bCs/>
          <w:i/>
          <w:sz w:val="26"/>
          <w:szCs w:val="26"/>
        </w:rPr>
        <w:t xml:space="preserve">подпрограммы «Организация библиотечного обслуживания населения </w:t>
      </w:r>
      <w:proofErr w:type="spellStart"/>
      <w:r w:rsidRPr="00E0578C">
        <w:rPr>
          <w:bCs/>
          <w:i/>
          <w:sz w:val="26"/>
          <w:szCs w:val="26"/>
        </w:rPr>
        <w:t>межпоселенческими</w:t>
      </w:r>
      <w:proofErr w:type="spellEnd"/>
      <w:r w:rsidRPr="00E0578C">
        <w:rPr>
          <w:bCs/>
          <w:i/>
          <w:sz w:val="26"/>
          <w:szCs w:val="26"/>
        </w:rPr>
        <w:t xml:space="preserve"> библиотеками, комплектование и обеспечение сохранности их библиотечных фондов»</w:t>
      </w:r>
      <w:r w:rsidRPr="00E0578C">
        <w:rPr>
          <w:bCs/>
          <w:sz w:val="26"/>
          <w:szCs w:val="26"/>
        </w:rPr>
        <w:t xml:space="preserve"> - 13 307,8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., в том числе </w:t>
      </w:r>
      <w:r w:rsidRPr="00E0578C">
        <w:rPr>
          <w:sz w:val="26"/>
          <w:szCs w:val="26"/>
          <w:lang w:eastAsia="ar-SA"/>
        </w:rPr>
        <w:t xml:space="preserve">за счет безвозмездных поступлений из бюджета Астраханской области на комплектование книжных фондов библиотек муниципальных образований предусмотрены средства в сумме 44,4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-1" w:firstLine="567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3. На реализацию мероприятий </w:t>
      </w:r>
      <w:r w:rsidRPr="00E0578C">
        <w:rPr>
          <w:bCs/>
          <w:i/>
          <w:sz w:val="26"/>
          <w:szCs w:val="26"/>
        </w:rPr>
        <w:t xml:space="preserve">подпрограммы «Организация предоставления дополнительного образования детей муниципальными образовательными учреждениями культуры </w:t>
      </w:r>
      <w:proofErr w:type="spellStart"/>
      <w:r w:rsidRPr="00E0578C">
        <w:rPr>
          <w:bCs/>
          <w:i/>
          <w:sz w:val="26"/>
          <w:szCs w:val="26"/>
        </w:rPr>
        <w:t>Ахтубинского</w:t>
      </w:r>
      <w:proofErr w:type="spellEnd"/>
      <w:r w:rsidRPr="00E0578C">
        <w:rPr>
          <w:bCs/>
          <w:i/>
          <w:sz w:val="26"/>
          <w:szCs w:val="26"/>
        </w:rPr>
        <w:t xml:space="preserve"> района» </w:t>
      </w:r>
      <w:r w:rsidRPr="00E0578C">
        <w:rPr>
          <w:bCs/>
          <w:sz w:val="26"/>
          <w:szCs w:val="26"/>
        </w:rPr>
        <w:t xml:space="preserve">планируется выделение 39 072,5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., в том числе:</w:t>
      </w:r>
    </w:p>
    <w:p w:rsidR="0043222B" w:rsidRPr="00E0578C" w:rsidRDefault="0043222B" w:rsidP="0043222B">
      <w:pPr>
        <w:numPr>
          <w:ilvl w:val="0"/>
          <w:numId w:val="25"/>
        </w:numPr>
        <w:suppressAutoHyphens/>
        <w:ind w:left="567" w:right="-1" w:hanging="283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на обеспечение деятельности 2 школ - 38 797,6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numPr>
          <w:ilvl w:val="0"/>
          <w:numId w:val="25"/>
        </w:numPr>
        <w:suppressAutoHyphens/>
        <w:ind w:left="567" w:right="-1" w:hanging="283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 на выплату стипендий одаренным детям, обучающимся в учреждениях культуры и кинофикации – 36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numPr>
          <w:ilvl w:val="0"/>
          <w:numId w:val="25"/>
        </w:numPr>
        <w:suppressAutoHyphens/>
        <w:ind w:left="567" w:right="-1" w:hanging="283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 на организацию и проведение мероприятий – 118,9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suppressAutoHyphens/>
        <w:ind w:right="-1" w:firstLine="567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4. На реализацию мероприятий подпрограммы «</w:t>
      </w:r>
      <w:r w:rsidRPr="00E0578C">
        <w:rPr>
          <w:bCs/>
          <w:i/>
          <w:sz w:val="26"/>
          <w:szCs w:val="26"/>
        </w:rPr>
        <w:t xml:space="preserve">Обеспечение доступности и сохранности историко-культурного наследия» </w:t>
      </w:r>
      <w:r w:rsidRPr="00E0578C">
        <w:rPr>
          <w:bCs/>
          <w:sz w:val="26"/>
          <w:szCs w:val="26"/>
        </w:rPr>
        <w:t xml:space="preserve">планируется выделение средств в размере 1 051,8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 на обеспечение деятельности МБУК «Районный историко-краеведческий музей».</w:t>
      </w:r>
    </w:p>
    <w:p w:rsidR="0043222B" w:rsidRPr="00E0578C" w:rsidRDefault="0043222B" w:rsidP="0043222B">
      <w:pPr>
        <w:suppressAutoHyphens/>
        <w:ind w:right="-1" w:firstLine="567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5. На реализацию мероприятий подпрограммы «Развитие кинообслуживания населения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района» планируется выделение средств в размере 5 022,07</w:t>
      </w:r>
      <w:r w:rsidRPr="0043222B">
        <w:rPr>
          <w:bCs/>
          <w:sz w:val="28"/>
          <w:szCs w:val="28"/>
        </w:rPr>
        <w:t xml:space="preserve">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на обеспечение деятельности МБУ по кинообслуживания населения города Ахтубинска и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района. Также, на обеспечение деятельности учреждения за счет внебюджетных средств планируются расходы по оплате коммунальных услуг в размере 642,0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</w:p>
    <w:p w:rsidR="0043222B" w:rsidRPr="00E0578C" w:rsidRDefault="0043222B" w:rsidP="0043222B">
      <w:pPr>
        <w:suppressAutoHyphens/>
        <w:ind w:right="-1" w:firstLine="567"/>
        <w:jc w:val="both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 xml:space="preserve">6. В рамках </w:t>
      </w:r>
      <w:r w:rsidRPr="00E0578C">
        <w:rPr>
          <w:bCs/>
          <w:i/>
          <w:sz w:val="26"/>
          <w:szCs w:val="26"/>
        </w:rPr>
        <w:t>подпрограммы «Реализация мероприятий государственной поддержки «Развитие культуры села»</w:t>
      </w:r>
      <w:r w:rsidRPr="00E0578C">
        <w:rPr>
          <w:bCs/>
          <w:sz w:val="26"/>
          <w:szCs w:val="26"/>
        </w:rPr>
        <w:t xml:space="preserve"> з</w:t>
      </w:r>
      <w:r w:rsidRPr="00E0578C">
        <w:rPr>
          <w:sz w:val="26"/>
          <w:szCs w:val="26"/>
          <w:lang w:eastAsia="ar-SA"/>
        </w:rPr>
        <w:t xml:space="preserve">а счет безвозмездных поступлений из бюджета Астраханской области предусмотрена субсидия на сохранение культурного наследия Астраханской области» в размере 120,0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Указанные средства будут направлены на приобретение музыкальных инструментов для МБОУ ДО «РДШИ </w:t>
      </w:r>
      <w:proofErr w:type="spellStart"/>
      <w:r w:rsidRPr="00E0578C">
        <w:rPr>
          <w:sz w:val="26"/>
          <w:szCs w:val="26"/>
          <w:lang w:eastAsia="ar-SA"/>
        </w:rPr>
        <w:t>им.М.А.Балакирева</w:t>
      </w:r>
      <w:proofErr w:type="spellEnd"/>
      <w:r w:rsidRPr="00E0578C">
        <w:rPr>
          <w:sz w:val="26"/>
          <w:szCs w:val="26"/>
          <w:lang w:eastAsia="ar-SA"/>
        </w:rPr>
        <w:t>»</w:t>
      </w:r>
    </w:p>
    <w:p w:rsidR="0043222B" w:rsidRPr="00E0578C" w:rsidRDefault="0043222B" w:rsidP="0043222B">
      <w:pPr>
        <w:suppressAutoHyphens/>
        <w:ind w:right="-1" w:firstLine="567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7. На реализацию мероприятий подпрограммы </w:t>
      </w:r>
      <w:r w:rsidRPr="00E0578C">
        <w:rPr>
          <w:bCs/>
          <w:i/>
          <w:sz w:val="26"/>
          <w:szCs w:val="26"/>
        </w:rPr>
        <w:t>«Обеспечение предоставления качественных услуг муниципальными бюджетными учреждениями, подведомственными управлению культуры администрации МО «</w:t>
      </w:r>
      <w:proofErr w:type="spellStart"/>
      <w:r w:rsidRPr="00E0578C">
        <w:rPr>
          <w:bCs/>
          <w:i/>
          <w:sz w:val="26"/>
          <w:szCs w:val="26"/>
        </w:rPr>
        <w:t>Ахтубинский</w:t>
      </w:r>
      <w:proofErr w:type="spellEnd"/>
      <w:r w:rsidRPr="00E0578C">
        <w:rPr>
          <w:bCs/>
          <w:i/>
          <w:sz w:val="26"/>
          <w:szCs w:val="26"/>
        </w:rPr>
        <w:t xml:space="preserve"> район</w:t>
      </w:r>
      <w:r w:rsidRPr="00E0578C">
        <w:rPr>
          <w:bCs/>
          <w:sz w:val="26"/>
          <w:szCs w:val="26"/>
        </w:rPr>
        <w:t xml:space="preserve">» планируется выделение средств в размере 14 678,3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., из них:</w:t>
      </w:r>
    </w:p>
    <w:p w:rsidR="0043222B" w:rsidRPr="00E0578C" w:rsidRDefault="0043222B" w:rsidP="0043222B">
      <w:pPr>
        <w:numPr>
          <w:ilvl w:val="0"/>
          <w:numId w:val="29"/>
        </w:numPr>
        <w:shd w:val="clear" w:color="auto" w:fill="FFFFFF"/>
        <w:tabs>
          <w:tab w:val="left" w:pos="1080"/>
        </w:tabs>
        <w:suppressAutoHyphens/>
        <w:ind w:right="57" w:firstLine="207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на выполнение муниципального задания МБУ «Централизованная бухгалтерия управления культуры и кинофикации» - 2 712,3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.; </w:t>
      </w:r>
    </w:p>
    <w:p w:rsidR="0043222B" w:rsidRPr="00E0578C" w:rsidRDefault="0043222B" w:rsidP="0043222B">
      <w:pPr>
        <w:numPr>
          <w:ilvl w:val="0"/>
          <w:numId w:val="29"/>
        </w:numPr>
        <w:shd w:val="clear" w:color="auto" w:fill="FFFFFF"/>
        <w:tabs>
          <w:tab w:val="left" w:pos="1080"/>
        </w:tabs>
        <w:suppressAutoHyphens/>
        <w:ind w:right="57" w:firstLine="207"/>
        <w:jc w:val="both"/>
        <w:rPr>
          <w:bCs/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</w:t>
      </w:r>
      <w:r w:rsidRPr="00E0578C">
        <w:rPr>
          <w:bCs/>
          <w:sz w:val="26"/>
          <w:szCs w:val="26"/>
          <w:lang w:eastAsia="ar-SA"/>
        </w:rPr>
        <w:t xml:space="preserve">а обеспечение деятельности МБУ «Хозяйственно-техническая служба» - 11 966,0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shd w:val="clear" w:color="auto" w:fill="FFFFFF"/>
        <w:tabs>
          <w:tab w:val="left" w:pos="1080"/>
        </w:tabs>
        <w:suppressAutoHyphens/>
        <w:ind w:right="57" w:firstLine="567"/>
        <w:jc w:val="both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 xml:space="preserve">8. В рамках ВЦП </w:t>
      </w:r>
      <w:r w:rsidRPr="00E0578C">
        <w:rPr>
          <w:bCs/>
          <w:i/>
          <w:sz w:val="26"/>
          <w:szCs w:val="26"/>
        </w:rPr>
        <w:t xml:space="preserve">«Обеспечение эффективной деятельности органов местного самоуправления в сфере культуры и кинофикации» </w:t>
      </w:r>
      <w:r w:rsidRPr="00E0578C">
        <w:rPr>
          <w:sz w:val="26"/>
          <w:szCs w:val="26"/>
          <w:lang w:eastAsia="ar-SA"/>
        </w:rPr>
        <w:t xml:space="preserve">предусмотрены средства в сумме 2 818,464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., из них:</w:t>
      </w:r>
    </w:p>
    <w:p w:rsidR="0043222B" w:rsidRPr="00E0578C" w:rsidRDefault="0043222B" w:rsidP="0043222B">
      <w:pPr>
        <w:numPr>
          <w:ilvl w:val="0"/>
          <w:numId w:val="29"/>
        </w:numPr>
        <w:shd w:val="clear" w:color="auto" w:fill="FFFFFF"/>
        <w:tabs>
          <w:tab w:val="left" w:pos="1080"/>
        </w:tabs>
        <w:suppressAutoHyphens/>
        <w:ind w:right="57" w:firstLine="207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обеспечение деятельности аппарата управления культуры и кинофикации администрации МО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в сумме - 1 829,5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numPr>
          <w:ilvl w:val="0"/>
          <w:numId w:val="29"/>
        </w:numPr>
        <w:shd w:val="clear" w:color="auto" w:fill="FFFFFF"/>
        <w:tabs>
          <w:tab w:val="left" w:pos="1080"/>
        </w:tabs>
        <w:suppressAutoHyphens/>
        <w:ind w:right="57" w:firstLine="207"/>
        <w:jc w:val="both"/>
        <w:rPr>
          <w:sz w:val="26"/>
          <w:szCs w:val="26"/>
        </w:rPr>
      </w:pPr>
      <w:r w:rsidRPr="00E0578C">
        <w:rPr>
          <w:sz w:val="26"/>
          <w:szCs w:val="26"/>
          <w:lang w:eastAsia="ar-SA"/>
        </w:rPr>
        <w:t>на функционирование МКУ «</w:t>
      </w:r>
      <w:r w:rsidRPr="00E0578C">
        <w:rPr>
          <w:sz w:val="26"/>
          <w:szCs w:val="26"/>
        </w:rPr>
        <w:t xml:space="preserve">Контрактная служба управления культуры и кинофикации» - 606,76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 xml:space="preserve">. </w:t>
      </w:r>
    </w:p>
    <w:p w:rsidR="00D26845" w:rsidRPr="00E0578C" w:rsidRDefault="00D26845" w:rsidP="00D26845">
      <w:pPr>
        <w:shd w:val="clear" w:color="auto" w:fill="FFFFFF"/>
        <w:tabs>
          <w:tab w:val="left" w:pos="1080"/>
        </w:tabs>
        <w:suppressAutoHyphens/>
        <w:ind w:left="1636" w:right="57"/>
        <w:jc w:val="both"/>
        <w:rPr>
          <w:sz w:val="26"/>
          <w:szCs w:val="26"/>
        </w:rPr>
      </w:pPr>
    </w:p>
    <w:p w:rsidR="00D26845" w:rsidRPr="00E0578C" w:rsidRDefault="00D26845" w:rsidP="00D26845">
      <w:pPr>
        <w:shd w:val="clear" w:color="auto" w:fill="FFFFFF"/>
        <w:tabs>
          <w:tab w:val="left" w:pos="1080"/>
        </w:tabs>
        <w:suppressAutoHyphens/>
        <w:ind w:right="57" w:firstLine="142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Уровень обеспеченности </w:t>
      </w:r>
      <w:r w:rsidR="00B05C25" w:rsidRPr="00E0578C">
        <w:rPr>
          <w:b/>
          <w:i/>
          <w:sz w:val="26"/>
          <w:szCs w:val="26"/>
        </w:rPr>
        <w:t>финансированием к первоначальному проекту программы (</w:t>
      </w:r>
      <w:r w:rsidR="004142EC" w:rsidRPr="00E0578C">
        <w:rPr>
          <w:b/>
          <w:i/>
          <w:sz w:val="26"/>
          <w:szCs w:val="26"/>
        </w:rPr>
        <w:t>89587,93</w:t>
      </w:r>
      <w:r w:rsidR="00B05C25" w:rsidRPr="00E0578C">
        <w:rPr>
          <w:b/>
          <w:i/>
          <w:sz w:val="26"/>
          <w:szCs w:val="26"/>
        </w:rPr>
        <w:t xml:space="preserve"> </w:t>
      </w:r>
      <w:proofErr w:type="spellStart"/>
      <w:r w:rsidR="00B05C25" w:rsidRPr="00E0578C">
        <w:rPr>
          <w:b/>
          <w:i/>
          <w:sz w:val="26"/>
          <w:szCs w:val="26"/>
        </w:rPr>
        <w:t>тыс.руб</w:t>
      </w:r>
      <w:proofErr w:type="spellEnd"/>
      <w:r w:rsidR="00B05C25" w:rsidRPr="00E0578C">
        <w:rPr>
          <w:b/>
          <w:i/>
          <w:sz w:val="26"/>
          <w:szCs w:val="26"/>
        </w:rPr>
        <w:t>.) составляет 105%</w:t>
      </w:r>
      <w:r w:rsidR="004142EC" w:rsidRPr="00E0578C">
        <w:rPr>
          <w:b/>
          <w:i/>
          <w:sz w:val="26"/>
          <w:szCs w:val="26"/>
        </w:rPr>
        <w:t xml:space="preserve"> </w:t>
      </w:r>
      <w:r w:rsidR="00B05C25" w:rsidRPr="00E0578C">
        <w:rPr>
          <w:b/>
          <w:i/>
          <w:sz w:val="26"/>
          <w:szCs w:val="26"/>
        </w:rPr>
        <w:t>.</w:t>
      </w:r>
    </w:p>
    <w:p w:rsidR="00E21B84" w:rsidRPr="00E0578C" w:rsidRDefault="008A552D" w:rsidP="00D26845">
      <w:pPr>
        <w:shd w:val="clear" w:color="auto" w:fill="FFFFFF"/>
        <w:tabs>
          <w:tab w:val="left" w:pos="1080"/>
        </w:tabs>
        <w:suppressAutoHyphens/>
        <w:ind w:right="57" w:firstLine="142"/>
        <w:jc w:val="both"/>
        <w:rPr>
          <w:b/>
          <w:i/>
          <w:sz w:val="26"/>
          <w:szCs w:val="26"/>
        </w:rPr>
      </w:pPr>
      <w:r w:rsidRPr="008A552D">
        <w:rPr>
          <w:b/>
          <w:i/>
          <w:sz w:val="26"/>
          <w:szCs w:val="26"/>
        </w:rPr>
        <w:lastRenderedPageBreak/>
        <w:t>Р</w:t>
      </w:r>
      <w:r w:rsidR="00E21B84" w:rsidRPr="008A552D">
        <w:rPr>
          <w:b/>
          <w:i/>
          <w:sz w:val="26"/>
          <w:szCs w:val="26"/>
        </w:rPr>
        <w:t>асходы н</w:t>
      </w:r>
      <w:r w:rsidR="00E21B84" w:rsidRPr="008A552D">
        <w:rPr>
          <w:b/>
          <w:bCs/>
          <w:i/>
          <w:sz w:val="26"/>
          <w:szCs w:val="26"/>
        </w:rPr>
        <w:t xml:space="preserve">а реализацию мероприятий подпрограммы «Организация библиотечного обслуживания населения </w:t>
      </w:r>
      <w:proofErr w:type="spellStart"/>
      <w:r w:rsidR="00E21B84" w:rsidRPr="008A552D">
        <w:rPr>
          <w:b/>
          <w:bCs/>
          <w:i/>
          <w:sz w:val="26"/>
          <w:szCs w:val="26"/>
        </w:rPr>
        <w:t>межпоселенческими</w:t>
      </w:r>
      <w:proofErr w:type="spellEnd"/>
      <w:r w:rsidR="00E21B84" w:rsidRPr="008A552D">
        <w:rPr>
          <w:b/>
          <w:bCs/>
          <w:i/>
          <w:sz w:val="26"/>
          <w:szCs w:val="26"/>
        </w:rPr>
        <w:t xml:space="preserve"> библиотеками, комплектование и обеспечение сохранности их библиотечных фондов»  </w:t>
      </w:r>
      <w:r w:rsidR="00E21B84" w:rsidRPr="008A552D">
        <w:rPr>
          <w:b/>
          <w:i/>
          <w:sz w:val="26"/>
          <w:szCs w:val="26"/>
          <w:lang w:eastAsia="ar-SA"/>
        </w:rPr>
        <w:t xml:space="preserve">за счет безвозмездных поступлений из бюджета Астраханской области на комплектование книжных фондов библиотек муниципальных образований предусмотрены средства в сумме 44,4 </w:t>
      </w:r>
      <w:proofErr w:type="spellStart"/>
      <w:r w:rsidR="00E21B84" w:rsidRPr="008A552D">
        <w:rPr>
          <w:b/>
          <w:i/>
          <w:sz w:val="26"/>
          <w:szCs w:val="26"/>
          <w:lang w:eastAsia="ar-SA"/>
        </w:rPr>
        <w:t>тыс.руб</w:t>
      </w:r>
      <w:proofErr w:type="spellEnd"/>
      <w:r w:rsidR="00E21B84" w:rsidRPr="008A552D">
        <w:rPr>
          <w:b/>
          <w:i/>
          <w:sz w:val="26"/>
          <w:szCs w:val="26"/>
          <w:lang w:eastAsia="ar-SA"/>
        </w:rPr>
        <w:t xml:space="preserve">. </w:t>
      </w:r>
      <w:r w:rsidRPr="008A552D">
        <w:rPr>
          <w:b/>
          <w:i/>
          <w:sz w:val="26"/>
          <w:szCs w:val="26"/>
          <w:lang w:eastAsia="ar-SA"/>
        </w:rPr>
        <w:t xml:space="preserve">в паспорте программы </w:t>
      </w:r>
      <w:r w:rsidR="00E21B84" w:rsidRPr="008A552D">
        <w:rPr>
          <w:b/>
          <w:i/>
          <w:sz w:val="26"/>
          <w:szCs w:val="26"/>
          <w:lang w:eastAsia="ar-SA"/>
        </w:rPr>
        <w:t>отражены, как расходы за счет средств местного бюджета.</w:t>
      </w:r>
      <w:r w:rsidR="00E21B84" w:rsidRPr="00E0578C">
        <w:rPr>
          <w:sz w:val="26"/>
          <w:szCs w:val="26"/>
          <w:lang w:eastAsia="ar-SA"/>
        </w:rPr>
        <w:t xml:space="preserve"> </w:t>
      </w:r>
      <w:r w:rsidR="00E21B84" w:rsidRPr="00E0578C">
        <w:rPr>
          <w:b/>
          <w:i/>
          <w:sz w:val="26"/>
          <w:szCs w:val="26"/>
          <w:lang w:eastAsia="ar-SA"/>
        </w:rPr>
        <w:t xml:space="preserve">В проект паспорта программы следует внести </w:t>
      </w:r>
      <w:r w:rsidR="0046563C" w:rsidRPr="00E0578C">
        <w:rPr>
          <w:b/>
          <w:i/>
          <w:sz w:val="26"/>
          <w:szCs w:val="26"/>
          <w:lang w:eastAsia="ar-SA"/>
        </w:rPr>
        <w:t>необходимые</w:t>
      </w:r>
      <w:r w:rsidR="00E21B84" w:rsidRPr="00E0578C">
        <w:rPr>
          <w:b/>
          <w:i/>
          <w:sz w:val="26"/>
          <w:szCs w:val="26"/>
          <w:lang w:eastAsia="ar-SA"/>
        </w:rPr>
        <w:t xml:space="preserve"> корректировки</w:t>
      </w:r>
      <w:r>
        <w:rPr>
          <w:b/>
          <w:i/>
          <w:sz w:val="26"/>
          <w:szCs w:val="26"/>
          <w:lang w:eastAsia="ar-SA"/>
        </w:rPr>
        <w:t xml:space="preserve"> по источникам финансирования</w:t>
      </w:r>
      <w:r w:rsidR="00E21B84" w:rsidRPr="00E0578C">
        <w:rPr>
          <w:b/>
          <w:i/>
          <w:sz w:val="26"/>
          <w:szCs w:val="26"/>
          <w:lang w:eastAsia="ar-SA"/>
        </w:rPr>
        <w:t>.</w:t>
      </w:r>
    </w:p>
    <w:p w:rsidR="0061466C" w:rsidRPr="00E0578C" w:rsidRDefault="000A4B72" w:rsidP="00D26845">
      <w:pPr>
        <w:shd w:val="clear" w:color="auto" w:fill="FFFFFF"/>
        <w:tabs>
          <w:tab w:val="left" w:pos="1080"/>
        </w:tabs>
        <w:suppressAutoHyphens/>
        <w:ind w:right="57" w:firstLine="142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  </w:t>
      </w:r>
      <w:r w:rsidR="00CD105C">
        <w:rPr>
          <w:b/>
          <w:i/>
          <w:sz w:val="26"/>
          <w:szCs w:val="26"/>
        </w:rPr>
        <w:t>П</w:t>
      </w:r>
      <w:r w:rsidR="0061466C" w:rsidRPr="00E0578C">
        <w:rPr>
          <w:b/>
          <w:i/>
          <w:sz w:val="26"/>
          <w:szCs w:val="26"/>
        </w:rPr>
        <w:t>роектом бюджета</w:t>
      </w:r>
      <w:r w:rsidR="00887492" w:rsidRPr="00E0578C">
        <w:rPr>
          <w:b/>
          <w:i/>
          <w:sz w:val="26"/>
          <w:szCs w:val="26"/>
        </w:rPr>
        <w:t xml:space="preserve">,  </w:t>
      </w:r>
      <w:r w:rsidR="0061466C" w:rsidRPr="00E0578C">
        <w:rPr>
          <w:b/>
          <w:i/>
          <w:sz w:val="26"/>
          <w:szCs w:val="26"/>
        </w:rPr>
        <w:t xml:space="preserve"> предусмотрено финансирование из средств бюджета района</w:t>
      </w:r>
      <w:r w:rsidRPr="00E0578C">
        <w:rPr>
          <w:b/>
          <w:i/>
          <w:sz w:val="26"/>
          <w:szCs w:val="26"/>
        </w:rPr>
        <w:t xml:space="preserve"> в размере 7-ми миллионов рублей, на осуществление </w:t>
      </w:r>
      <w:r w:rsidR="0061466C" w:rsidRPr="00E0578C">
        <w:rPr>
          <w:b/>
          <w:i/>
          <w:sz w:val="26"/>
          <w:szCs w:val="26"/>
        </w:rPr>
        <w:t xml:space="preserve"> полномочий</w:t>
      </w:r>
      <w:r w:rsidRPr="00E0578C">
        <w:rPr>
          <w:b/>
          <w:i/>
          <w:sz w:val="26"/>
          <w:szCs w:val="26"/>
        </w:rPr>
        <w:t xml:space="preserve"> по культуре,</w:t>
      </w:r>
      <w:r w:rsidR="0061466C" w:rsidRPr="00E0578C">
        <w:rPr>
          <w:b/>
          <w:i/>
          <w:sz w:val="26"/>
          <w:szCs w:val="26"/>
        </w:rPr>
        <w:t xml:space="preserve"> </w:t>
      </w:r>
      <w:r w:rsidRPr="00E0578C">
        <w:rPr>
          <w:b/>
          <w:i/>
          <w:sz w:val="26"/>
          <w:szCs w:val="26"/>
        </w:rPr>
        <w:t xml:space="preserve">переданных поселениями, </w:t>
      </w:r>
      <w:r w:rsidR="00CD105C">
        <w:rPr>
          <w:b/>
          <w:i/>
          <w:sz w:val="26"/>
          <w:szCs w:val="26"/>
        </w:rPr>
        <w:t>исходя из расчетов дополнительной потребности в средствах, в соответствии с заключенными соглашениями</w:t>
      </w:r>
      <w:r w:rsidRPr="00E0578C">
        <w:rPr>
          <w:b/>
          <w:i/>
          <w:sz w:val="26"/>
          <w:szCs w:val="26"/>
        </w:rPr>
        <w:t>.</w:t>
      </w:r>
    </w:p>
    <w:p w:rsidR="0094260A" w:rsidRPr="00E0578C" w:rsidRDefault="0094260A" w:rsidP="0094260A">
      <w:pPr>
        <w:pStyle w:val="ConsPlusNormal"/>
        <w:ind w:firstLine="540"/>
        <w:jc w:val="both"/>
        <w:rPr>
          <w:i/>
          <w:iCs/>
          <w:sz w:val="26"/>
          <w:szCs w:val="26"/>
        </w:rPr>
      </w:pPr>
      <w:r w:rsidRPr="00E0578C">
        <w:rPr>
          <w:bCs w:val="0"/>
          <w:i/>
          <w:iCs/>
          <w:sz w:val="26"/>
          <w:szCs w:val="26"/>
        </w:rPr>
        <w:t>В соответствии с пунктом 4  статьи 15 Федерального закона 131-ФЗ</w:t>
      </w:r>
      <w:r w:rsidRPr="00E0578C">
        <w:rPr>
          <w:i/>
          <w:sz w:val="26"/>
          <w:szCs w:val="26"/>
        </w:rPr>
        <w:t xml:space="preserve"> от 06.10.2003г № 131-ФЗ «Об общих принципах организации местного самоуправления в Российской Федерации» </w:t>
      </w:r>
      <w:r w:rsidRPr="00E0578C">
        <w:rPr>
          <w:i/>
          <w:iCs/>
          <w:sz w:val="26"/>
          <w:szCs w:val="26"/>
        </w:rPr>
        <w:t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</w:t>
      </w:r>
      <w:r w:rsidRPr="0094260A">
        <w:rPr>
          <w:i/>
          <w:iCs/>
        </w:rPr>
        <w:t xml:space="preserve"> </w:t>
      </w:r>
      <w:r w:rsidRPr="00E0578C">
        <w:rPr>
          <w:i/>
          <w:iCs/>
          <w:sz w:val="26"/>
          <w:szCs w:val="26"/>
        </w:rPr>
        <w:t xml:space="preserve">предоставляемых из бюджетов этих поселений в бюджет муниципального района в соответствии с Бюджетным </w:t>
      </w:r>
      <w:hyperlink r:id="rId11" w:history="1">
        <w:r w:rsidRPr="00E0578C">
          <w:rPr>
            <w:i/>
            <w:iCs/>
            <w:color w:val="0000FF"/>
            <w:sz w:val="26"/>
            <w:szCs w:val="26"/>
          </w:rPr>
          <w:t>кодексом</w:t>
        </w:r>
      </w:hyperlink>
      <w:r w:rsidRPr="00E0578C">
        <w:rPr>
          <w:i/>
          <w:iCs/>
          <w:sz w:val="26"/>
          <w:szCs w:val="26"/>
        </w:rPr>
        <w:t xml:space="preserve"> Российской Федерации.</w:t>
      </w:r>
    </w:p>
    <w:p w:rsidR="0094260A" w:rsidRDefault="0094260A" w:rsidP="0094260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Для осуществления переданных в соответствии с указанными соглашениями полномочий органы местного самоуправления имеют право </w:t>
      </w:r>
      <w:r w:rsidRPr="00E0578C">
        <w:rPr>
          <w:rFonts w:eastAsiaTheme="minorHAnsi"/>
          <w:b/>
          <w:bCs/>
          <w:i/>
          <w:iCs/>
          <w:sz w:val="26"/>
          <w:szCs w:val="26"/>
          <w:u w:val="single"/>
          <w:lang w:eastAsia="en-US"/>
        </w:rPr>
        <w:t>дополнительно</w:t>
      </w: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r w:rsidR="004F4081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(Соответствующий порядок утвержден решением Совета МО «</w:t>
      </w:r>
      <w:proofErr w:type="spellStart"/>
      <w:r w:rsidR="004F4081">
        <w:rPr>
          <w:rFonts w:eastAsiaTheme="minorHAnsi"/>
          <w:b/>
          <w:bCs/>
          <w:i/>
          <w:iCs/>
          <w:sz w:val="26"/>
          <w:szCs w:val="26"/>
          <w:lang w:eastAsia="en-US"/>
        </w:rPr>
        <w:t>Ахтубинский</w:t>
      </w:r>
      <w:proofErr w:type="spellEnd"/>
      <w:r w:rsidR="004F4081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район» от 29.05.2014г №170, с изменениями)</w:t>
      </w: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>.</w:t>
      </w:r>
    </w:p>
    <w:p w:rsidR="00F016FA" w:rsidRPr="00F016FA" w:rsidRDefault="00F016FA" w:rsidP="00F016FA">
      <w:pPr>
        <w:pStyle w:val="ConsPlusNormal"/>
        <w:ind w:firstLine="540"/>
        <w:jc w:val="both"/>
        <w:rPr>
          <w:i/>
          <w:iCs/>
          <w:sz w:val="26"/>
          <w:szCs w:val="26"/>
        </w:rPr>
      </w:pPr>
      <w:r w:rsidRPr="00F016FA">
        <w:rPr>
          <w:bCs w:val="0"/>
          <w:i/>
          <w:iCs/>
          <w:sz w:val="26"/>
          <w:szCs w:val="26"/>
        </w:rPr>
        <w:t>Вместе с тем</w:t>
      </w:r>
      <w:r>
        <w:rPr>
          <w:b w:val="0"/>
          <w:bCs w:val="0"/>
          <w:i/>
          <w:iCs/>
          <w:sz w:val="26"/>
          <w:szCs w:val="26"/>
        </w:rPr>
        <w:t xml:space="preserve">, </w:t>
      </w:r>
      <w:r w:rsidRPr="00F016FA">
        <w:rPr>
          <w:bCs w:val="0"/>
          <w:i/>
          <w:iCs/>
          <w:sz w:val="26"/>
          <w:szCs w:val="26"/>
        </w:rPr>
        <w:t xml:space="preserve">распоряжением Минфина Астраханской области </w:t>
      </w:r>
      <w:r>
        <w:rPr>
          <w:bCs w:val="0"/>
          <w:i/>
          <w:iCs/>
          <w:sz w:val="26"/>
          <w:szCs w:val="26"/>
        </w:rPr>
        <w:t xml:space="preserve">от 07.07.2015г № 120-р, </w:t>
      </w:r>
      <w:r w:rsidRPr="00F016FA">
        <w:rPr>
          <w:bCs w:val="0"/>
          <w:i/>
          <w:iCs/>
          <w:sz w:val="26"/>
          <w:szCs w:val="26"/>
        </w:rPr>
        <w:t>МО «</w:t>
      </w:r>
      <w:proofErr w:type="spellStart"/>
      <w:r w:rsidRPr="00F016FA">
        <w:rPr>
          <w:bCs w:val="0"/>
          <w:i/>
          <w:iCs/>
          <w:sz w:val="26"/>
          <w:szCs w:val="26"/>
        </w:rPr>
        <w:t>Ахтубинский</w:t>
      </w:r>
      <w:proofErr w:type="spellEnd"/>
      <w:r w:rsidRPr="00F016FA">
        <w:rPr>
          <w:bCs w:val="0"/>
          <w:i/>
          <w:iCs/>
          <w:sz w:val="26"/>
          <w:szCs w:val="26"/>
        </w:rPr>
        <w:t xml:space="preserve"> район» отнесено к</w:t>
      </w:r>
      <w:r>
        <w:rPr>
          <w:bCs w:val="0"/>
          <w:i/>
          <w:iCs/>
          <w:sz w:val="26"/>
          <w:szCs w:val="26"/>
        </w:rPr>
        <w:t>о</w:t>
      </w:r>
      <w:r w:rsidRPr="00F016FA">
        <w:rPr>
          <w:bCs w:val="0"/>
          <w:i/>
          <w:iCs/>
          <w:sz w:val="26"/>
          <w:szCs w:val="26"/>
        </w:rPr>
        <w:t xml:space="preserve"> </w:t>
      </w:r>
      <w:r w:rsidRPr="00F016FA">
        <w:rPr>
          <w:i/>
          <w:iCs/>
          <w:sz w:val="26"/>
          <w:szCs w:val="26"/>
        </w:rPr>
        <w:t xml:space="preserve"> 2</w:t>
      </w:r>
      <w:r>
        <w:rPr>
          <w:i/>
          <w:iCs/>
          <w:sz w:val="26"/>
          <w:szCs w:val="26"/>
        </w:rPr>
        <w:t xml:space="preserve"> группе</w:t>
      </w:r>
      <w:r w:rsidRPr="00F016FA">
        <w:rPr>
          <w:i/>
          <w:iCs/>
          <w:sz w:val="26"/>
          <w:szCs w:val="26"/>
        </w:rPr>
        <w:t xml:space="preserve"> -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собственных доходов местного бюджета.</w:t>
      </w:r>
    </w:p>
    <w:p w:rsidR="00F016FA" w:rsidRDefault="00F016FA" w:rsidP="00F016F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Для этой группы, помимо ограничений на формирование расходов на оплату труда и расходов на содержание органов местного самоуправления, начиная с очередного финансового года дополнительно устанавливается ограничение на установление и исполнение расходных обязательств, не связанных с решением вопросов, отнесенных </w:t>
      </w:r>
      <w:hyperlink r:id="rId12" w:history="1">
        <w:r w:rsidRPr="00F016FA">
          <w:rPr>
            <w:rFonts w:eastAsiaTheme="minorHAnsi"/>
            <w:b/>
            <w:bCs/>
            <w:i/>
            <w:iCs/>
            <w:color w:val="0000FF"/>
            <w:sz w:val="26"/>
            <w:szCs w:val="26"/>
            <w:lang w:eastAsia="en-US"/>
          </w:rPr>
          <w:t>Конституцией</w:t>
        </w:r>
      </w:hyperlink>
      <w:r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 (</w:t>
      </w:r>
      <w:hyperlink r:id="rId13" w:history="1">
        <w:r w:rsidRPr="00F016FA">
          <w:rPr>
            <w:rFonts w:eastAsiaTheme="minorHAnsi"/>
            <w:b/>
            <w:bCs/>
            <w:i/>
            <w:iCs/>
            <w:color w:val="0000FF"/>
            <w:sz w:val="26"/>
            <w:szCs w:val="26"/>
            <w:lang w:eastAsia="en-US"/>
          </w:rPr>
          <w:t>пункт 3 статьи 136</w:t>
        </w:r>
      </w:hyperlink>
      <w:r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Бюджетного кодекса Российской Федерации).</w:t>
      </w:r>
    </w:p>
    <w:p w:rsidR="00210699" w:rsidRDefault="007C20C7" w:rsidP="00F016F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Контрольно-счетная палата, обращает внимание, </w:t>
      </w:r>
      <w:r w:rsidR="00210699">
        <w:rPr>
          <w:rFonts w:eastAsiaTheme="minorHAnsi"/>
          <w:b/>
          <w:bCs/>
          <w:i/>
          <w:iCs/>
          <w:sz w:val="26"/>
          <w:szCs w:val="26"/>
          <w:lang w:eastAsia="en-US"/>
        </w:rPr>
        <w:t>в соответствии с письмом Минфина РФ от 31.12.2014г № 06-04-11/01/69500,</w:t>
      </w:r>
      <w:r w:rsidR="00F016FA"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не могут исполняться полномочия по решению вопросов местного значения отдельных поселений, переданных на уровень муниципального района в соответствии с </w:t>
      </w:r>
      <w:hyperlink r:id="rId14" w:history="1">
        <w:r w:rsidR="00F016FA" w:rsidRPr="00F016FA">
          <w:rPr>
            <w:rFonts w:eastAsiaTheme="minorHAnsi"/>
            <w:b/>
            <w:bCs/>
            <w:i/>
            <w:iCs/>
            <w:color w:val="0000FF"/>
            <w:sz w:val="26"/>
            <w:szCs w:val="26"/>
            <w:lang w:eastAsia="en-US"/>
          </w:rPr>
          <w:t>частью 4 статьи 15</w:t>
        </w:r>
      </w:hyperlink>
      <w:r w:rsidR="00F016FA"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Федерального закона N 131-ФЗ, в части использования собственных материальных ресурсов и финансовых средств. Иными словами, муниципальный район не может за счет собственных </w:t>
      </w:r>
      <w:r w:rsidR="00F016FA"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lastRenderedPageBreak/>
        <w:t xml:space="preserve">средств и материальных ресурсов осуществлять полномочия по решению вопросов местного значения поселений, переданных ему в соответствии с </w:t>
      </w:r>
      <w:hyperlink r:id="rId15" w:history="1">
        <w:r w:rsidR="00F016FA" w:rsidRPr="00F016FA">
          <w:rPr>
            <w:rFonts w:eastAsiaTheme="minorHAnsi"/>
            <w:b/>
            <w:bCs/>
            <w:i/>
            <w:iCs/>
            <w:color w:val="0000FF"/>
            <w:sz w:val="26"/>
            <w:szCs w:val="26"/>
            <w:lang w:eastAsia="en-US"/>
          </w:rPr>
          <w:t>частью 4 статьи 15</w:t>
        </w:r>
      </w:hyperlink>
      <w:r w:rsidR="00F016FA"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Федерального закона N 131-ФЗ. </w:t>
      </w:r>
      <w:r w:rsidR="00F016FA" w:rsidRPr="00F016FA">
        <w:rPr>
          <w:rFonts w:eastAsiaTheme="minorHAnsi"/>
          <w:b/>
          <w:bCs/>
          <w:i/>
          <w:iCs/>
          <w:sz w:val="26"/>
          <w:szCs w:val="26"/>
          <w:u w:val="single"/>
          <w:lang w:eastAsia="en-US"/>
        </w:rPr>
        <w:t>Исполнение данных полномочий осуществляется только за счет средств бюджета поселений</w:t>
      </w:r>
      <w:r w:rsidR="00F016FA" w:rsidRPr="00F016FA">
        <w:rPr>
          <w:rFonts w:eastAsiaTheme="minorHAnsi"/>
          <w:b/>
          <w:bCs/>
          <w:i/>
          <w:iCs/>
          <w:sz w:val="26"/>
          <w:szCs w:val="26"/>
          <w:lang w:eastAsia="en-US"/>
        </w:rPr>
        <w:t>.</w:t>
      </w:r>
      <w:r w:rsidR="00E13673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</w:t>
      </w:r>
    </w:p>
    <w:p w:rsidR="00B05C25" w:rsidRPr="00E0578C" w:rsidRDefault="00B05C25" w:rsidP="0043222B">
      <w:pPr>
        <w:tabs>
          <w:tab w:val="left" w:pos="0"/>
        </w:tabs>
        <w:suppressAutoHyphens/>
        <w:ind w:left="1429" w:right="57"/>
        <w:jc w:val="both"/>
        <w:rPr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МП «Охрана окружающей среды в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в 2016-2018 годах»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firstLine="900"/>
        <w:jc w:val="both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>В рамках реализации подпрограммы «Управление отходами в МО «</w:t>
      </w:r>
      <w:proofErr w:type="spellStart"/>
      <w:r w:rsidRPr="00E0578C">
        <w:rPr>
          <w:bCs/>
          <w:sz w:val="26"/>
          <w:szCs w:val="26"/>
          <w:lang w:eastAsia="ar-SA"/>
        </w:rPr>
        <w:t>Ахтубинский</w:t>
      </w:r>
      <w:proofErr w:type="spellEnd"/>
      <w:r w:rsidRPr="00E0578C">
        <w:rPr>
          <w:bCs/>
          <w:sz w:val="26"/>
          <w:szCs w:val="26"/>
          <w:lang w:eastAsia="ar-SA"/>
        </w:rPr>
        <w:t xml:space="preserve"> район» муниципальной программы «Охрана окружающей среды в МО «</w:t>
      </w:r>
      <w:proofErr w:type="spellStart"/>
      <w:r w:rsidRPr="00E0578C">
        <w:rPr>
          <w:bCs/>
          <w:sz w:val="26"/>
          <w:szCs w:val="26"/>
          <w:lang w:eastAsia="ar-SA"/>
        </w:rPr>
        <w:t>Ахтубинский</w:t>
      </w:r>
      <w:proofErr w:type="spellEnd"/>
      <w:r w:rsidRPr="00E0578C">
        <w:rPr>
          <w:bCs/>
          <w:sz w:val="26"/>
          <w:szCs w:val="26"/>
          <w:lang w:eastAsia="ar-SA"/>
        </w:rPr>
        <w:t xml:space="preserve"> район» на 2016-2018 годы» планируются расходы в сумме - 814,0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 xml:space="preserve">. на следующие мероприятия: </w:t>
      </w:r>
    </w:p>
    <w:p w:rsidR="0043222B" w:rsidRPr="00E0578C" w:rsidRDefault="0043222B" w:rsidP="0043222B">
      <w:pPr>
        <w:suppressAutoHyphens/>
        <w:ind w:firstLine="900"/>
        <w:jc w:val="both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- на установку контейнерных площадок в сельских поселениях – 500,0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>.; (Пироговка, Золотуха)</w:t>
      </w:r>
    </w:p>
    <w:p w:rsidR="0043222B" w:rsidRPr="00E0578C" w:rsidRDefault="0043222B" w:rsidP="0043222B">
      <w:pPr>
        <w:suppressAutoHyphens/>
        <w:ind w:firstLine="900"/>
        <w:jc w:val="both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- на приобретение контейнеров для твердых бытовых отходов – 100,0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suppressAutoHyphens/>
        <w:ind w:firstLine="900"/>
        <w:jc w:val="both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- на ликвидацию несанкционированных свалок – 200,0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suppressAutoHyphens/>
        <w:ind w:firstLine="900"/>
        <w:jc w:val="both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- на проведение экологических акций «Чистые берега», «За чистоту Губернии», «Чистый двор, чистое село» - на приобретение мешков, перчаток 4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 xml:space="preserve">., </w:t>
      </w:r>
    </w:p>
    <w:p w:rsidR="0043222B" w:rsidRPr="00E0578C" w:rsidRDefault="0043222B" w:rsidP="0043222B">
      <w:pPr>
        <w:suppressAutoHyphens/>
        <w:ind w:firstLine="900"/>
        <w:jc w:val="both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- приобретение подарков школьникам, принимающим участие в экологических акциях -10 </w:t>
      </w:r>
      <w:proofErr w:type="spellStart"/>
      <w:r w:rsidRPr="00E0578C">
        <w:rPr>
          <w:bCs/>
          <w:sz w:val="26"/>
          <w:szCs w:val="26"/>
          <w:lang w:eastAsia="ar-SA"/>
        </w:rPr>
        <w:t>тыс.руб</w:t>
      </w:r>
      <w:proofErr w:type="spellEnd"/>
      <w:r w:rsidRPr="00E0578C">
        <w:rPr>
          <w:bCs/>
          <w:sz w:val="26"/>
          <w:szCs w:val="26"/>
          <w:lang w:eastAsia="ar-SA"/>
        </w:rPr>
        <w:t>.</w:t>
      </w:r>
    </w:p>
    <w:p w:rsidR="00B05C25" w:rsidRPr="00E0578C" w:rsidRDefault="00B05C25" w:rsidP="00B05C25">
      <w:pPr>
        <w:shd w:val="clear" w:color="auto" w:fill="FFFFFF"/>
        <w:tabs>
          <w:tab w:val="left" w:pos="1080"/>
        </w:tabs>
        <w:suppressAutoHyphens/>
        <w:ind w:right="57" w:firstLine="142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  Уровень обеспеченности финансированием к первоначальному проекту программы (55310,0 </w:t>
      </w:r>
      <w:proofErr w:type="spellStart"/>
      <w:r w:rsidRPr="00E0578C">
        <w:rPr>
          <w:b/>
          <w:i/>
          <w:sz w:val="26"/>
          <w:szCs w:val="26"/>
        </w:rPr>
        <w:t>тыс.руб</w:t>
      </w:r>
      <w:proofErr w:type="spellEnd"/>
      <w:r w:rsidRPr="00E0578C">
        <w:rPr>
          <w:b/>
          <w:i/>
          <w:sz w:val="26"/>
          <w:szCs w:val="26"/>
        </w:rPr>
        <w:t xml:space="preserve">.) составляет 1,5% (предусматривались средства федерального бюджета в размере 52500,0 </w:t>
      </w:r>
      <w:proofErr w:type="spellStart"/>
      <w:r w:rsidRPr="00E0578C">
        <w:rPr>
          <w:b/>
          <w:i/>
          <w:sz w:val="26"/>
          <w:szCs w:val="26"/>
        </w:rPr>
        <w:t>тыс.руб</w:t>
      </w:r>
      <w:proofErr w:type="spellEnd"/>
      <w:r w:rsidRPr="00E0578C">
        <w:rPr>
          <w:b/>
          <w:i/>
          <w:sz w:val="26"/>
          <w:szCs w:val="26"/>
        </w:rPr>
        <w:t>.).</w:t>
      </w:r>
    </w:p>
    <w:p w:rsidR="00B05C25" w:rsidRPr="00E0578C" w:rsidRDefault="00B05C25" w:rsidP="0043222B">
      <w:pPr>
        <w:suppressAutoHyphens/>
        <w:ind w:firstLine="900"/>
        <w:jc w:val="both"/>
        <w:rPr>
          <w:bCs/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  <w:lang w:eastAsia="ar-SA"/>
        </w:rPr>
        <w:t xml:space="preserve"> </w:t>
      </w:r>
      <w:r w:rsidRPr="00E0578C">
        <w:rPr>
          <w:bCs/>
          <w:sz w:val="26"/>
          <w:szCs w:val="26"/>
        </w:rPr>
        <w:t xml:space="preserve">МП «Развитие физической культуры и спорта в Ахтубинском районе </w:t>
      </w:r>
    </w:p>
    <w:p w:rsidR="0043222B" w:rsidRPr="00E0578C" w:rsidRDefault="0043222B" w:rsidP="0043222B">
      <w:pPr>
        <w:suppressAutoHyphens/>
        <w:ind w:right="-1"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на 2016-2018 годы»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2016 году продолжится реализация муниципальной программы «Развитие физической культуры и спорта в Ахтубинском районе на 2016 - 2018 годы». На создание условий для развития физической культуры и массового спорта в Ахтубинском районе среди различных категорий и групп населения планируется выделение в сумме 2 208,5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., в том числе: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подготовку проектно-сметной документации и устройство многофункциональной спортивной площадки в муниципальном образовании «</w:t>
      </w:r>
      <w:proofErr w:type="spellStart"/>
      <w:r w:rsidRPr="00E0578C">
        <w:rPr>
          <w:sz w:val="26"/>
          <w:szCs w:val="26"/>
          <w:lang w:eastAsia="ar-SA"/>
        </w:rPr>
        <w:t>Золотухинский</w:t>
      </w:r>
      <w:proofErr w:type="spellEnd"/>
      <w:r w:rsidRPr="00E0578C">
        <w:rPr>
          <w:sz w:val="26"/>
          <w:szCs w:val="26"/>
          <w:lang w:eastAsia="ar-SA"/>
        </w:rPr>
        <w:t xml:space="preserve"> сельсовет» 1 258,5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проведение мероприятий 926,0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в </w:t>
      </w:r>
      <w:proofErr w:type="spellStart"/>
      <w:r w:rsidRPr="00E0578C">
        <w:rPr>
          <w:sz w:val="26"/>
          <w:szCs w:val="26"/>
          <w:lang w:eastAsia="ar-SA"/>
        </w:rPr>
        <w:t>т.ч</w:t>
      </w:r>
      <w:proofErr w:type="spellEnd"/>
      <w:r w:rsidRPr="00E0578C">
        <w:rPr>
          <w:sz w:val="26"/>
          <w:szCs w:val="26"/>
          <w:lang w:eastAsia="ar-SA"/>
        </w:rPr>
        <w:t>.:</w:t>
      </w:r>
    </w:p>
    <w:p w:rsidR="0043222B" w:rsidRPr="00E0578C" w:rsidRDefault="0043222B" w:rsidP="0043222B">
      <w:pPr>
        <w:numPr>
          <w:ilvl w:val="0"/>
          <w:numId w:val="27"/>
        </w:num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организацию поездок на спортивно-массовые мероприятия;</w:t>
      </w:r>
    </w:p>
    <w:p w:rsidR="0043222B" w:rsidRPr="00E0578C" w:rsidRDefault="0043222B" w:rsidP="0043222B">
      <w:pPr>
        <w:numPr>
          <w:ilvl w:val="0"/>
          <w:numId w:val="27"/>
        </w:num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проведение внутренних соревнований;</w:t>
      </w:r>
    </w:p>
    <w:p w:rsidR="0043222B" w:rsidRPr="00E0578C" w:rsidRDefault="0043222B" w:rsidP="00B05C25">
      <w:pPr>
        <w:numPr>
          <w:ilvl w:val="0"/>
          <w:numId w:val="27"/>
        </w:numPr>
        <w:suppressAutoHyphens/>
        <w:ind w:hanging="295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приобретение спортивного инвентаря, спортивной формы, оборудование для спортивных залов;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выплату стипендий юным спортсменам – 24,0 тыс. </w:t>
      </w:r>
    </w:p>
    <w:p w:rsidR="00B05C25" w:rsidRPr="00E0578C" w:rsidRDefault="00B05C25" w:rsidP="00B05C25">
      <w:pPr>
        <w:shd w:val="clear" w:color="auto" w:fill="FFFFFF"/>
        <w:tabs>
          <w:tab w:val="left" w:pos="1080"/>
        </w:tabs>
        <w:suppressAutoHyphens/>
        <w:ind w:right="57" w:firstLine="142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Уровень обеспеченности финансированием к первоначальному проекту программы (3530,7 </w:t>
      </w:r>
      <w:proofErr w:type="spellStart"/>
      <w:r w:rsidRPr="00E0578C">
        <w:rPr>
          <w:b/>
          <w:i/>
          <w:sz w:val="26"/>
          <w:szCs w:val="26"/>
        </w:rPr>
        <w:t>тыс.руб</w:t>
      </w:r>
      <w:proofErr w:type="spellEnd"/>
      <w:r w:rsidRPr="00E0578C">
        <w:rPr>
          <w:b/>
          <w:i/>
          <w:sz w:val="26"/>
          <w:szCs w:val="26"/>
        </w:rPr>
        <w:t>.) составляет 63%.</w:t>
      </w:r>
    </w:p>
    <w:p w:rsidR="0043222B" w:rsidRPr="00E0578C" w:rsidRDefault="0043222B" w:rsidP="0043222B">
      <w:pPr>
        <w:suppressAutoHyphens/>
        <w:ind w:right="-2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Кроме того, на функционирование детской юношеской спортивной школы планируется направить в рамках подпрограммы </w:t>
      </w:r>
      <w:r w:rsidRPr="00E0578C">
        <w:rPr>
          <w:bCs/>
          <w:sz w:val="26"/>
          <w:szCs w:val="26"/>
        </w:rPr>
        <w:t xml:space="preserve">"Развитие дополнительного образования" </w:t>
      </w:r>
      <w:r w:rsidRPr="00E0578C">
        <w:rPr>
          <w:sz w:val="26"/>
          <w:szCs w:val="26"/>
          <w:lang w:eastAsia="ar-SA"/>
        </w:rPr>
        <w:t xml:space="preserve">8 493,8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 на проведение мероприятий и выплату заработной платы (47,17 ставок) административным работникам и тренерскому составу.</w:t>
      </w:r>
    </w:p>
    <w:p w:rsidR="0043222B" w:rsidRPr="00E0578C" w:rsidRDefault="0043222B" w:rsidP="0043222B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</w:p>
    <w:p w:rsidR="00B05C25" w:rsidRPr="00E0578C" w:rsidRDefault="00B05C25" w:rsidP="0043222B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tabs>
          <w:tab w:val="left" w:pos="0"/>
        </w:tabs>
        <w:suppressAutoHyphens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МП «Развитие архивного дела на территории муниципального </w:t>
      </w:r>
    </w:p>
    <w:p w:rsidR="0043222B" w:rsidRPr="00E0578C" w:rsidRDefault="0043222B" w:rsidP="0043222B">
      <w:pPr>
        <w:tabs>
          <w:tab w:val="left" w:pos="0"/>
        </w:tabs>
        <w:suppressAutoHyphens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lastRenderedPageBreak/>
        <w:t xml:space="preserve">образования 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 на 2016-2018 годы»</w:t>
      </w:r>
    </w:p>
    <w:p w:rsidR="0043222B" w:rsidRPr="00E0578C" w:rsidRDefault="0043222B" w:rsidP="0043222B">
      <w:pPr>
        <w:tabs>
          <w:tab w:val="left" w:pos="0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43222B" w:rsidRDefault="0043222B" w:rsidP="0043222B">
      <w:pPr>
        <w:tabs>
          <w:tab w:val="left" w:pos="0"/>
        </w:tabs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В целях реализации финансового обеспечения деятельности МБУ "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районный архив" в рамках муниципальной программы "Развитие архивного дела на территории муниципального образования 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 на 2016-2018 годы" на сохранение документального фонда предусмотрено 1 765,7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</w:p>
    <w:p w:rsidR="007B159C" w:rsidRDefault="007B159C" w:rsidP="0043222B">
      <w:pPr>
        <w:tabs>
          <w:tab w:val="left" w:pos="0"/>
        </w:tabs>
        <w:suppressAutoHyphens/>
        <w:ind w:firstLine="709"/>
        <w:jc w:val="both"/>
        <w:rPr>
          <w:bCs/>
          <w:sz w:val="26"/>
          <w:szCs w:val="26"/>
        </w:rPr>
      </w:pPr>
    </w:p>
    <w:p w:rsidR="007B159C" w:rsidRPr="00E0578C" w:rsidRDefault="007B159C" w:rsidP="0043222B">
      <w:pPr>
        <w:tabs>
          <w:tab w:val="left" w:pos="0"/>
        </w:tabs>
        <w:suppressAutoHyphens/>
        <w:ind w:firstLine="709"/>
        <w:jc w:val="both"/>
        <w:rPr>
          <w:bCs/>
          <w:sz w:val="26"/>
          <w:szCs w:val="26"/>
        </w:rPr>
      </w:pPr>
    </w:p>
    <w:p w:rsidR="0043222B" w:rsidRPr="00E0578C" w:rsidRDefault="0043222B" w:rsidP="0043222B">
      <w:pPr>
        <w:suppressAutoHyphens/>
        <w:ind w:right="-1" w:firstLine="851"/>
        <w:jc w:val="center"/>
        <w:rPr>
          <w:bCs/>
          <w:sz w:val="26"/>
          <w:szCs w:val="26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МП «Празднование дня района на 2016-2018 годы»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рамках реализации МП "Празднование дня района на 2016-2018 годы" на организацию спортивных, культурно-массовых мероприятий, награждения заслуженных людей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предусмотрено 372,4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jc w:val="center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МП "Молодежь </w:t>
      </w:r>
      <w:proofErr w:type="spellStart"/>
      <w:r w:rsidRPr="00E0578C">
        <w:rPr>
          <w:bCs/>
          <w:sz w:val="26"/>
          <w:szCs w:val="26"/>
          <w:lang w:eastAsia="ar-SA"/>
        </w:rPr>
        <w:t>Ахтубинского</w:t>
      </w:r>
      <w:proofErr w:type="spellEnd"/>
      <w:r w:rsidRPr="00E0578C">
        <w:rPr>
          <w:bCs/>
          <w:sz w:val="26"/>
          <w:szCs w:val="26"/>
          <w:lang w:eastAsia="ar-SA"/>
        </w:rPr>
        <w:t xml:space="preserve"> района на 2015-2017 годы"  </w:t>
      </w:r>
    </w:p>
    <w:p w:rsidR="0043222B" w:rsidRPr="00E0578C" w:rsidRDefault="0043222B" w:rsidP="0043222B">
      <w:pPr>
        <w:suppressAutoHyphens/>
        <w:ind w:firstLine="567"/>
        <w:jc w:val="both"/>
        <w:rPr>
          <w:bCs/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рамках реализации муниципальной программы «Молодежь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2015-2017 годы» предусмотрены расходы </w:t>
      </w:r>
    </w:p>
    <w:p w:rsidR="0043222B" w:rsidRPr="00E0578C" w:rsidRDefault="0043222B" w:rsidP="0043222B">
      <w:pPr>
        <w:numPr>
          <w:ilvl w:val="2"/>
          <w:numId w:val="26"/>
        </w:num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подпрограмму "Муниципальная поддержка молодой семьи на территории МО "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район" в сумме 12 715,2 тыс. руб. по направлениям: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проведение мероприятий МБУ «Центр социальной поддержки семьи и молодежи» - 9 778,6 тыс. руб.; 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в рамках молодежной и семейной политики запланированы расходы   в размере 938,3 тыс. руб., в том числе на проведение спортивно-массовых мероприятий в детско-юношеском клубе «Юный автомобилист» </w:t>
      </w:r>
      <w:proofErr w:type="spellStart"/>
      <w:r w:rsidRPr="00E0578C">
        <w:rPr>
          <w:sz w:val="26"/>
          <w:szCs w:val="26"/>
          <w:lang w:eastAsia="ar-SA"/>
        </w:rPr>
        <w:t>Ахтубинской</w:t>
      </w:r>
      <w:proofErr w:type="spellEnd"/>
      <w:r w:rsidRPr="00E0578C">
        <w:rPr>
          <w:sz w:val="26"/>
          <w:szCs w:val="26"/>
          <w:lang w:eastAsia="ar-SA"/>
        </w:rPr>
        <w:t xml:space="preserve"> автошколы ДОСААФ;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</w:t>
      </w:r>
      <w:proofErr w:type="spellStart"/>
      <w:r w:rsidRPr="00E0578C">
        <w:rPr>
          <w:sz w:val="26"/>
          <w:szCs w:val="26"/>
          <w:lang w:eastAsia="ar-SA"/>
        </w:rPr>
        <w:t>софинансирование</w:t>
      </w:r>
      <w:proofErr w:type="spellEnd"/>
      <w:r w:rsidRPr="00E0578C">
        <w:rPr>
          <w:sz w:val="26"/>
          <w:szCs w:val="26"/>
          <w:lang w:eastAsia="ar-SA"/>
        </w:rPr>
        <w:t xml:space="preserve"> мероприятий подпрограммы «Обеспечение жильем молодых семей» федеральной целевой программы «Жилище» на 2015 - 2020 годы – 1 000,0 тыс. руб.;</w:t>
      </w:r>
    </w:p>
    <w:p w:rsidR="0043222B" w:rsidRPr="00E0578C" w:rsidRDefault="0043222B" w:rsidP="0043222B">
      <w:pPr>
        <w:numPr>
          <w:ilvl w:val="2"/>
          <w:numId w:val="26"/>
        </w:numPr>
        <w:tabs>
          <w:tab w:val="left" w:pos="720"/>
        </w:tabs>
        <w:suppressAutoHyphens/>
        <w:ind w:firstLine="720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функционирование Комитета по делам семьи, подростков и молодежи в рамках ВЦП "Обеспечение эффективности управления в сфере молодежной политики"– 2 008,3 тыс. руб.</w:t>
      </w:r>
    </w:p>
    <w:p w:rsidR="0043222B" w:rsidRPr="00E0578C" w:rsidRDefault="00F649B2" w:rsidP="007C20C7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</w:rPr>
        <w:t xml:space="preserve">      </w:t>
      </w:r>
      <w:r w:rsidR="0043222B" w:rsidRPr="00E0578C">
        <w:rPr>
          <w:sz w:val="26"/>
          <w:szCs w:val="26"/>
          <w:lang w:eastAsia="ar-SA"/>
        </w:rPr>
        <w:t xml:space="preserve"> </w:t>
      </w: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МП «Развитие и поддержка малого и среднего предпринимательства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на 2015-2017 годы»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autoSpaceDE w:val="0"/>
        <w:autoSpaceDN w:val="0"/>
        <w:adjustRightInd w:val="0"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рамках реализации МП "Развитие и поддержка малого и среднего предпринимательства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2015-2017 годы" на адресную финансовую поддержку субъектов малого предпринимательства предусмотрены гранты для субсидирования целевых расходов, произведенных субъектами малого предпринимательства, связанных с началом предпринимательской деятельности на территории МО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район».  Денежные средства из бюджета в размере 315,7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будут предоставляться на конкурсной основе. 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МП «Развитие агропромышленного комплекса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на 2015-2017 годы и на период до 2020 года»</w:t>
      </w:r>
    </w:p>
    <w:p w:rsidR="0043222B" w:rsidRPr="00E0578C" w:rsidRDefault="0043222B" w:rsidP="0043222B">
      <w:pPr>
        <w:suppressAutoHyphens/>
        <w:ind w:right="-1" w:firstLine="851"/>
        <w:rPr>
          <w:bCs/>
          <w:sz w:val="26"/>
          <w:szCs w:val="26"/>
        </w:rPr>
      </w:pP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С целью реализации оказания государственной поддержки по развитию сельскохозяйственного производства в Ахтубинском районе в рамках муниципальной </w:t>
      </w:r>
      <w:r w:rsidRPr="00E0578C">
        <w:rPr>
          <w:bCs/>
          <w:sz w:val="26"/>
          <w:szCs w:val="26"/>
        </w:rPr>
        <w:lastRenderedPageBreak/>
        <w:t xml:space="preserve">программы "Развитие агропромышленного комплекса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на 2015-2017 годы и на период до 2020 года" предусмотрено 14 132,2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 на предоставление 12 субсидий сельскохозяйственным товаропроизводителям</w:t>
      </w:r>
      <w:r w:rsidR="00E00063" w:rsidRPr="00E0578C">
        <w:rPr>
          <w:bCs/>
          <w:sz w:val="26"/>
          <w:szCs w:val="26"/>
        </w:rPr>
        <w:t>: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оказание несвязанной поддержки сельскохозяйственным товаропроизводителям в области растениеводства (в сумме 889,1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  <w:proofErr w:type="spellStart"/>
      <w:r w:rsidRPr="00E0578C">
        <w:rPr>
          <w:bCs/>
          <w:sz w:val="26"/>
          <w:szCs w:val="26"/>
        </w:rPr>
        <w:t>фед.бюд</w:t>
      </w:r>
      <w:proofErr w:type="spellEnd"/>
      <w:r w:rsidRPr="00E0578C">
        <w:rPr>
          <w:bCs/>
          <w:sz w:val="26"/>
          <w:szCs w:val="26"/>
        </w:rPr>
        <w:t xml:space="preserve">; 3 252,5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возмещение части затрат по наращиванию маточного поголовья овец и коз (в сумме 928,7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  <w:proofErr w:type="spellStart"/>
      <w:r w:rsidRPr="00E0578C">
        <w:rPr>
          <w:bCs/>
          <w:sz w:val="26"/>
          <w:szCs w:val="26"/>
        </w:rPr>
        <w:t>фед.бюд</w:t>
      </w:r>
      <w:proofErr w:type="spellEnd"/>
      <w:r w:rsidRPr="00E0578C">
        <w:rPr>
          <w:bCs/>
          <w:sz w:val="26"/>
          <w:szCs w:val="26"/>
        </w:rPr>
        <w:t xml:space="preserve">.; 229,9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  <w:proofErr w:type="spellStart"/>
      <w:r w:rsidRPr="00E0578C">
        <w:rPr>
          <w:bCs/>
          <w:sz w:val="26"/>
          <w:szCs w:val="26"/>
        </w:rPr>
        <w:t>обл.бюд</w:t>
      </w:r>
      <w:r w:rsidR="00B05C25" w:rsidRPr="00E0578C">
        <w:rPr>
          <w:bCs/>
          <w:sz w:val="26"/>
          <w:szCs w:val="26"/>
        </w:rPr>
        <w:t>жет</w:t>
      </w:r>
      <w:proofErr w:type="spellEnd"/>
      <w:r w:rsidRPr="00E0578C">
        <w:rPr>
          <w:bCs/>
          <w:sz w:val="26"/>
          <w:szCs w:val="26"/>
        </w:rPr>
        <w:t>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 - на возмещение части затрат по наращиванию поголовья северных оленей, маралов и мясных табунных лошадей (в сумме 31,4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  <w:proofErr w:type="spellStart"/>
      <w:r w:rsidRPr="00E0578C">
        <w:rPr>
          <w:bCs/>
          <w:sz w:val="26"/>
          <w:szCs w:val="26"/>
        </w:rPr>
        <w:t>фед.бюд</w:t>
      </w:r>
      <w:proofErr w:type="spellEnd"/>
      <w:r w:rsidRPr="00E0578C">
        <w:rPr>
          <w:bCs/>
          <w:sz w:val="26"/>
          <w:szCs w:val="26"/>
        </w:rPr>
        <w:t xml:space="preserve">.; 8,4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.);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возмещение части процентной ставки по краткосрочным кредитам (займам) на развитие растениеводства (в сумме 60,0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.);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возмещение части процентной ставки по инвестиционным кредитам (займам) на развитие растениеводства (в сумме 530,5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1 килограмм реализованного и (или) отгруженного на собственную переработку молока (в сумме 33,9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.);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возмещение части процентной ставки по краткосрочным кредитам (займам) на развитие животноводства (в сумме 1 780,7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.);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возмещение части процентной ставки по инвестиционным кредитам (займам) на развитие животноводства (в сумме 2 040,5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.);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возмещение части процентной ставки по долгосрочным, среднесрочным и краткосрочным кредитам, взятым малыми формами хозяйствования (в сумме 316,9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.);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возмещение части затрат  на закупку кормов  для содержания коров  молочного стада (в сумме 174,0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.);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осуществление управленческих функций органами местного самоуправления по поддержке сельскохозяйственного производства (в сумме 3 855,72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 </w:t>
      </w:r>
      <w:proofErr w:type="spellStart"/>
      <w:r w:rsidRPr="00E0578C">
        <w:rPr>
          <w:bCs/>
          <w:sz w:val="26"/>
          <w:szCs w:val="26"/>
        </w:rPr>
        <w:t>обл.бюд</w:t>
      </w:r>
      <w:proofErr w:type="spellEnd"/>
      <w:r w:rsidRPr="00E0578C">
        <w:rPr>
          <w:bCs/>
          <w:sz w:val="26"/>
          <w:szCs w:val="26"/>
        </w:rPr>
        <w:t>).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На </w:t>
      </w:r>
      <w:proofErr w:type="spellStart"/>
      <w:r w:rsidRPr="00E0578C">
        <w:rPr>
          <w:bCs/>
          <w:sz w:val="26"/>
          <w:szCs w:val="26"/>
        </w:rPr>
        <w:t>софинансирование</w:t>
      </w:r>
      <w:proofErr w:type="spellEnd"/>
      <w:r w:rsidRPr="00E0578C">
        <w:rPr>
          <w:bCs/>
          <w:sz w:val="26"/>
          <w:szCs w:val="26"/>
        </w:rPr>
        <w:t xml:space="preserve"> мероприятий ФЦП «Устойчивое развитие сельских территорий на 2014 - 2017 годы и на период до 2020 года» предусмотрены средства в размере 250,0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МП «Строительство и реконструкция объектов капитального строительства и комплексное развитие систем коммунальной инфраструктуры поселений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2016-2018 годы»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На реализацию мероприятий в рамках МП "Строительство и реконструкция объектов капитального строительства и комплексное развитие систем коммунальной инфраструктуры поселений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2016-2018 годы" предусмотрено 5 749,4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 в том числе:</w:t>
      </w:r>
    </w:p>
    <w:p w:rsidR="0043222B" w:rsidRPr="00E0578C" w:rsidRDefault="0043222B" w:rsidP="0043222B">
      <w:pPr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 изготовление ПСД на реконструкцию разводящих водопроводных сетей в МО «</w:t>
      </w:r>
      <w:proofErr w:type="spellStart"/>
      <w:r w:rsidRPr="00E0578C">
        <w:rPr>
          <w:sz w:val="26"/>
          <w:szCs w:val="26"/>
          <w:lang w:eastAsia="ar-SA"/>
        </w:rPr>
        <w:t>Капустиноярский</w:t>
      </w:r>
      <w:proofErr w:type="spellEnd"/>
      <w:r w:rsidRPr="00E0578C">
        <w:rPr>
          <w:sz w:val="26"/>
          <w:szCs w:val="26"/>
          <w:lang w:eastAsia="ar-SA"/>
        </w:rPr>
        <w:t xml:space="preserve"> сельсовет» - 1 200,0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suppressAutoHyphens/>
        <w:ind w:left="709" w:right="57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приобретение коммунальной техники в сумме 2 000,0 тыс. руб.;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строительство инженерной и дорожной инфраструктуры в сельских поселениях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– 600,0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color w:val="FF0000"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прочие мероприятия в рамках МП – 1 090,06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(в </w:t>
      </w:r>
      <w:proofErr w:type="spellStart"/>
      <w:r w:rsidRPr="00E0578C">
        <w:rPr>
          <w:bCs/>
          <w:sz w:val="26"/>
          <w:szCs w:val="26"/>
        </w:rPr>
        <w:t>т.ч</w:t>
      </w:r>
      <w:proofErr w:type="spellEnd"/>
      <w:r w:rsidRPr="00E0578C">
        <w:rPr>
          <w:bCs/>
          <w:sz w:val="26"/>
          <w:szCs w:val="26"/>
        </w:rPr>
        <w:t xml:space="preserve">. - 778,0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на изготовление генплана и правил землепользования и застройки муниципального образования «Село Ново-Николаевка», 312,06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– на устройство водопроводных колодцев из сборного железобетона в поселке Верблюжий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района);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sz w:val="26"/>
          <w:szCs w:val="26"/>
          <w:lang w:eastAsia="ar-SA"/>
        </w:rPr>
        <w:lastRenderedPageBreak/>
        <w:t>-</w:t>
      </w:r>
      <w:r w:rsidRPr="00E0578C">
        <w:rPr>
          <w:bCs/>
          <w:sz w:val="26"/>
          <w:szCs w:val="26"/>
        </w:rPr>
        <w:t xml:space="preserve"> осуществление отдельных государственных полномочий Астраханской области в области санитарно-эпидемиологического благополучия населения – 859,3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(150,0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– на заработную плату работника, 709,3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 – на мероприятия)</w:t>
      </w:r>
      <w:r w:rsidR="00B05C25" w:rsidRPr="00E0578C">
        <w:rPr>
          <w:bCs/>
          <w:sz w:val="26"/>
          <w:szCs w:val="26"/>
        </w:rPr>
        <w:t>.</w:t>
      </w:r>
    </w:p>
    <w:p w:rsidR="00B05C25" w:rsidRPr="00E0578C" w:rsidRDefault="00B05C25" w:rsidP="00B05C25">
      <w:pPr>
        <w:shd w:val="clear" w:color="auto" w:fill="FFFFFF"/>
        <w:tabs>
          <w:tab w:val="left" w:pos="1080"/>
        </w:tabs>
        <w:suppressAutoHyphens/>
        <w:ind w:right="57" w:firstLine="142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 xml:space="preserve">   Уровень обеспеченности финансированием к первоначальному проекту программы (57113 </w:t>
      </w:r>
      <w:proofErr w:type="spellStart"/>
      <w:r w:rsidRPr="00E0578C">
        <w:rPr>
          <w:b/>
          <w:i/>
          <w:sz w:val="26"/>
          <w:szCs w:val="26"/>
        </w:rPr>
        <w:t>тыс.руб</w:t>
      </w:r>
      <w:proofErr w:type="spellEnd"/>
      <w:r w:rsidRPr="00E0578C">
        <w:rPr>
          <w:b/>
          <w:i/>
          <w:sz w:val="26"/>
          <w:szCs w:val="26"/>
        </w:rPr>
        <w:t>.) составляет 10,7%</w:t>
      </w:r>
      <w:r w:rsidR="00AB1398" w:rsidRPr="00E0578C">
        <w:rPr>
          <w:b/>
          <w:i/>
          <w:sz w:val="26"/>
          <w:szCs w:val="26"/>
        </w:rPr>
        <w:t xml:space="preserve"> </w:t>
      </w:r>
      <w:r w:rsidRPr="00E0578C">
        <w:rPr>
          <w:b/>
          <w:i/>
          <w:sz w:val="26"/>
          <w:szCs w:val="26"/>
        </w:rPr>
        <w:t>(</w:t>
      </w:r>
      <w:r w:rsidR="00AB1398" w:rsidRPr="00E0578C">
        <w:rPr>
          <w:b/>
          <w:i/>
          <w:sz w:val="26"/>
          <w:szCs w:val="26"/>
        </w:rPr>
        <w:t xml:space="preserve">предусматривались средства района в размере 56196,1 </w:t>
      </w:r>
      <w:proofErr w:type="spellStart"/>
      <w:r w:rsidR="00AB1398" w:rsidRPr="00E0578C">
        <w:rPr>
          <w:b/>
          <w:i/>
          <w:sz w:val="26"/>
          <w:szCs w:val="26"/>
        </w:rPr>
        <w:t>тыс.руб</w:t>
      </w:r>
      <w:proofErr w:type="spellEnd"/>
      <w:r w:rsidR="00AB1398" w:rsidRPr="00E0578C">
        <w:rPr>
          <w:b/>
          <w:i/>
          <w:sz w:val="26"/>
          <w:szCs w:val="26"/>
        </w:rPr>
        <w:t>.)</w:t>
      </w:r>
      <w:r w:rsidRPr="00E0578C">
        <w:rPr>
          <w:b/>
          <w:i/>
          <w:sz w:val="26"/>
          <w:szCs w:val="26"/>
        </w:rPr>
        <w:t xml:space="preserve"> </w:t>
      </w:r>
    </w:p>
    <w:p w:rsidR="00B05C25" w:rsidRPr="00E0578C" w:rsidRDefault="00B05C25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57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МП «Стимулирование развития жилищного строительства </w:t>
      </w:r>
    </w:p>
    <w:p w:rsidR="0043222B" w:rsidRPr="00E0578C" w:rsidRDefault="0043222B" w:rsidP="0043222B">
      <w:pPr>
        <w:suppressAutoHyphens/>
        <w:ind w:left="709" w:right="57"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на 2016-2020 годы»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рамках реализаций МП «Стимулирование развития жилищного строительства на 2016-2018 годы» запланирована сумма 150,0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., на разработку градостроительной документации и разработку документов по планировке территории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района.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МП «Развитие дорожного хозяйства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на 2016-2018 годы»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autoSpaceDE w:val="0"/>
        <w:autoSpaceDN w:val="0"/>
        <w:adjustRightInd w:val="0"/>
        <w:ind w:right="57" w:firstLine="709"/>
        <w:jc w:val="both"/>
        <w:rPr>
          <w:bCs/>
          <w:sz w:val="26"/>
          <w:szCs w:val="26"/>
        </w:rPr>
      </w:pPr>
      <w:r w:rsidRPr="00E0578C">
        <w:rPr>
          <w:sz w:val="26"/>
          <w:szCs w:val="26"/>
          <w:lang w:eastAsia="ar-SA"/>
        </w:rPr>
        <w:t xml:space="preserve">На реализацию МП "Развитие дорожного хозяйства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2016-2018 годы" запланированы средства в размере </w:t>
      </w:r>
      <w:r w:rsidRPr="00E0578C">
        <w:rPr>
          <w:bCs/>
          <w:sz w:val="26"/>
          <w:szCs w:val="26"/>
        </w:rPr>
        <w:t xml:space="preserve">20 834,262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.:</w:t>
      </w:r>
    </w:p>
    <w:p w:rsidR="0043222B" w:rsidRPr="00E0578C" w:rsidRDefault="0043222B" w:rsidP="0043222B">
      <w:pPr>
        <w:autoSpaceDE w:val="0"/>
        <w:autoSpaceDN w:val="0"/>
        <w:adjustRightInd w:val="0"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-</w:t>
      </w:r>
      <w:r w:rsidRPr="00E0578C">
        <w:rPr>
          <w:sz w:val="26"/>
          <w:szCs w:val="26"/>
          <w:lang w:eastAsia="ar-SA"/>
        </w:rPr>
        <w:t xml:space="preserve"> за счет субсидии из бюджета Астраханской области </w:t>
      </w:r>
      <w:r w:rsidRPr="00E0578C">
        <w:rPr>
          <w:sz w:val="26"/>
          <w:szCs w:val="26"/>
        </w:rPr>
        <w:t xml:space="preserve">(дорожного фонда Астраханской области) </w:t>
      </w:r>
      <w:r w:rsidRPr="00E0578C">
        <w:rPr>
          <w:sz w:val="26"/>
          <w:szCs w:val="26"/>
          <w:lang w:eastAsia="ar-SA"/>
        </w:rPr>
        <w:t xml:space="preserve">в рамках реализации государственной программы «Развитие дорожного хозяйства» в сумме 18 721,3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.; </w:t>
      </w:r>
    </w:p>
    <w:p w:rsidR="0043222B" w:rsidRPr="00E0578C" w:rsidRDefault="0043222B" w:rsidP="0043222B">
      <w:pPr>
        <w:autoSpaceDE w:val="0"/>
        <w:autoSpaceDN w:val="0"/>
        <w:adjustRightInd w:val="0"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в рамках </w:t>
      </w:r>
      <w:proofErr w:type="spellStart"/>
      <w:r w:rsidRPr="00E0578C">
        <w:rPr>
          <w:sz w:val="26"/>
          <w:szCs w:val="26"/>
          <w:lang w:eastAsia="ar-SA"/>
        </w:rPr>
        <w:t>софинансирования</w:t>
      </w:r>
      <w:proofErr w:type="spellEnd"/>
      <w:r w:rsidRPr="00E0578C">
        <w:rPr>
          <w:sz w:val="26"/>
          <w:szCs w:val="26"/>
          <w:lang w:eastAsia="ar-SA"/>
        </w:rPr>
        <w:t xml:space="preserve"> мероприятий по МП "Развитие дорожного хозяйства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2016-2018 годы" за счет средств собственного бюджета – 1 000,0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autoSpaceDE w:val="0"/>
        <w:autoSpaceDN w:val="0"/>
        <w:adjustRightInd w:val="0"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в рамках муниципальной программы "Развитие дорожного хозяйства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на 2016-2018 годы" предусмотрены мероприятия на паспортизацию дорог в сельских поселениях (800,0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.);</w:t>
      </w:r>
    </w:p>
    <w:p w:rsidR="0043222B" w:rsidRPr="00E0578C" w:rsidRDefault="0043222B" w:rsidP="0043222B">
      <w:pPr>
        <w:autoSpaceDE w:val="0"/>
        <w:autoSpaceDN w:val="0"/>
        <w:adjustRightInd w:val="0"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за счет средств, поступающих от уплаты акцизов – 112,962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 на разработку ПСД по ремонту дорог сельских поселений;</w:t>
      </w:r>
    </w:p>
    <w:p w:rsidR="0043222B" w:rsidRPr="00E0578C" w:rsidRDefault="0043222B" w:rsidP="0043222B">
      <w:pPr>
        <w:autoSpaceDE w:val="0"/>
        <w:autoSpaceDN w:val="0"/>
        <w:adjustRightInd w:val="0"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содержание автомобильных дорог местного значения вне границ населённых пунктов в границах муниципального района – 200,0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МП «Создание условий для функционирования органов местного самоуправления муниципального образования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</w:t>
      </w:r>
    </w:p>
    <w:p w:rsidR="0043222B" w:rsidRPr="00E0578C" w:rsidRDefault="0043222B" w:rsidP="0043222B">
      <w:pPr>
        <w:suppressAutoHyphens/>
        <w:ind w:right="-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на 2016-2018 годы»</w:t>
      </w:r>
    </w:p>
    <w:p w:rsidR="0043222B" w:rsidRPr="00E0578C" w:rsidRDefault="0043222B" w:rsidP="0043222B">
      <w:pPr>
        <w:suppressAutoHyphens/>
        <w:ind w:right="-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-1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На реализацию </w:t>
      </w:r>
      <w:r w:rsidRPr="00E0578C">
        <w:rPr>
          <w:bCs/>
          <w:sz w:val="26"/>
          <w:szCs w:val="26"/>
        </w:rPr>
        <w:t>МП «Создание условий для функционирования органов местного самоуправления муниципального образования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на 2016-2018 годы»</w:t>
      </w:r>
      <w:r w:rsidRPr="00E0578C">
        <w:rPr>
          <w:sz w:val="26"/>
          <w:szCs w:val="26"/>
          <w:lang w:eastAsia="ar-SA"/>
        </w:rPr>
        <w:t xml:space="preserve"> запланированы средства в размере </w:t>
      </w:r>
      <w:r w:rsidRPr="00E0578C">
        <w:rPr>
          <w:bCs/>
          <w:sz w:val="26"/>
          <w:szCs w:val="26"/>
        </w:rPr>
        <w:t xml:space="preserve">10 666,4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 на обеспечение эффективной финансово-хозяйственной деятельности администрации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район», а именно на выполнение муниципального задания МБУ «Управление по хозяйственному и транспортному обеспечению органов местного самоуправления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район». 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pStyle w:val="ab"/>
        <w:numPr>
          <w:ilvl w:val="2"/>
          <w:numId w:val="24"/>
        </w:numPr>
        <w:suppressAutoHyphens/>
        <w:ind w:right="-1"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МП «Повышение эффективности управления муниципальными финансами на период до 2018 года»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-1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реализацию мероприятий в рамках</w:t>
      </w:r>
      <w:r w:rsidRPr="00E0578C">
        <w:rPr>
          <w:bCs/>
          <w:sz w:val="26"/>
          <w:szCs w:val="26"/>
        </w:rPr>
        <w:t xml:space="preserve"> МП «Повышение эффективности управления муниципальными финансами на период до 2018 года» запланированы средства в сумме 105 552,106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., в </w:t>
      </w:r>
      <w:proofErr w:type="spellStart"/>
      <w:r w:rsidRPr="00E0578C">
        <w:rPr>
          <w:bCs/>
          <w:sz w:val="26"/>
          <w:szCs w:val="26"/>
        </w:rPr>
        <w:t>т.ч</w:t>
      </w:r>
      <w:proofErr w:type="spellEnd"/>
      <w:r w:rsidRPr="00E0578C">
        <w:rPr>
          <w:bCs/>
          <w:sz w:val="26"/>
          <w:szCs w:val="26"/>
        </w:rPr>
        <w:t>.: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lastRenderedPageBreak/>
        <w:t xml:space="preserve">- на обеспечение деятельности финансовых органов предусмотрены средства в размере 6 395,323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несмотря на сокращение финансовой помощи из областного бюджета в виде дотации на поддержку мер по обеспечению сбалансированности бюджета района на 2016 год объем иных межбюджетных трансфертов бюджетам муниципальных образований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планируется в размере 5 498,1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 на осуществление части полномочий по решению вопросов местного значения;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осуществление органами местного самоуправления муниципального района полномочий по предоставлению дотаций на выравнивание уровня бюджетной обеспеченности поселений объем финансовой поддержки составит 50 749,5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Расчетный размер </w:t>
      </w:r>
      <w:proofErr w:type="spellStart"/>
      <w:r w:rsidRPr="00E0578C">
        <w:rPr>
          <w:sz w:val="26"/>
          <w:szCs w:val="26"/>
          <w:lang w:eastAsia="ar-SA"/>
        </w:rPr>
        <w:t>подушевой</w:t>
      </w:r>
      <w:proofErr w:type="spellEnd"/>
      <w:r w:rsidRPr="00E0578C">
        <w:rPr>
          <w:sz w:val="26"/>
          <w:szCs w:val="26"/>
          <w:lang w:eastAsia="ar-SA"/>
        </w:rPr>
        <w:t xml:space="preserve"> дотации составляет 767,71 руб.;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на выполнение государственных полномочий по осуществлению воинского учета на территориях, где отсутствуют военные комиссариаты, предусмотрены бюджетные ассигнования в размере 1 589,3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., с последующей передачей 14 муниципальным образованиям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района; 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субсидия из бюджета Астраханской области на закупку топлива (мазута, печного топлива) на очередной отопительный сезон – 38 880,3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 (для муниципальных образований «Город Ахтубинск», «Поселок Верхний Баскунчак», «Поселок Нижний Баскунчак»);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обслуживание государственного и муниципального долга в проекте бюджета на 2016 год планируются средства в размере 2 439,6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- на уплату процентов за пользование коммерческим кредитом. </w:t>
      </w:r>
    </w:p>
    <w:p w:rsidR="00F649B2" w:rsidRPr="00E0578C" w:rsidRDefault="00F649B2" w:rsidP="0043222B">
      <w:pPr>
        <w:tabs>
          <w:tab w:val="left" w:pos="0"/>
        </w:tabs>
        <w:suppressAutoHyphens/>
        <w:ind w:right="57" w:firstLine="709"/>
        <w:jc w:val="both"/>
        <w:rPr>
          <w:b/>
          <w:i/>
          <w:sz w:val="26"/>
          <w:szCs w:val="26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 xml:space="preserve">МП «Развитие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посредством развития муниципальных средств массовой информации на 2016-2018 годы»</w:t>
      </w:r>
    </w:p>
    <w:p w:rsidR="0043222B" w:rsidRPr="00E0578C" w:rsidRDefault="0043222B" w:rsidP="0043222B">
      <w:pPr>
        <w:suppressAutoHyphens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sz w:val="26"/>
          <w:szCs w:val="26"/>
          <w:lang w:eastAsia="ar-SA"/>
        </w:rPr>
        <w:t xml:space="preserve">В рамках реализации мероприятий </w:t>
      </w:r>
      <w:r w:rsidRPr="00E0578C">
        <w:rPr>
          <w:bCs/>
          <w:sz w:val="26"/>
          <w:szCs w:val="26"/>
        </w:rPr>
        <w:t xml:space="preserve">МП «Развитие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посредством развития муниципальных средств массовой информации на 2016-2018 годы» в бюджете 2016 года планируется выделение средств в сумме 7 701,92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На реализацию мероприятий подпрограммы «Развитие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посредством МБУ «Телестудия «АТВ-Центр» планируются расходы в сумме 6 533,78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43222B" w:rsidRPr="00E0578C" w:rsidRDefault="0043222B" w:rsidP="0043222B">
      <w:pPr>
        <w:suppressAutoHyphens/>
        <w:ind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На реализацию мероприятий подпрограммы «Повышение уровня информационной открытости органов местного самоуправления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посредством печатных СМИ на 2016-2018 годы» планируются расходы в сумме 1 168,14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</w:p>
    <w:p w:rsidR="003E1B31" w:rsidRPr="005644AA" w:rsidRDefault="00CC7526" w:rsidP="005644AA">
      <w:pPr>
        <w:pStyle w:val="ConsPlusNormal"/>
        <w:ind w:firstLine="540"/>
        <w:jc w:val="both"/>
        <w:rPr>
          <w:i/>
          <w:sz w:val="26"/>
          <w:szCs w:val="26"/>
        </w:rPr>
      </w:pPr>
      <w:r w:rsidRPr="005644AA">
        <w:rPr>
          <w:bCs w:val="0"/>
          <w:i/>
          <w:sz w:val="26"/>
          <w:szCs w:val="26"/>
        </w:rPr>
        <w:t xml:space="preserve">Контрольно-счетная палата обращает внимание, что </w:t>
      </w:r>
      <w:r w:rsidR="007B159C" w:rsidRPr="005644AA">
        <w:rPr>
          <w:bCs w:val="0"/>
          <w:i/>
          <w:sz w:val="26"/>
          <w:szCs w:val="26"/>
        </w:rPr>
        <w:t>выделение бюджетных средств на «О</w:t>
      </w:r>
      <w:r w:rsidR="007B159C" w:rsidRPr="005644AA">
        <w:rPr>
          <w:rFonts w:eastAsia="Times New Roman"/>
          <w:i/>
          <w:sz w:val="26"/>
          <w:szCs w:val="26"/>
          <w:lang w:eastAsia="ru-RU"/>
        </w:rPr>
        <w:t xml:space="preserve">беспечение деятельности муниципальных учреждений средств массовой информации </w:t>
      </w:r>
      <w:proofErr w:type="spellStart"/>
      <w:r w:rsidR="007B159C" w:rsidRPr="005644AA">
        <w:rPr>
          <w:rFonts w:eastAsia="Times New Roman"/>
          <w:i/>
          <w:sz w:val="26"/>
          <w:szCs w:val="26"/>
          <w:lang w:eastAsia="ru-RU"/>
        </w:rPr>
        <w:t>Ахтубинского</w:t>
      </w:r>
      <w:proofErr w:type="spellEnd"/>
      <w:r w:rsidR="007B159C" w:rsidRPr="005644AA">
        <w:rPr>
          <w:rFonts w:eastAsia="Times New Roman"/>
          <w:i/>
          <w:sz w:val="26"/>
          <w:szCs w:val="26"/>
          <w:lang w:eastAsia="ru-RU"/>
        </w:rPr>
        <w:t xml:space="preserve"> района в рамках  подпрограммы  "Развитие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="007B159C" w:rsidRPr="005644AA">
        <w:rPr>
          <w:rFonts w:eastAsia="Times New Roman"/>
          <w:i/>
          <w:sz w:val="26"/>
          <w:szCs w:val="26"/>
          <w:lang w:eastAsia="ru-RU"/>
        </w:rPr>
        <w:t>Ахтубинского</w:t>
      </w:r>
      <w:proofErr w:type="spellEnd"/>
      <w:r w:rsidR="007B159C" w:rsidRPr="005644AA">
        <w:rPr>
          <w:rFonts w:eastAsia="Times New Roman"/>
          <w:i/>
          <w:sz w:val="26"/>
          <w:szCs w:val="26"/>
          <w:lang w:eastAsia="ru-RU"/>
        </w:rPr>
        <w:t xml:space="preserve"> района посредством МБУ "Телестудия "АТВ-Центр" муниципальной программы "Развитие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="007B159C" w:rsidRPr="005644AA">
        <w:rPr>
          <w:rFonts w:eastAsia="Times New Roman"/>
          <w:i/>
          <w:sz w:val="26"/>
          <w:szCs w:val="26"/>
          <w:lang w:eastAsia="ru-RU"/>
        </w:rPr>
        <w:t>Ахтубинского</w:t>
      </w:r>
      <w:proofErr w:type="spellEnd"/>
      <w:r w:rsidR="007B159C" w:rsidRPr="005644AA">
        <w:rPr>
          <w:rFonts w:eastAsia="Times New Roman"/>
          <w:i/>
          <w:sz w:val="26"/>
          <w:szCs w:val="26"/>
          <w:lang w:eastAsia="ru-RU"/>
        </w:rPr>
        <w:t xml:space="preserve"> района посредством развития муниципальных средств массовой информации на 2016-2018 годы» в сумме 6533,78 </w:t>
      </w:r>
      <w:proofErr w:type="spellStart"/>
      <w:r w:rsidR="007B159C" w:rsidRPr="005644AA">
        <w:rPr>
          <w:rFonts w:eastAsia="Times New Roman"/>
          <w:i/>
          <w:sz w:val="26"/>
          <w:szCs w:val="26"/>
          <w:lang w:eastAsia="ru-RU"/>
        </w:rPr>
        <w:t>тыс.руб</w:t>
      </w:r>
      <w:proofErr w:type="spellEnd"/>
      <w:r w:rsidR="007B159C" w:rsidRPr="005644AA">
        <w:rPr>
          <w:rFonts w:eastAsia="Times New Roman"/>
          <w:i/>
          <w:sz w:val="26"/>
          <w:szCs w:val="26"/>
          <w:lang w:eastAsia="ru-RU"/>
        </w:rPr>
        <w:t>.</w:t>
      </w:r>
      <w:r w:rsidR="005644AA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5644AA" w:rsidRPr="005644AA">
        <w:rPr>
          <w:rFonts w:eastAsia="Times New Roman"/>
          <w:i/>
          <w:sz w:val="26"/>
          <w:szCs w:val="26"/>
          <w:lang w:eastAsia="ru-RU"/>
        </w:rPr>
        <w:t>не относится к вопросам местного значения муниципального района,  в</w:t>
      </w:r>
      <w:r w:rsidR="003E1B31" w:rsidRPr="005644AA">
        <w:rPr>
          <w:i/>
          <w:sz w:val="26"/>
          <w:szCs w:val="26"/>
        </w:rPr>
        <w:t xml:space="preserve"> соответствии Федеральн</w:t>
      </w:r>
      <w:r w:rsidR="005644AA" w:rsidRPr="005644AA">
        <w:rPr>
          <w:i/>
          <w:sz w:val="26"/>
          <w:szCs w:val="26"/>
        </w:rPr>
        <w:t>ым</w:t>
      </w:r>
      <w:r w:rsidR="003E1B31" w:rsidRPr="005644AA">
        <w:rPr>
          <w:i/>
          <w:sz w:val="26"/>
          <w:szCs w:val="26"/>
        </w:rPr>
        <w:t xml:space="preserve"> </w:t>
      </w:r>
      <w:r w:rsidR="003E1B31" w:rsidRPr="005644AA">
        <w:rPr>
          <w:i/>
          <w:sz w:val="26"/>
          <w:szCs w:val="26"/>
        </w:rPr>
        <w:lastRenderedPageBreak/>
        <w:t>закон</w:t>
      </w:r>
      <w:r w:rsidR="005644AA" w:rsidRPr="005644AA">
        <w:rPr>
          <w:i/>
          <w:sz w:val="26"/>
          <w:szCs w:val="26"/>
        </w:rPr>
        <w:t>ом</w:t>
      </w:r>
      <w:r w:rsidR="003E1B31" w:rsidRPr="005644AA">
        <w:rPr>
          <w:i/>
          <w:sz w:val="26"/>
          <w:szCs w:val="26"/>
        </w:rPr>
        <w:t xml:space="preserve"> от 06.10.2003г № 131-ФЗ «Об общих принципах организации местного самоуправления в Российской Федерации»</w:t>
      </w:r>
      <w:r w:rsidR="005644AA" w:rsidRPr="005644AA">
        <w:rPr>
          <w:i/>
          <w:sz w:val="26"/>
          <w:szCs w:val="26"/>
        </w:rPr>
        <w:t>.</w:t>
      </w:r>
    </w:p>
    <w:p w:rsidR="003E1B31" w:rsidRPr="00E0578C" w:rsidRDefault="003E1B31" w:rsidP="003E1B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jc w:val="center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МП "Реализация функций органов местного самоуправления"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В рамках реализации муниципальной программы "Реализация функций органов местного самоуправления" планируется выделение средств</w:t>
      </w:r>
      <w:r w:rsidR="004F483E" w:rsidRPr="00E0578C">
        <w:rPr>
          <w:sz w:val="26"/>
          <w:szCs w:val="26"/>
          <w:lang w:eastAsia="ar-SA"/>
        </w:rPr>
        <w:t>,</w:t>
      </w:r>
      <w:r w:rsidRPr="00E0578C">
        <w:rPr>
          <w:sz w:val="26"/>
          <w:szCs w:val="26"/>
          <w:lang w:eastAsia="ar-SA"/>
        </w:rPr>
        <w:t xml:space="preserve"> в сумме </w:t>
      </w:r>
      <w:r w:rsidRPr="00E0578C">
        <w:rPr>
          <w:bCs/>
          <w:sz w:val="26"/>
          <w:szCs w:val="26"/>
        </w:rPr>
        <w:t xml:space="preserve">34 116,5 </w:t>
      </w:r>
      <w:r w:rsidRPr="00E0578C">
        <w:rPr>
          <w:sz w:val="26"/>
          <w:szCs w:val="26"/>
          <w:lang w:eastAsia="ar-SA"/>
        </w:rPr>
        <w:t xml:space="preserve">тыс. руб., в </w:t>
      </w:r>
      <w:proofErr w:type="spellStart"/>
      <w:r w:rsidRPr="00E0578C">
        <w:rPr>
          <w:sz w:val="26"/>
          <w:szCs w:val="26"/>
          <w:lang w:eastAsia="ar-SA"/>
        </w:rPr>
        <w:t>т.ч</w:t>
      </w:r>
      <w:proofErr w:type="spellEnd"/>
      <w:r w:rsidRPr="00E0578C">
        <w:rPr>
          <w:sz w:val="26"/>
          <w:szCs w:val="26"/>
          <w:lang w:eastAsia="ar-SA"/>
        </w:rPr>
        <w:t>.: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подпрограмму "Обеспечение эффективной финансово-хозяйственной деятельности администрации МО "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район" на 2016-2018 гг." предусмотрены средства:</w:t>
      </w:r>
    </w:p>
    <w:p w:rsidR="0043222B" w:rsidRPr="00E0578C" w:rsidRDefault="0043222B" w:rsidP="0043222B">
      <w:pPr>
        <w:numPr>
          <w:ilvl w:val="0"/>
          <w:numId w:val="28"/>
        </w:num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на обеспечение функций органов местного самоуправления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- 22 909,9 тыс. руб.;</w:t>
      </w:r>
    </w:p>
    <w:p w:rsidR="0043222B" w:rsidRPr="00E0578C" w:rsidRDefault="0043222B" w:rsidP="0043222B">
      <w:pPr>
        <w:numPr>
          <w:ilvl w:val="0"/>
          <w:numId w:val="28"/>
        </w:numPr>
        <w:suppressAutoHyphens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на обеспечение деятельности МКУ по осуществлению закупок для муниципальных нужд МО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- 1458,9 тыс. руб.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подпрограмму "Повышение качества предоставления муниципальных социальных выплат и пособий населению в 2016-2018 гг." (на пенсии за выслугу лет муниципальным служащим и на предоставление мер социальной поддержки почетным гражданам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района) - 9 069,5 тыс. руб.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Средства областного бюджета будут направлены: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подпрограмму "Создание условий для организации деятельности комиссии по делам несовершеннолетних и защите их прав при администрации МО "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район" в 2016-2018 гг." -  423,1 тыс. руб. (за счет средств областного бюджета);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подпрограмму "Создание условий для организации деятельности административной комиссии в администрации МО "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район" в 2016-2018 гг." – 251,3 тыс. руб. (за счет средств областного бюджета);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подпрограмму "Выполнение государственных полномочий по составлению списков кандидатов в присяжные заседатели" - 3,7 тыс. руб. (за с</w:t>
      </w:r>
      <w:r w:rsidR="00FC3772" w:rsidRPr="00E0578C">
        <w:rPr>
          <w:sz w:val="26"/>
          <w:szCs w:val="26"/>
          <w:lang w:eastAsia="ar-SA"/>
        </w:rPr>
        <w:t>чет средств областного бюджета).</w:t>
      </w:r>
    </w:p>
    <w:p w:rsidR="00FC3772" w:rsidRPr="00E0578C" w:rsidRDefault="00FC3772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FC3772" w:rsidRPr="00E0578C" w:rsidRDefault="00FC3772" w:rsidP="00FC3772">
      <w:pPr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t xml:space="preserve">Пунктом 13 проекта решения о бюджете предлагается утвердить объем расходов на исполнение публичных нормативных обязательств на 2016 год в сумме 11678,0 </w:t>
      </w:r>
      <w:proofErr w:type="spellStart"/>
      <w:r w:rsidRPr="00E0578C">
        <w:rPr>
          <w:b/>
          <w:i/>
          <w:sz w:val="26"/>
          <w:szCs w:val="26"/>
          <w:lang w:eastAsia="ar-SA"/>
        </w:rPr>
        <w:t>тыс.руб</w:t>
      </w:r>
      <w:proofErr w:type="spellEnd"/>
      <w:r w:rsidRPr="00E0578C">
        <w:rPr>
          <w:b/>
          <w:i/>
          <w:sz w:val="26"/>
          <w:szCs w:val="26"/>
          <w:lang w:eastAsia="ar-SA"/>
        </w:rPr>
        <w:t>., в том числе:</w:t>
      </w:r>
    </w:p>
    <w:p w:rsidR="00FC3772" w:rsidRPr="00E0578C" w:rsidRDefault="00FC3772" w:rsidP="00FC3772">
      <w:pPr>
        <w:suppressAutoHyphens/>
        <w:ind w:firstLine="709"/>
        <w:jc w:val="both"/>
        <w:rPr>
          <w:sz w:val="26"/>
          <w:szCs w:val="26"/>
        </w:rPr>
      </w:pPr>
      <w:r w:rsidRPr="00E0578C">
        <w:rPr>
          <w:b/>
          <w:i/>
          <w:sz w:val="26"/>
          <w:szCs w:val="26"/>
          <w:lang w:eastAsia="ar-SA"/>
        </w:rPr>
        <w:t xml:space="preserve">- </w:t>
      </w:r>
      <w:r w:rsidRPr="00E0578C">
        <w:rPr>
          <w:sz w:val="26"/>
          <w:szCs w:val="26"/>
        </w:rPr>
        <w:t xml:space="preserve"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в сумме 11237,0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.;</w:t>
      </w:r>
    </w:p>
    <w:p w:rsidR="00FC3772" w:rsidRPr="00E0578C" w:rsidRDefault="00FC3772" w:rsidP="00FC3772">
      <w:pPr>
        <w:suppressAutoHyphens/>
        <w:ind w:firstLine="709"/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- Предоставление мер социальной поддержки Почетным гражданам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 в сумме 441,0 </w:t>
      </w:r>
      <w:proofErr w:type="spellStart"/>
      <w:r w:rsidRPr="00E0578C">
        <w:rPr>
          <w:sz w:val="26"/>
          <w:szCs w:val="26"/>
        </w:rPr>
        <w:t>тыс.руб</w:t>
      </w:r>
      <w:proofErr w:type="spellEnd"/>
      <w:r w:rsidRPr="00E0578C">
        <w:rPr>
          <w:sz w:val="26"/>
          <w:szCs w:val="26"/>
        </w:rPr>
        <w:t>.</w:t>
      </w:r>
    </w:p>
    <w:p w:rsidR="00AD09E2" w:rsidRPr="00E0578C" w:rsidRDefault="00AD09E2" w:rsidP="00FC3772">
      <w:pPr>
        <w:suppressAutoHyphens/>
        <w:ind w:firstLine="709"/>
        <w:jc w:val="both"/>
        <w:rPr>
          <w:b/>
          <w:i/>
          <w:sz w:val="26"/>
          <w:szCs w:val="26"/>
        </w:rPr>
      </w:pPr>
      <w:r w:rsidRPr="00E0578C">
        <w:rPr>
          <w:b/>
          <w:i/>
          <w:sz w:val="26"/>
          <w:szCs w:val="26"/>
        </w:rPr>
        <w:t>Одним из основных принципов бюджетного планирования является гарантированное в полном объеме бюджетное финансирование действующих публичных нормативных обязательств, обеспечивающих безусловное их исполнение.</w:t>
      </w:r>
    </w:p>
    <w:p w:rsidR="00FC3772" w:rsidRPr="00E0578C" w:rsidRDefault="00FC3772" w:rsidP="00FC3772">
      <w:pPr>
        <w:pStyle w:val="ConsPlusNormal"/>
        <w:ind w:firstLine="540"/>
        <w:jc w:val="both"/>
        <w:rPr>
          <w:i/>
          <w:iCs/>
          <w:sz w:val="26"/>
          <w:szCs w:val="26"/>
        </w:rPr>
      </w:pPr>
      <w:r w:rsidRPr="00E0578C">
        <w:rPr>
          <w:i/>
          <w:sz w:val="26"/>
          <w:szCs w:val="26"/>
        </w:rPr>
        <w:t xml:space="preserve"> Контрольно-счетн</w:t>
      </w:r>
      <w:r w:rsidR="008F3845" w:rsidRPr="00E0578C">
        <w:rPr>
          <w:i/>
          <w:sz w:val="26"/>
          <w:szCs w:val="26"/>
        </w:rPr>
        <w:t>ая</w:t>
      </w:r>
      <w:r w:rsidRPr="00E0578C">
        <w:rPr>
          <w:i/>
          <w:sz w:val="26"/>
          <w:szCs w:val="26"/>
        </w:rPr>
        <w:t xml:space="preserve"> палат</w:t>
      </w:r>
      <w:r w:rsidR="008F3845" w:rsidRPr="00E0578C">
        <w:rPr>
          <w:i/>
          <w:sz w:val="26"/>
          <w:szCs w:val="26"/>
        </w:rPr>
        <w:t>а полагает, что</w:t>
      </w:r>
      <w:r w:rsidRPr="00E0578C">
        <w:rPr>
          <w:i/>
          <w:sz w:val="26"/>
          <w:szCs w:val="26"/>
        </w:rPr>
        <w:t xml:space="preserve"> доплаты к пенсиям государственных служащих субъектов Российской Федерации и муниципальных служащих в рамках подпрограммы "Повышение качества предоставления муниципальных социальных выплат и пособий населению в 2016-2018 гг." муниципальной программы "Реализация функций органов местного самоуправления" в сумме  8628528,00 рублей, </w:t>
      </w:r>
      <w:r w:rsidR="008A552D" w:rsidRPr="008A552D">
        <w:rPr>
          <w:i/>
          <w:sz w:val="26"/>
          <w:szCs w:val="26"/>
        </w:rPr>
        <w:t xml:space="preserve">в соответствии с Приказом Минфина от 01.07.2013г №65н, отражены по коду вида расходов «310-Публичные нормативные социальные выплаты гражданам»,  и подлежат утверждению проектом бюджета как публичные нормативные </w:t>
      </w:r>
      <w:r w:rsidR="008A552D" w:rsidRPr="008A552D">
        <w:rPr>
          <w:i/>
          <w:sz w:val="26"/>
          <w:szCs w:val="26"/>
        </w:rPr>
        <w:lastRenderedPageBreak/>
        <w:t>обязательства и</w:t>
      </w:r>
      <w:r w:rsidRPr="008A552D">
        <w:rPr>
          <w:i/>
          <w:sz w:val="26"/>
          <w:szCs w:val="26"/>
        </w:rPr>
        <w:t xml:space="preserve"> </w:t>
      </w:r>
      <w:r w:rsidRPr="00E0578C">
        <w:rPr>
          <w:i/>
          <w:sz w:val="26"/>
          <w:szCs w:val="26"/>
        </w:rPr>
        <w:t>утверждению</w:t>
      </w:r>
      <w:r w:rsidR="000D4B5B">
        <w:rPr>
          <w:i/>
          <w:sz w:val="26"/>
          <w:szCs w:val="26"/>
        </w:rPr>
        <w:t>,</w:t>
      </w:r>
      <w:r w:rsidRPr="00E0578C">
        <w:rPr>
          <w:i/>
          <w:sz w:val="26"/>
          <w:szCs w:val="26"/>
        </w:rPr>
        <w:t xml:space="preserve">   в соответствии со статьей 74.1 БК РФ «</w:t>
      </w:r>
      <w:r w:rsidRPr="00E0578C">
        <w:rPr>
          <w:i/>
          <w:iCs/>
          <w:sz w:val="26"/>
          <w:szCs w:val="26"/>
        </w:rPr>
        <w:t>Расходные обязательства на социальное обеспечение населения могут возникать в результате принятия публичных нормативных обязательств». Предлагаю внести корректировки в проект решения о бюджете.</w:t>
      </w:r>
    </w:p>
    <w:p w:rsidR="0043222B" w:rsidRPr="00E0578C" w:rsidRDefault="0043222B" w:rsidP="0043222B">
      <w:pPr>
        <w:tabs>
          <w:tab w:val="left" w:pos="0"/>
        </w:tabs>
        <w:suppressAutoHyphens/>
        <w:ind w:left="720" w:right="57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pStyle w:val="ab"/>
        <w:numPr>
          <w:ilvl w:val="2"/>
          <w:numId w:val="24"/>
        </w:numPr>
        <w:suppressAutoHyphens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  <w:lang w:eastAsia="ar-SA"/>
        </w:rPr>
        <w:t xml:space="preserve">МП </w:t>
      </w:r>
      <w:r w:rsidRPr="00E0578C">
        <w:rPr>
          <w:bCs/>
          <w:sz w:val="26"/>
          <w:szCs w:val="26"/>
        </w:rPr>
        <w:t xml:space="preserve">«Обеспечение безопасности жизнедеятельности населения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2016-2018 годы»</w:t>
      </w:r>
    </w:p>
    <w:p w:rsidR="0043222B" w:rsidRPr="00E0578C" w:rsidRDefault="0043222B" w:rsidP="0043222B">
      <w:pPr>
        <w:suppressAutoHyphens/>
        <w:jc w:val="center"/>
        <w:rPr>
          <w:bCs/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рамках реализации муниципальной программы </w:t>
      </w:r>
      <w:r w:rsidRPr="00E0578C">
        <w:rPr>
          <w:bCs/>
          <w:sz w:val="26"/>
          <w:szCs w:val="26"/>
        </w:rPr>
        <w:t xml:space="preserve">«Обеспечение безопасности жизнедеятельности населения </w:t>
      </w:r>
      <w:proofErr w:type="spellStart"/>
      <w:r w:rsidRPr="00E0578C">
        <w:rPr>
          <w:bCs/>
          <w:sz w:val="26"/>
          <w:szCs w:val="26"/>
        </w:rPr>
        <w:t>Ахтубинского</w:t>
      </w:r>
      <w:proofErr w:type="spellEnd"/>
      <w:r w:rsidRPr="00E0578C">
        <w:rPr>
          <w:bCs/>
          <w:sz w:val="26"/>
          <w:szCs w:val="26"/>
        </w:rPr>
        <w:t xml:space="preserve"> района 2016-2018 годы»</w:t>
      </w:r>
      <w:r w:rsidRPr="00E0578C">
        <w:rPr>
          <w:sz w:val="26"/>
          <w:szCs w:val="26"/>
          <w:lang w:eastAsia="ar-SA"/>
        </w:rPr>
        <w:t xml:space="preserve"> планируются расходы в сумме 400,7 тыс. руб. на обеспечение населенных пунктов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 силами и материально-техническими средствами для ликвидации чрезвычайных ситуаций и обеспечения безопасности людей на водных объектах, а именно: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приобретение локальных речевых систем оповещения для охвата населения системами оповещения в случае возникновения ЧС – 150,0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.;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 на организацию мест массового отдыха людей в поселениях района – 250,7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</w:t>
      </w:r>
    </w:p>
    <w:p w:rsidR="0043222B" w:rsidRPr="00E0578C" w:rsidRDefault="0043222B" w:rsidP="0043222B">
      <w:pPr>
        <w:suppressAutoHyphens/>
        <w:jc w:val="center"/>
        <w:rPr>
          <w:bCs/>
          <w:sz w:val="26"/>
          <w:szCs w:val="26"/>
          <w:lang w:eastAsia="ar-SA"/>
        </w:rPr>
      </w:pPr>
    </w:p>
    <w:p w:rsidR="0043222B" w:rsidRPr="00E0578C" w:rsidRDefault="0043222B" w:rsidP="00340287">
      <w:pPr>
        <w:pStyle w:val="ab"/>
        <w:numPr>
          <w:ilvl w:val="2"/>
          <w:numId w:val="24"/>
        </w:numPr>
        <w:suppressAutoHyphens/>
        <w:jc w:val="center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МП «Совершенствование системы управления </w:t>
      </w:r>
    </w:p>
    <w:p w:rsidR="0043222B" w:rsidRPr="00E0578C" w:rsidRDefault="0043222B" w:rsidP="0043222B">
      <w:pPr>
        <w:suppressAutoHyphens/>
        <w:jc w:val="center"/>
        <w:rPr>
          <w:bCs/>
          <w:sz w:val="26"/>
          <w:szCs w:val="26"/>
          <w:lang w:eastAsia="ar-SA"/>
        </w:rPr>
      </w:pPr>
      <w:r w:rsidRPr="00E0578C">
        <w:rPr>
          <w:bCs/>
          <w:sz w:val="26"/>
          <w:szCs w:val="26"/>
          <w:lang w:eastAsia="ar-SA"/>
        </w:rPr>
        <w:t xml:space="preserve">муниципальной собственностью </w:t>
      </w:r>
      <w:proofErr w:type="spellStart"/>
      <w:r w:rsidRPr="00E0578C">
        <w:rPr>
          <w:bCs/>
          <w:sz w:val="26"/>
          <w:szCs w:val="26"/>
          <w:lang w:eastAsia="ar-SA"/>
        </w:rPr>
        <w:t>Ахтубинского</w:t>
      </w:r>
      <w:proofErr w:type="spellEnd"/>
      <w:r w:rsidRPr="00E0578C">
        <w:rPr>
          <w:bCs/>
          <w:sz w:val="26"/>
          <w:szCs w:val="26"/>
          <w:lang w:eastAsia="ar-SA"/>
        </w:rPr>
        <w:t xml:space="preserve"> района»</w:t>
      </w:r>
    </w:p>
    <w:p w:rsidR="0043222B" w:rsidRPr="00E0578C" w:rsidRDefault="0043222B" w:rsidP="0043222B">
      <w:pPr>
        <w:suppressAutoHyphens/>
        <w:jc w:val="center"/>
        <w:rPr>
          <w:bCs/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В рамках реализации муниципальной программы «Совершенствование системы управления муниципальной собственностью </w:t>
      </w:r>
      <w:proofErr w:type="spellStart"/>
      <w:r w:rsidRPr="00E0578C">
        <w:rPr>
          <w:sz w:val="26"/>
          <w:szCs w:val="26"/>
          <w:lang w:eastAsia="ar-SA"/>
        </w:rPr>
        <w:t>Ахтубинского</w:t>
      </w:r>
      <w:proofErr w:type="spellEnd"/>
      <w:r w:rsidRPr="00E0578C">
        <w:rPr>
          <w:sz w:val="26"/>
          <w:szCs w:val="26"/>
          <w:lang w:eastAsia="ar-SA"/>
        </w:rPr>
        <w:t xml:space="preserve"> района» предусмотрены расходы в сумме 280,0 тыс. руб. по направлениям: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оценку недвижимости, признание прав и регулирование отношений по муниципальной собственности – 210,0 тыс. руб.;</w:t>
      </w:r>
    </w:p>
    <w:p w:rsidR="0043222B" w:rsidRPr="00E0578C" w:rsidRDefault="0043222B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на мероприятия по землеустройству и землепользованию – 70,0 тыс. руб.</w:t>
      </w:r>
    </w:p>
    <w:p w:rsidR="00ED73C9" w:rsidRPr="00E0578C" w:rsidRDefault="00ED73C9" w:rsidP="0043222B">
      <w:pPr>
        <w:tabs>
          <w:tab w:val="left" w:pos="1080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ED73C9" w:rsidRPr="007B159C" w:rsidRDefault="00ED73C9" w:rsidP="0043222B">
      <w:pPr>
        <w:tabs>
          <w:tab w:val="left" w:pos="1080"/>
        </w:tabs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 w:rsidRPr="007B159C">
        <w:rPr>
          <w:b/>
          <w:i/>
          <w:sz w:val="26"/>
          <w:szCs w:val="26"/>
          <w:lang w:eastAsia="ar-SA"/>
        </w:rPr>
        <w:t xml:space="preserve">На реализацию трех муниципальных программ в 2016 году </w:t>
      </w:r>
      <w:r w:rsidR="00EA210F" w:rsidRPr="007B159C">
        <w:rPr>
          <w:b/>
          <w:i/>
          <w:sz w:val="26"/>
          <w:szCs w:val="26"/>
          <w:lang w:eastAsia="ar-SA"/>
        </w:rPr>
        <w:t xml:space="preserve">выделение </w:t>
      </w:r>
      <w:r w:rsidRPr="007B159C">
        <w:rPr>
          <w:b/>
          <w:i/>
          <w:sz w:val="26"/>
          <w:szCs w:val="26"/>
          <w:lang w:eastAsia="ar-SA"/>
        </w:rPr>
        <w:t>бюджетны</w:t>
      </w:r>
      <w:r w:rsidR="00EA210F" w:rsidRPr="007B159C">
        <w:rPr>
          <w:b/>
          <w:i/>
          <w:sz w:val="26"/>
          <w:szCs w:val="26"/>
          <w:lang w:eastAsia="ar-SA"/>
        </w:rPr>
        <w:t>х</w:t>
      </w:r>
      <w:r w:rsidRPr="007B159C">
        <w:rPr>
          <w:b/>
          <w:i/>
          <w:sz w:val="26"/>
          <w:szCs w:val="26"/>
          <w:lang w:eastAsia="ar-SA"/>
        </w:rPr>
        <w:t xml:space="preserve"> ассигновани</w:t>
      </w:r>
      <w:r w:rsidR="00EA210F" w:rsidRPr="007B159C">
        <w:rPr>
          <w:b/>
          <w:i/>
          <w:sz w:val="26"/>
          <w:szCs w:val="26"/>
          <w:lang w:eastAsia="ar-SA"/>
        </w:rPr>
        <w:t>й</w:t>
      </w:r>
      <w:r w:rsidRPr="007B159C">
        <w:rPr>
          <w:b/>
          <w:i/>
          <w:sz w:val="26"/>
          <w:szCs w:val="26"/>
          <w:lang w:eastAsia="ar-SA"/>
        </w:rPr>
        <w:t xml:space="preserve"> не предусмотрен</w:t>
      </w:r>
      <w:r w:rsidR="00EA210F" w:rsidRPr="007B159C">
        <w:rPr>
          <w:b/>
          <w:i/>
          <w:sz w:val="26"/>
          <w:szCs w:val="26"/>
          <w:lang w:eastAsia="ar-SA"/>
        </w:rPr>
        <w:t>о</w:t>
      </w:r>
      <w:r w:rsidRPr="007B159C">
        <w:rPr>
          <w:b/>
          <w:i/>
          <w:sz w:val="26"/>
          <w:szCs w:val="26"/>
          <w:lang w:eastAsia="ar-SA"/>
        </w:rPr>
        <w:t>, в том числе:</w:t>
      </w:r>
    </w:p>
    <w:p w:rsidR="00ED73C9" w:rsidRPr="007B159C" w:rsidRDefault="00ED73C9" w:rsidP="0043222B">
      <w:pPr>
        <w:tabs>
          <w:tab w:val="left" w:pos="1080"/>
        </w:tabs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 w:rsidRPr="007B159C">
        <w:rPr>
          <w:b/>
          <w:i/>
          <w:sz w:val="26"/>
          <w:szCs w:val="26"/>
          <w:lang w:eastAsia="ar-SA"/>
        </w:rPr>
        <w:t>-«Развитие  инфраструктуры сети дошкольных образовательных учреждений МР «</w:t>
      </w:r>
      <w:proofErr w:type="spellStart"/>
      <w:r w:rsidRPr="007B159C">
        <w:rPr>
          <w:b/>
          <w:i/>
          <w:sz w:val="26"/>
          <w:szCs w:val="26"/>
          <w:lang w:eastAsia="ar-SA"/>
        </w:rPr>
        <w:t>Ахтубинский</w:t>
      </w:r>
      <w:proofErr w:type="spellEnd"/>
      <w:r w:rsidRPr="007B159C">
        <w:rPr>
          <w:b/>
          <w:i/>
          <w:sz w:val="26"/>
          <w:szCs w:val="26"/>
          <w:lang w:eastAsia="ar-SA"/>
        </w:rPr>
        <w:t xml:space="preserve"> район»</w:t>
      </w:r>
      <w:r w:rsidR="00EA210F" w:rsidRPr="007B159C">
        <w:rPr>
          <w:b/>
          <w:i/>
          <w:sz w:val="26"/>
          <w:szCs w:val="26"/>
          <w:lang w:eastAsia="ar-SA"/>
        </w:rPr>
        <w:t xml:space="preserve"> на 2012-2016 годы и на перспективу до 2028 года», в рамках участия в проекте «Строительство детских садов на территории Астраханской области на условиях государственно-частного партнерства»;</w:t>
      </w:r>
    </w:p>
    <w:p w:rsidR="00EA210F" w:rsidRPr="007B159C" w:rsidRDefault="00EA210F" w:rsidP="0043222B">
      <w:pPr>
        <w:tabs>
          <w:tab w:val="left" w:pos="1080"/>
        </w:tabs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 w:rsidRPr="007B159C">
        <w:rPr>
          <w:b/>
          <w:i/>
          <w:sz w:val="26"/>
          <w:szCs w:val="26"/>
          <w:lang w:eastAsia="ar-SA"/>
        </w:rPr>
        <w:t xml:space="preserve">-«Обеспечение первичных мер пожарной безопасности в границах населенных пунктов сельских поселений </w:t>
      </w:r>
      <w:proofErr w:type="spellStart"/>
      <w:r w:rsidRPr="007B159C">
        <w:rPr>
          <w:b/>
          <w:i/>
          <w:sz w:val="26"/>
          <w:szCs w:val="26"/>
          <w:lang w:eastAsia="ar-SA"/>
        </w:rPr>
        <w:t>Ахтубинского</w:t>
      </w:r>
      <w:proofErr w:type="spellEnd"/>
      <w:r w:rsidRPr="007B159C">
        <w:rPr>
          <w:b/>
          <w:i/>
          <w:sz w:val="26"/>
          <w:szCs w:val="26"/>
          <w:lang w:eastAsia="ar-SA"/>
        </w:rPr>
        <w:t xml:space="preserve"> района на 2015-2017 годы»;</w:t>
      </w:r>
    </w:p>
    <w:p w:rsidR="00EA210F" w:rsidRDefault="00EA210F" w:rsidP="0043222B">
      <w:pPr>
        <w:tabs>
          <w:tab w:val="left" w:pos="1080"/>
        </w:tabs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 w:rsidRPr="007B159C">
        <w:rPr>
          <w:b/>
          <w:i/>
          <w:sz w:val="26"/>
          <w:szCs w:val="26"/>
          <w:lang w:eastAsia="ar-SA"/>
        </w:rPr>
        <w:t>-«Содействие развитию молодежного предпринимательства в Ахтубинском районе на 2014-2016г».</w:t>
      </w:r>
    </w:p>
    <w:p w:rsidR="00AF4254" w:rsidRPr="007B159C" w:rsidRDefault="00AF4254" w:rsidP="0043222B">
      <w:pPr>
        <w:tabs>
          <w:tab w:val="left" w:pos="1080"/>
        </w:tabs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>
        <w:rPr>
          <w:b/>
          <w:i/>
          <w:sz w:val="26"/>
          <w:szCs w:val="26"/>
          <w:lang w:eastAsia="ar-SA"/>
        </w:rPr>
        <w:t>Анализ соответствия показателей финансирования, предусмотренного утвержденными программами, и показателей проекта бюджета, пред</w:t>
      </w:r>
      <w:r w:rsidR="006001BB">
        <w:rPr>
          <w:b/>
          <w:i/>
          <w:sz w:val="26"/>
          <w:szCs w:val="26"/>
          <w:lang w:eastAsia="ar-SA"/>
        </w:rPr>
        <w:t>лагаемых к утверждению, показал наличие существенных отклонений по большинству программ, в том числе по</w:t>
      </w:r>
      <w:r>
        <w:rPr>
          <w:b/>
          <w:i/>
          <w:sz w:val="26"/>
          <w:szCs w:val="26"/>
          <w:lang w:eastAsia="ar-SA"/>
        </w:rPr>
        <w:t xml:space="preserve"> 10-ти  программам, проектом бюджета предусмотрено финансирование в меньшем объеме, по  3-м программам</w:t>
      </w:r>
      <w:r w:rsidR="006001BB">
        <w:rPr>
          <w:b/>
          <w:i/>
          <w:sz w:val="26"/>
          <w:szCs w:val="26"/>
          <w:lang w:eastAsia="ar-SA"/>
        </w:rPr>
        <w:t xml:space="preserve"> -</w:t>
      </w:r>
      <w:r>
        <w:rPr>
          <w:b/>
          <w:i/>
          <w:sz w:val="26"/>
          <w:szCs w:val="26"/>
          <w:lang w:eastAsia="ar-SA"/>
        </w:rPr>
        <w:t xml:space="preserve"> в большем</w:t>
      </w:r>
      <w:r w:rsidR="006001BB">
        <w:rPr>
          <w:b/>
          <w:i/>
          <w:sz w:val="26"/>
          <w:szCs w:val="26"/>
          <w:lang w:eastAsia="ar-SA"/>
        </w:rPr>
        <w:t xml:space="preserve"> объеме. Предлагаемые изменения объемов бюджетных ассигнований на реализацию муниципальных программ требуют проведения корректировки их показателей по финансовому обеспечению и по целевым индикаторам их реализации.</w:t>
      </w:r>
    </w:p>
    <w:p w:rsidR="0043222B" w:rsidRPr="00E0578C" w:rsidRDefault="0043222B" w:rsidP="0043222B">
      <w:pPr>
        <w:suppressAutoHyphens/>
        <w:ind w:right="-1" w:firstLine="851"/>
        <w:jc w:val="center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ind w:right="-1" w:firstLine="851"/>
        <w:jc w:val="center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Непрограммные мероприятия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lastRenderedPageBreak/>
        <w:t xml:space="preserve">К непрограммным мероприятиям в проекте бюджета на 2016 год отнесены расходы в сумме 6 675,9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., это расходы на: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>- функционирование представительного органа муниципального образования – Совет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- 1 728,6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.;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- обеспечение деятельности контрольно-счетной палаты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предусмотрены средства в размере 1 246,9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</w:t>
      </w:r>
      <w:r w:rsidRPr="00E0578C">
        <w:rPr>
          <w:sz w:val="26"/>
          <w:szCs w:val="26"/>
          <w:lang w:eastAsia="ar-SA"/>
        </w:rPr>
        <w:t xml:space="preserve"> 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- создание резервного фонда администрации муниципального образования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в целях повышения маневрирования бюджетными ресурсами планируется 400,0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(уровень 2015 года). 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bCs/>
          <w:sz w:val="26"/>
          <w:szCs w:val="26"/>
        </w:rPr>
        <w:t xml:space="preserve">- создание резервного фонда для решения вопросов сельских поселений  в сумме 200,0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 xml:space="preserve">. 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>Средства резервного фонда могут быть направлены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3222B" w:rsidRPr="00E0578C" w:rsidRDefault="0043222B" w:rsidP="0043222B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Планируются условно утвержденные расходы (зарезервированные средства) в сумме 3 100,4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 xml:space="preserve">. на выполнение мероприятий, связанные с внесением изменений в законодательные акты РФ. </w:t>
      </w:r>
    </w:p>
    <w:p w:rsidR="00131707" w:rsidRPr="00E0578C" w:rsidRDefault="00131707" w:rsidP="0043222B">
      <w:pPr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t xml:space="preserve">В проекте бюджета </w:t>
      </w:r>
      <w:r w:rsidR="00DE3FE3" w:rsidRPr="00E0578C">
        <w:rPr>
          <w:b/>
          <w:i/>
          <w:sz w:val="26"/>
          <w:szCs w:val="26"/>
          <w:lang w:eastAsia="ar-SA"/>
        </w:rPr>
        <w:t xml:space="preserve">не отражены поступления межбюджетных трансфертов от поселений </w:t>
      </w:r>
      <w:r w:rsidR="00E00063" w:rsidRPr="00E0578C">
        <w:rPr>
          <w:b/>
          <w:i/>
          <w:sz w:val="26"/>
          <w:szCs w:val="26"/>
          <w:lang w:eastAsia="ar-SA"/>
        </w:rPr>
        <w:t xml:space="preserve">в размере 240,0 </w:t>
      </w:r>
      <w:proofErr w:type="spellStart"/>
      <w:r w:rsidR="00E00063" w:rsidRPr="00E0578C">
        <w:rPr>
          <w:b/>
          <w:i/>
          <w:sz w:val="26"/>
          <w:szCs w:val="26"/>
          <w:lang w:eastAsia="ar-SA"/>
        </w:rPr>
        <w:t>тыс.руб</w:t>
      </w:r>
      <w:proofErr w:type="spellEnd"/>
      <w:r w:rsidR="00E00063" w:rsidRPr="00E0578C">
        <w:rPr>
          <w:b/>
          <w:i/>
          <w:sz w:val="26"/>
          <w:szCs w:val="26"/>
          <w:lang w:eastAsia="ar-SA"/>
        </w:rPr>
        <w:t xml:space="preserve">. </w:t>
      </w:r>
      <w:r w:rsidR="00DE3FE3" w:rsidRPr="00E0578C">
        <w:rPr>
          <w:b/>
          <w:i/>
          <w:sz w:val="26"/>
          <w:szCs w:val="26"/>
          <w:lang w:eastAsia="ar-SA"/>
        </w:rPr>
        <w:t>и соответственно</w:t>
      </w:r>
      <w:r w:rsidRPr="00E0578C">
        <w:rPr>
          <w:b/>
          <w:i/>
          <w:sz w:val="26"/>
          <w:szCs w:val="26"/>
          <w:lang w:eastAsia="ar-SA"/>
        </w:rPr>
        <w:t xml:space="preserve"> не предусмотрено выделение 240,0 </w:t>
      </w:r>
      <w:proofErr w:type="spellStart"/>
      <w:r w:rsidRPr="00E0578C">
        <w:rPr>
          <w:b/>
          <w:i/>
          <w:sz w:val="26"/>
          <w:szCs w:val="26"/>
          <w:lang w:eastAsia="ar-SA"/>
        </w:rPr>
        <w:t>тыс.руб</w:t>
      </w:r>
      <w:proofErr w:type="spellEnd"/>
      <w:r w:rsidRPr="00E0578C">
        <w:rPr>
          <w:b/>
          <w:i/>
          <w:sz w:val="26"/>
          <w:szCs w:val="26"/>
          <w:lang w:eastAsia="ar-SA"/>
        </w:rPr>
        <w:t>.  на обеспечение деятельности Контрольно-счетной палаты, в части принятых полномочий от поселений, в соответствии с решением Со</w:t>
      </w:r>
      <w:r w:rsidR="00E00063" w:rsidRPr="00E0578C">
        <w:rPr>
          <w:b/>
          <w:i/>
          <w:sz w:val="26"/>
          <w:szCs w:val="26"/>
          <w:lang w:eastAsia="ar-SA"/>
        </w:rPr>
        <w:t>вета и заключенными соглашениям, тогда как в бюджетах поселений на 2016 год выделение межбюджетных трансфертов предусмотрено. Предлагаю внести соответствующие поправки в проект бюджета.</w:t>
      </w:r>
    </w:p>
    <w:p w:rsidR="0043222B" w:rsidRPr="00E0578C" w:rsidRDefault="0043222B" w:rsidP="0043222B">
      <w:pPr>
        <w:suppressAutoHyphens/>
        <w:ind w:right="-1" w:firstLine="851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suppressAutoHyphens/>
        <w:jc w:val="center"/>
        <w:rPr>
          <w:sz w:val="26"/>
          <w:szCs w:val="26"/>
          <w:lang w:eastAsia="ar-SA"/>
        </w:rPr>
      </w:pPr>
      <w:r w:rsidRPr="00E0578C">
        <w:rPr>
          <w:bCs/>
          <w:sz w:val="26"/>
          <w:szCs w:val="26"/>
        </w:rPr>
        <w:t>Непрограммное направление деятельности органов местного самоуправления администрации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</w:t>
      </w: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sz w:val="26"/>
          <w:szCs w:val="26"/>
          <w:lang w:eastAsia="ar-SA"/>
        </w:rPr>
      </w:pPr>
    </w:p>
    <w:p w:rsidR="0043222B" w:rsidRPr="00E0578C" w:rsidRDefault="0043222B" w:rsidP="0043222B">
      <w:pPr>
        <w:tabs>
          <w:tab w:val="left" w:pos="0"/>
        </w:tabs>
        <w:suppressAutoHyphens/>
        <w:ind w:right="57" w:firstLine="709"/>
        <w:jc w:val="both"/>
        <w:rPr>
          <w:bCs/>
          <w:sz w:val="26"/>
          <w:szCs w:val="26"/>
        </w:rPr>
      </w:pPr>
      <w:r w:rsidRPr="00E0578C">
        <w:rPr>
          <w:sz w:val="26"/>
          <w:szCs w:val="26"/>
          <w:lang w:eastAsia="ar-SA"/>
        </w:rPr>
        <w:t xml:space="preserve">В рамках </w:t>
      </w:r>
      <w:r w:rsidRPr="00E0578C">
        <w:rPr>
          <w:bCs/>
          <w:sz w:val="26"/>
          <w:szCs w:val="26"/>
        </w:rPr>
        <w:t>непрограммных направлениях деятельности функций органов местного самоуправления администрации МО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предусмотрены средства на функционирование высшего должностного лица муниципального образования в размере 1 360,2 </w:t>
      </w:r>
      <w:proofErr w:type="spellStart"/>
      <w:r w:rsidRPr="00E0578C">
        <w:rPr>
          <w:bCs/>
          <w:sz w:val="26"/>
          <w:szCs w:val="26"/>
        </w:rPr>
        <w:t>тыс.руб</w:t>
      </w:r>
      <w:proofErr w:type="spellEnd"/>
      <w:r w:rsidRPr="00E0578C">
        <w:rPr>
          <w:bCs/>
          <w:sz w:val="26"/>
          <w:szCs w:val="26"/>
        </w:rPr>
        <w:t>. Расходные обязательства по денежному содержанию главы муниципального образования определены согласно распоряжению Правительства Астраханской области от 01.11.2007 № 657-Пр «О предельных нормативах размеров оплаты труда лиц, замещающих муниципальные должности Астраханской области».</w:t>
      </w:r>
    </w:p>
    <w:p w:rsidR="0043222B" w:rsidRPr="00E0578C" w:rsidRDefault="0043222B" w:rsidP="0043222B">
      <w:pPr>
        <w:suppressAutoHyphens/>
        <w:rPr>
          <w:sz w:val="26"/>
          <w:szCs w:val="26"/>
          <w:lang w:eastAsia="ar-SA"/>
        </w:rPr>
      </w:pPr>
    </w:p>
    <w:p w:rsidR="0043222B" w:rsidRPr="00E0578C" w:rsidRDefault="0011787C" w:rsidP="0011787C">
      <w:pPr>
        <w:pStyle w:val="ab"/>
        <w:numPr>
          <w:ilvl w:val="1"/>
          <w:numId w:val="24"/>
        </w:numPr>
        <w:suppressAutoHyphens/>
        <w:rPr>
          <w:b/>
          <w:i/>
          <w:sz w:val="26"/>
          <w:szCs w:val="26"/>
          <w:lang w:eastAsia="ar-SA"/>
        </w:rPr>
      </w:pPr>
      <w:r w:rsidRPr="00E0578C">
        <w:rPr>
          <w:b/>
          <w:i/>
          <w:sz w:val="26"/>
          <w:szCs w:val="26"/>
          <w:lang w:eastAsia="ar-SA"/>
        </w:rPr>
        <w:t>Распределение бюджетных ассигнований по разделам функциональной классификации расходов</w:t>
      </w:r>
    </w:p>
    <w:p w:rsidR="000C356E" w:rsidRPr="00E0578C" w:rsidRDefault="00D74824" w:rsidP="00D74824">
      <w:pPr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      </w:t>
      </w:r>
    </w:p>
    <w:p w:rsidR="00035047" w:rsidRPr="00E0578C" w:rsidRDefault="00BA672B" w:rsidP="00BA672B">
      <w:pPr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          </w:t>
      </w:r>
      <w:r w:rsidR="003C1AA4" w:rsidRPr="00E0578C">
        <w:rPr>
          <w:sz w:val="26"/>
          <w:szCs w:val="26"/>
        </w:rPr>
        <w:t>Распределение бюджетных ассигнований по</w:t>
      </w:r>
      <w:r w:rsidRPr="00E0578C">
        <w:rPr>
          <w:sz w:val="26"/>
          <w:szCs w:val="26"/>
        </w:rPr>
        <w:t xml:space="preserve"> раздел</w:t>
      </w:r>
      <w:r w:rsidR="003C1AA4" w:rsidRPr="00E0578C">
        <w:rPr>
          <w:sz w:val="26"/>
          <w:szCs w:val="26"/>
        </w:rPr>
        <w:t>ам</w:t>
      </w:r>
      <w:r w:rsidRPr="00E0578C">
        <w:rPr>
          <w:sz w:val="26"/>
          <w:szCs w:val="26"/>
        </w:rPr>
        <w:t xml:space="preserve"> функциональной классификации</w:t>
      </w:r>
      <w:r w:rsidR="003C1AA4" w:rsidRPr="00E0578C">
        <w:rPr>
          <w:sz w:val="26"/>
          <w:szCs w:val="26"/>
        </w:rPr>
        <w:t xml:space="preserve"> расходов бюджета</w:t>
      </w:r>
      <w:r w:rsidR="002E26FE" w:rsidRPr="00E0578C">
        <w:rPr>
          <w:sz w:val="26"/>
          <w:szCs w:val="26"/>
        </w:rPr>
        <w:t>,</w:t>
      </w:r>
      <w:r w:rsidR="003C1AA4" w:rsidRPr="00E0578C">
        <w:rPr>
          <w:sz w:val="26"/>
          <w:szCs w:val="26"/>
        </w:rPr>
        <w:t xml:space="preserve"> в составе ведомственной  структуры  </w:t>
      </w:r>
      <w:r w:rsidRPr="00E0578C">
        <w:rPr>
          <w:sz w:val="26"/>
          <w:szCs w:val="26"/>
        </w:rPr>
        <w:t xml:space="preserve"> </w:t>
      </w:r>
      <w:r w:rsidR="003C1AA4" w:rsidRPr="00E0578C">
        <w:rPr>
          <w:sz w:val="26"/>
          <w:szCs w:val="26"/>
        </w:rPr>
        <w:t xml:space="preserve">предусмотренные проектом решения представлено </w:t>
      </w:r>
      <w:r w:rsidRPr="00E0578C">
        <w:rPr>
          <w:sz w:val="26"/>
          <w:szCs w:val="26"/>
        </w:rPr>
        <w:t xml:space="preserve">в </w:t>
      </w:r>
      <w:r w:rsidR="003C1AA4" w:rsidRPr="00E0578C">
        <w:rPr>
          <w:sz w:val="26"/>
          <w:szCs w:val="26"/>
        </w:rPr>
        <w:t>следующей таблице</w:t>
      </w:r>
      <w:r w:rsidRPr="00E0578C">
        <w:rPr>
          <w:sz w:val="26"/>
          <w:szCs w:val="26"/>
        </w:rPr>
        <w:t>:</w:t>
      </w:r>
    </w:p>
    <w:p w:rsidR="00CE0CB6" w:rsidRPr="00E0578C" w:rsidRDefault="00CE0CB6" w:rsidP="00BA672B">
      <w:pPr>
        <w:jc w:val="both"/>
        <w:rPr>
          <w:sz w:val="26"/>
          <w:szCs w:val="26"/>
        </w:rPr>
      </w:pPr>
    </w:p>
    <w:p w:rsidR="00BA672B" w:rsidRDefault="00BA672B" w:rsidP="00BA672B">
      <w:pPr>
        <w:jc w:val="right"/>
        <w:rPr>
          <w:sz w:val="28"/>
          <w:szCs w:val="28"/>
        </w:rPr>
      </w:pPr>
      <w:r w:rsidRPr="00E0578C">
        <w:rPr>
          <w:sz w:val="26"/>
          <w:szCs w:val="26"/>
        </w:rPr>
        <w:t xml:space="preserve"> тыс. руб</w:t>
      </w:r>
      <w:r w:rsidRPr="00F97833">
        <w:rPr>
          <w:sz w:val="28"/>
          <w:szCs w:val="28"/>
        </w:rPr>
        <w:t>.</w:t>
      </w:r>
    </w:p>
    <w:p w:rsidR="002E26FE" w:rsidRDefault="002E26FE" w:rsidP="00BA672B">
      <w:pPr>
        <w:jc w:val="right"/>
        <w:rPr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1275"/>
        <w:gridCol w:w="1418"/>
        <w:gridCol w:w="1276"/>
        <w:gridCol w:w="992"/>
      </w:tblGrid>
      <w:tr w:rsidR="003661F4" w:rsidRPr="003661F4" w:rsidTr="003661F4">
        <w:trPr>
          <w:trHeight w:val="75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jc w:val="center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jc w:val="center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 xml:space="preserve">Проект бюджета </w:t>
            </w:r>
            <w:r w:rsidRPr="007B159C">
              <w:rPr>
                <w:color w:val="000000"/>
                <w:sz w:val="24"/>
                <w:szCs w:val="24"/>
              </w:rPr>
              <w:lastRenderedPageBreak/>
              <w:t>на            2016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jc w:val="center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lastRenderedPageBreak/>
              <w:t xml:space="preserve">Проект бюджета </w:t>
            </w:r>
            <w:r w:rsidRPr="007B159C">
              <w:rPr>
                <w:color w:val="000000"/>
                <w:sz w:val="24"/>
                <w:szCs w:val="24"/>
              </w:rPr>
              <w:lastRenderedPageBreak/>
              <w:t>на            2015 год первоначальный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jc w:val="center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lastRenderedPageBreak/>
              <w:t xml:space="preserve">Проект бюджета </w:t>
            </w:r>
            <w:r w:rsidRPr="007B159C">
              <w:rPr>
                <w:color w:val="000000"/>
                <w:sz w:val="24"/>
                <w:szCs w:val="24"/>
              </w:rPr>
              <w:lastRenderedPageBreak/>
              <w:t>на            2015 год последние уточнения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jc w:val="center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lastRenderedPageBreak/>
              <w:t xml:space="preserve">отклонение от проекта </w:t>
            </w:r>
            <w:r w:rsidRPr="007B159C"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B159C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7B15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jc w:val="center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lastRenderedPageBreak/>
              <w:t xml:space="preserve">отклонение от </w:t>
            </w:r>
            <w:r w:rsidRPr="007B159C">
              <w:rPr>
                <w:color w:val="000000"/>
                <w:sz w:val="24"/>
                <w:szCs w:val="24"/>
              </w:rPr>
              <w:lastRenderedPageBreak/>
              <w:t xml:space="preserve">последнего уточнения в </w:t>
            </w:r>
            <w:proofErr w:type="spellStart"/>
            <w:r w:rsidRPr="007B159C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7B15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jc w:val="center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lastRenderedPageBreak/>
              <w:t xml:space="preserve">темпы роста к </w:t>
            </w:r>
            <w:r w:rsidRPr="007B159C">
              <w:rPr>
                <w:color w:val="000000"/>
                <w:sz w:val="24"/>
                <w:szCs w:val="24"/>
              </w:rPr>
              <w:lastRenderedPageBreak/>
              <w:t>проекту 2015 года,%</w:t>
            </w:r>
          </w:p>
        </w:tc>
      </w:tr>
      <w:tr w:rsidR="003661F4" w:rsidRPr="003661F4" w:rsidTr="003661F4">
        <w:trPr>
          <w:trHeight w:val="88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</w:p>
        </w:tc>
      </w:tr>
      <w:tr w:rsidR="003661F4" w:rsidRPr="003661F4" w:rsidTr="003661F4">
        <w:trPr>
          <w:trHeight w:val="5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lastRenderedPageBreak/>
              <w:t>ОБЩЕГОСУДАРСТВЕННЫЕ ВОПРОСЫ 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48769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45994,8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48626,3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3661F4" w:rsidRPr="003661F4" w:rsidTr="003661F4">
        <w:trPr>
          <w:trHeight w:val="5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НАЦИОНАЛЬНАЯ ОБОРОНА 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1589,3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1443,7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1351,7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110,1</w:t>
            </w:r>
          </w:p>
        </w:tc>
      </w:tr>
      <w:tr w:rsidR="003661F4" w:rsidRPr="003661F4" w:rsidTr="003661F4">
        <w:trPr>
          <w:trHeight w:val="12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 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839,5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21,7</w:t>
            </w:r>
          </w:p>
        </w:tc>
      </w:tr>
      <w:tr w:rsidR="003661F4" w:rsidRPr="003661F4" w:rsidTr="003661F4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НАЦИОНАЛЬНАЯ ЭКОНОМИКА 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37762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80124,6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132998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-42363,1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-95237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3661F4" w:rsidRPr="003661F4" w:rsidTr="003661F4">
        <w:trPr>
          <w:trHeight w:val="8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ЖИЛИЩНО-КОММУНАЛЬНОЕ ХОЗЯЙСТВО 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43481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45130,4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69703,7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-1649,4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-26223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3661F4" w:rsidRPr="003661F4" w:rsidTr="003661F4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ОХРАНА ОКРУЖАЮЩЕЙ СРЕДЫ 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661F4" w:rsidRPr="003661F4" w:rsidTr="003661F4">
        <w:trPr>
          <w:trHeight w:val="6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ОБРАЗОВАНИЕ 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492384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636424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657559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-144039,8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-165176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3661F4" w:rsidRPr="003661F4" w:rsidTr="003661F4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КУЛЬТУРА, КИНЕМАТОГРАФИЯ 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55302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57348,7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60576,1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-2046,7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-5274,1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3661F4" w:rsidRPr="003661F4" w:rsidTr="003661F4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СОЦИАЛЬНАЯ ПОЛИТИКА 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17161,5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20961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126,4</w:t>
            </w:r>
          </w:p>
        </w:tc>
      </w:tr>
      <w:tr w:rsidR="003661F4" w:rsidRPr="003661F4" w:rsidTr="003661F4">
        <w:trPr>
          <w:trHeight w:val="6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ФИЗИЧЕСКАЯ КУЛЬТУРА И СПОРТ 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2395,5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661F4" w:rsidRPr="003661F4" w:rsidTr="003661F4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СРЕДСТВА МАССОВОЙ ИНФОРМАЦИИ 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7701,9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7053,9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7526,9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3661F4" w:rsidRPr="003661F4" w:rsidTr="003661F4">
        <w:trPr>
          <w:trHeight w:val="12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 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389,6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389,6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119,0</w:t>
            </w:r>
          </w:p>
        </w:tc>
      </w:tr>
      <w:tr w:rsidR="003661F4" w:rsidRPr="007B159C" w:rsidTr="003661F4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МЕЖБЮДЖЕТНЫЕ ТРАНСФЕРТЫ ОБЩЕГО ХАРАКТЕРА 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57248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49094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53953,5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8153,7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3294,1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116,6</w:t>
            </w:r>
          </w:p>
        </w:tc>
      </w:tr>
      <w:tr w:rsidR="003661F4" w:rsidRPr="007B159C" w:rsidTr="003661F4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1F4" w:rsidRPr="007B159C" w:rsidRDefault="003661F4" w:rsidP="003661F4">
            <w:pPr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771593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945768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1059356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-174174,3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-287763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61F4" w:rsidRPr="007B159C" w:rsidRDefault="003661F4" w:rsidP="003661F4">
            <w:pPr>
              <w:jc w:val="right"/>
              <w:rPr>
                <w:color w:val="000000"/>
                <w:sz w:val="24"/>
                <w:szCs w:val="24"/>
              </w:rPr>
            </w:pPr>
            <w:r w:rsidRPr="007B159C">
              <w:rPr>
                <w:color w:val="000000"/>
                <w:sz w:val="24"/>
                <w:szCs w:val="24"/>
              </w:rPr>
              <w:t>81,6</w:t>
            </w:r>
          </w:p>
        </w:tc>
      </w:tr>
    </w:tbl>
    <w:p w:rsidR="003661F4" w:rsidRDefault="003661F4" w:rsidP="006469B7">
      <w:pPr>
        <w:jc w:val="both"/>
        <w:rPr>
          <w:sz w:val="28"/>
          <w:szCs w:val="28"/>
        </w:rPr>
      </w:pPr>
    </w:p>
    <w:p w:rsidR="00E25A42" w:rsidRPr="00E0578C" w:rsidRDefault="00D642AA" w:rsidP="006469B7">
      <w:pPr>
        <w:jc w:val="both"/>
        <w:rPr>
          <w:sz w:val="26"/>
          <w:szCs w:val="26"/>
        </w:rPr>
      </w:pPr>
      <w:r w:rsidRPr="00F97833">
        <w:rPr>
          <w:sz w:val="28"/>
          <w:szCs w:val="28"/>
        </w:rPr>
        <w:t xml:space="preserve">     </w:t>
      </w:r>
      <w:r w:rsidR="00D2102D" w:rsidRPr="00F97833">
        <w:rPr>
          <w:sz w:val="28"/>
          <w:szCs w:val="28"/>
        </w:rPr>
        <w:t xml:space="preserve"> </w:t>
      </w:r>
      <w:r w:rsidR="006469B7" w:rsidRPr="00E0578C">
        <w:rPr>
          <w:sz w:val="26"/>
          <w:szCs w:val="26"/>
        </w:rPr>
        <w:t xml:space="preserve">Из приведенных в таблице данных видно, что </w:t>
      </w:r>
      <w:r w:rsidR="007C02B5" w:rsidRPr="00E0578C">
        <w:rPr>
          <w:sz w:val="26"/>
          <w:szCs w:val="26"/>
        </w:rPr>
        <w:t xml:space="preserve">выделение бюджетных ассигнований </w:t>
      </w:r>
      <w:r w:rsidR="004A6FFF" w:rsidRPr="00E0578C">
        <w:rPr>
          <w:sz w:val="26"/>
          <w:szCs w:val="26"/>
        </w:rPr>
        <w:t xml:space="preserve">по таким разделам как Национальная безопасность, Национальная экономика и Образование  </w:t>
      </w:r>
      <w:r w:rsidR="006469B7" w:rsidRPr="00E0578C">
        <w:rPr>
          <w:sz w:val="26"/>
          <w:szCs w:val="26"/>
        </w:rPr>
        <w:t xml:space="preserve">на 2016 год </w:t>
      </w:r>
      <w:r w:rsidR="004A6FFF" w:rsidRPr="00E0578C">
        <w:rPr>
          <w:sz w:val="26"/>
          <w:szCs w:val="26"/>
        </w:rPr>
        <w:t xml:space="preserve"> к бюджету 2015 года</w:t>
      </w:r>
      <w:r w:rsidR="00131707" w:rsidRPr="00E0578C">
        <w:rPr>
          <w:sz w:val="26"/>
          <w:szCs w:val="26"/>
        </w:rPr>
        <w:t>,</w:t>
      </w:r>
      <w:r w:rsidR="004A6FFF" w:rsidRPr="00E0578C">
        <w:rPr>
          <w:sz w:val="26"/>
          <w:szCs w:val="26"/>
        </w:rPr>
        <w:t xml:space="preserve"> запланирова</w:t>
      </w:r>
      <w:r w:rsidR="00131707" w:rsidRPr="00E0578C">
        <w:rPr>
          <w:sz w:val="26"/>
          <w:szCs w:val="26"/>
        </w:rPr>
        <w:t>н</w:t>
      </w:r>
      <w:r w:rsidR="004A6FFF" w:rsidRPr="00E0578C">
        <w:rPr>
          <w:sz w:val="26"/>
          <w:szCs w:val="26"/>
        </w:rPr>
        <w:t xml:space="preserve">ы </w:t>
      </w:r>
      <w:r w:rsidR="007C02B5" w:rsidRPr="00E0578C">
        <w:rPr>
          <w:sz w:val="26"/>
          <w:szCs w:val="26"/>
        </w:rPr>
        <w:t>в размере</w:t>
      </w:r>
      <w:r w:rsidR="004A6FFF" w:rsidRPr="00E0578C">
        <w:rPr>
          <w:sz w:val="26"/>
          <w:szCs w:val="26"/>
        </w:rPr>
        <w:t xml:space="preserve"> 21,7%, 47,1% и 77,4% соответственно.</w:t>
      </w:r>
    </w:p>
    <w:p w:rsidR="004A6FFF" w:rsidRDefault="004A6FFF" w:rsidP="006469B7">
      <w:pPr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      При снижении общего объёма бюджетных ассигнований на исполнение расходных обязательств на 18%, по таким разделам как Общегосударственные вопросы, Социальная политика, Средства массовой информации и </w:t>
      </w:r>
      <w:r w:rsidR="008E6B15" w:rsidRPr="00E0578C">
        <w:rPr>
          <w:sz w:val="26"/>
          <w:szCs w:val="26"/>
        </w:rPr>
        <w:t>М</w:t>
      </w:r>
      <w:r w:rsidRPr="00E0578C">
        <w:rPr>
          <w:sz w:val="26"/>
          <w:szCs w:val="26"/>
        </w:rPr>
        <w:t xml:space="preserve">ежбюджетные трансферты запланированы темпы роста </w:t>
      </w:r>
      <w:r w:rsidR="0011787C" w:rsidRPr="00E0578C">
        <w:rPr>
          <w:sz w:val="26"/>
          <w:szCs w:val="26"/>
        </w:rPr>
        <w:t xml:space="preserve">к 2015 году </w:t>
      </w:r>
      <w:r w:rsidRPr="00E0578C">
        <w:rPr>
          <w:sz w:val="26"/>
          <w:szCs w:val="26"/>
        </w:rPr>
        <w:t xml:space="preserve">106%, </w:t>
      </w:r>
      <w:r w:rsidR="008E6B15" w:rsidRPr="00E0578C">
        <w:rPr>
          <w:sz w:val="26"/>
          <w:szCs w:val="26"/>
        </w:rPr>
        <w:t>126%, 109% и 116% соответственно.</w:t>
      </w:r>
    </w:p>
    <w:p w:rsidR="00A16786" w:rsidRDefault="00A16786" w:rsidP="006469B7">
      <w:pPr>
        <w:jc w:val="both"/>
        <w:rPr>
          <w:sz w:val="26"/>
          <w:szCs w:val="26"/>
        </w:rPr>
      </w:pPr>
    </w:p>
    <w:p w:rsidR="00A16786" w:rsidRDefault="00A16786" w:rsidP="006469B7">
      <w:pPr>
        <w:jc w:val="both"/>
        <w:rPr>
          <w:sz w:val="26"/>
          <w:szCs w:val="26"/>
        </w:rPr>
      </w:pPr>
    </w:p>
    <w:p w:rsidR="0046563C" w:rsidRPr="00E0578C" w:rsidRDefault="008E6B15" w:rsidP="0046563C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    </w:t>
      </w:r>
      <w:r w:rsidR="0046563C" w:rsidRPr="00E0578C">
        <w:rPr>
          <w:sz w:val="26"/>
          <w:szCs w:val="26"/>
        </w:rPr>
        <w:t>Распределение бюджетных ассигнований по разделам функциональной классификации расходов бюджета на 2015 и 2016 годы, представлено в диаграмме:</w:t>
      </w:r>
    </w:p>
    <w:p w:rsidR="00FD7C57" w:rsidRPr="00E0578C" w:rsidRDefault="00AD09E2" w:rsidP="00AD09E2">
      <w:pPr>
        <w:jc w:val="right"/>
        <w:rPr>
          <w:color w:val="000000" w:themeColor="text1"/>
          <w:sz w:val="26"/>
          <w:szCs w:val="26"/>
        </w:rPr>
      </w:pPr>
      <w:proofErr w:type="spellStart"/>
      <w:r w:rsidRPr="00E0578C">
        <w:rPr>
          <w:color w:val="000000" w:themeColor="text1"/>
          <w:sz w:val="26"/>
          <w:szCs w:val="26"/>
        </w:rPr>
        <w:t>Тыс.руб</w:t>
      </w:r>
      <w:proofErr w:type="spellEnd"/>
      <w:r w:rsidRPr="00E0578C">
        <w:rPr>
          <w:color w:val="000000" w:themeColor="text1"/>
          <w:sz w:val="26"/>
          <w:szCs w:val="26"/>
        </w:rPr>
        <w:t>.</w:t>
      </w:r>
    </w:p>
    <w:p w:rsidR="00F50868" w:rsidRPr="00E0578C" w:rsidRDefault="00F949B7" w:rsidP="008E6B15">
      <w:pPr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          </w:t>
      </w:r>
    </w:p>
    <w:p w:rsidR="006336FF" w:rsidRDefault="00FE77E8" w:rsidP="000C356E">
      <w:pPr>
        <w:jc w:val="both"/>
        <w:rPr>
          <w:sz w:val="28"/>
          <w:szCs w:val="28"/>
        </w:rPr>
      </w:pPr>
      <w:r w:rsidRPr="00F97833">
        <w:rPr>
          <w:sz w:val="28"/>
          <w:szCs w:val="28"/>
        </w:rPr>
        <w:t xml:space="preserve">     </w:t>
      </w:r>
      <w:r w:rsidR="00DA44D9">
        <w:rPr>
          <w:noProof/>
        </w:rPr>
        <w:drawing>
          <wp:inline distT="0" distB="0" distL="0" distR="0" wp14:anchorId="01CCD710" wp14:editId="2A6326F4">
            <wp:extent cx="6057900" cy="6905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A44D9" w:rsidRDefault="00DA44D9" w:rsidP="000C356E">
      <w:pPr>
        <w:jc w:val="both"/>
        <w:rPr>
          <w:sz w:val="28"/>
          <w:szCs w:val="28"/>
        </w:rPr>
      </w:pPr>
    </w:p>
    <w:p w:rsidR="002F2541" w:rsidRDefault="002F2541" w:rsidP="000C356E">
      <w:pPr>
        <w:jc w:val="both"/>
        <w:rPr>
          <w:sz w:val="28"/>
          <w:szCs w:val="28"/>
        </w:rPr>
      </w:pPr>
    </w:p>
    <w:p w:rsidR="002F2541" w:rsidRDefault="002F2541" w:rsidP="000C356E">
      <w:pPr>
        <w:jc w:val="both"/>
        <w:rPr>
          <w:sz w:val="28"/>
          <w:szCs w:val="28"/>
        </w:rPr>
      </w:pPr>
    </w:p>
    <w:p w:rsidR="002F2541" w:rsidRDefault="002F2541" w:rsidP="000C356E">
      <w:pPr>
        <w:jc w:val="both"/>
        <w:rPr>
          <w:sz w:val="28"/>
          <w:szCs w:val="28"/>
        </w:rPr>
      </w:pPr>
    </w:p>
    <w:p w:rsidR="002F2541" w:rsidRDefault="002F2541" w:rsidP="000C356E">
      <w:pPr>
        <w:jc w:val="both"/>
        <w:rPr>
          <w:sz w:val="28"/>
          <w:szCs w:val="28"/>
        </w:rPr>
      </w:pPr>
    </w:p>
    <w:p w:rsidR="002F2541" w:rsidRDefault="002F2541" w:rsidP="000C356E">
      <w:pPr>
        <w:jc w:val="both"/>
        <w:rPr>
          <w:sz w:val="28"/>
          <w:szCs w:val="28"/>
        </w:rPr>
      </w:pPr>
    </w:p>
    <w:p w:rsidR="002F2541" w:rsidRDefault="002F2541" w:rsidP="000C356E">
      <w:pPr>
        <w:jc w:val="both"/>
        <w:rPr>
          <w:sz w:val="28"/>
          <w:szCs w:val="28"/>
        </w:rPr>
      </w:pPr>
    </w:p>
    <w:p w:rsidR="00AD09E2" w:rsidRPr="00E0578C" w:rsidRDefault="00514E28" w:rsidP="000C356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AD09E2" w:rsidRPr="00E0578C">
        <w:rPr>
          <w:sz w:val="26"/>
          <w:szCs w:val="26"/>
        </w:rPr>
        <w:t>Структура расходов бюджета по разделам бюджетной классификации в общем объеме расходов, представлена в диаграмме:</w:t>
      </w:r>
    </w:p>
    <w:p w:rsidR="00AD09E2" w:rsidRPr="00E0578C" w:rsidRDefault="00AD09E2" w:rsidP="000C356E">
      <w:pPr>
        <w:jc w:val="both"/>
        <w:rPr>
          <w:sz w:val="26"/>
          <w:szCs w:val="26"/>
        </w:rPr>
      </w:pPr>
    </w:p>
    <w:p w:rsidR="00DA44D9" w:rsidRDefault="00DA44D9" w:rsidP="000C356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74F5E6A" wp14:editId="6AE5EE42">
            <wp:extent cx="5943600" cy="6438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09E2" w:rsidRPr="00E0578C" w:rsidRDefault="00AD09E2" w:rsidP="00AD09E2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Наибольший удельный вес </w:t>
      </w:r>
      <w:r w:rsidR="00C52A15" w:rsidRPr="00E0578C">
        <w:rPr>
          <w:color w:val="000000" w:themeColor="text1"/>
          <w:sz w:val="26"/>
          <w:szCs w:val="26"/>
        </w:rPr>
        <w:t xml:space="preserve">в 2016 году </w:t>
      </w:r>
      <w:r w:rsidRPr="00E0578C">
        <w:rPr>
          <w:color w:val="000000" w:themeColor="text1"/>
          <w:sz w:val="26"/>
          <w:szCs w:val="26"/>
        </w:rPr>
        <w:t>занимают расходы  на финансирование:</w:t>
      </w:r>
    </w:p>
    <w:p w:rsidR="00AD09E2" w:rsidRPr="00E0578C" w:rsidRDefault="00AD09E2" w:rsidP="00AD09E2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   -  образования 64%</w:t>
      </w:r>
      <w:r w:rsidR="00C52A15" w:rsidRPr="00E0578C">
        <w:rPr>
          <w:color w:val="000000" w:themeColor="text1"/>
          <w:sz w:val="26"/>
          <w:szCs w:val="26"/>
        </w:rPr>
        <w:t xml:space="preserve"> (в 2015г-62%);</w:t>
      </w:r>
      <w:r w:rsidRPr="00E0578C">
        <w:rPr>
          <w:color w:val="000000" w:themeColor="text1"/>
          <w:sz w:val="26"/>
          <w:szCs w:val="26"/>
        </w:rPr>
        <w:t xml:space="preserve"> </w:t>
      </w:r>
    </w:p>
    <w:p w:rsidR="00C52A15" w:rsidRPr="00E0578C" w:rsidRDefault="00AD09E2" w:rsidP="00AD09E2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   -  культур</w:t>
      </w:r>
      <w:r w:rsidR="00C52A15" w:rsidRPr="00E0578C">
        <w:rPr>
          <w:color w:val="000000" w:themeColor="text1"/>
          <w:sz w:val="26"/>
          <w:szCs w:val="26"/>
        </w:rPr>
        <w:t>ы</w:t>
      </w:r>
      <w:r w:rsidRPr="00E0578C">
        <w:rPr>
          <w:color w:val="000000" w:themeColor="text1"/>
          <w:sz w:val="26"/>
          <w:szCs w:val="26"/>
        </w:rPr>
        <w:t xml:space="preserve"> и кинематографи</w:t>
      </w:r>
      <w:r w:rsidR="00C52A15" w:rsidRPr="00E0578C">
        <w:rPr>
          <w:color w:val="000000" w:themeColor="text1"/>
          <w:sz w:val="26"/>
          <w:szCs w:val="26"/>
        </w:rPr>
        <w:t>и</w:t>
      </w:r>
      <w:r w:rsidRPr="00E0578C">
        <w:rPr>
          <w:color w:val="000000" w:themeColor="text1"/>
          <w:sz w:val="26"/>
          <w:szCs w:val="26"/>
        </w:rPr>
        <w:t xml:space="preserve"> 7%</w:t>
      </w:r>
      <w:r w:rsidR="00C52A15" w:rsidRPr="00E0578C">
        <w:rPr>
          <w:color w:val="000000" w:themeColor="text1"/>
          <w:sz w:val="26"/>
          <w:szCs w:val="26"/>
        </w:rPr>
        <w:t xml:space="preserve"> (в 2015г-6%);</w:t>
      </w:r>
    </w:p>
    <w:p w:rsidR="00C52A15" w:rsidRPr="00E0578C" w:rsidRDefault="00C52A15" w:rsidP="00AD09E2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   - жилищно-коммунальное хозяйство 6% (в 2015г-7%);</w:t>
      </w:r>
    </w:p>
    <w:p w:rsidR="00C52A15" w:rsidRPr="00E0578C" w:rsidRDefault="00C52A15" w:rsidP="00AD09E2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   - общегосударственные вопросы 6% (в 2015г-5%);</w:t>
      </w:r>
    </w:p>
    <w:p w:rsidR="00C52A15" w:rsidRPr="00E0578C" w:rsidRDefault="00C52A15" w:rsidP="00AD09E2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   - национальная экономика 5% (в 2015г-12%)</w:t>
      </w:r>
    </w:p>
    <w:p w:rsidR="00AD09E2" w:rsidRPr="00E0578C" w:rsidRDefault="00C52A15" w:rsidP="00AD09E2">
      <w:pPr>
        <w:jc w:val="both"/>
        <w:rPr>
          <w:color w:val="000000" w:themeColor="text1"/>
          <w:sz w:val="26"/>
          <w:szCs w:val="26"/>
        </w:rPr>
      </w:pPr>
      <w:r w:rsidRPr="00E0578C">
        <w:rPr>
          <w:color w:val="000000" w:themeColor="text1"/>
          <w:sz w:val="26"/>
          <w:szCs w:val="26"/>
        </w:rPr>
        <w:t xml:space="preserve"> </w:t>
      </w:r>
      <w:r w:rsidR="00AD09E2" w:rsidRPr="00E0578C">
        <w:rPr>
          <w:color w:val="000000" w:themeColor="text1"/>
          <w:sz w:val="26"/>
          <w:szCs w:val="26"/>
        </w:rPr>
        <w:t>от общего объема расходов.</w:t>
      </w:r>
    </w:p>
    <w:p w:rsidR="00AD09E2" w:rsidRPr="00E0578C" w:rsidRDefault="00AD09E2" w:rsidP="00AD09E2">
      <w:pPr>
        <w:jc w:val="both"/>
        <w:rPr>
          <w:color w:val="000000" w:themeColor="text1"/>
          <w:sz w:val="26"/>
          <w:szCs w:val="26"/>
        </w:rPr>
      </w:pPr>
    </w:p>
    <w:p w:rsidR="00AD09E2" w:rsidRPr="002F2541" w:rsidRDefault="002F2541" w:rsidP="00AD09E2">
      <w:pPr>
        <w:jc w:val="both"/>
        <w:rPr>
          <w:b/>
          <w:i/>
          <w:color w:val="000000" w:themeColor="text1"/>
          <w:sz w:val="28"/>
          <w:szCs w:val="28"/>
        </w:rPr>
      </w:pPr>
      <w:r w:rsidRPr="002F2541">
        <w:rPr>
          <w:b/>
          <w:i/>
          <w:color w:val="000000" w:themeColor="text1"/>
          <w:sz w:val="26"/>
          <w:szCs w:val="26"/>
        </w:rPr>
        <w:t xml:space="preserve">В целях оценки расходов бюджета на 2016 год, Контрольно-счетная палата провела  анализ реестра расходных обязательств,  и отмечает необходимость  доработки реестра с </w:t>
      </w:r>
      <w:r w:rsidRPr="002F2541">
        <w:rPr>
          <w:b/>
          <w:i/>
          <w:sz w:val="26"/>
          <w:szCs w:val="26"/>
        </w:rPr>
        <w:t xml:space="preserve">указанием соответствующих положений (статей, частей, пунктов, подпунктов, абзацев) законов и иных нормативных правовых актов, муниципальных </w:t>
      </w:r>
      <w:r w:rsidRPr="002F2541">
        <w:rPr>
          <w:b/>
          <w:i/>
          <w:sz w:val="26"/>
          <w:szCs w:val="26"/>
        </w:rPr>
        <w:lastRenderedPageBreak/>
        <w:t>правовых актов с оценкой объемов бюджетных ассигнований, необходимых для исполнения включенных в реестр обязательств.</w:t>
      </w:r>
    </w:p>
    <w:p w:rsidR="00AD09E2" w:rsidRDefault="00AD09E2" w:rsidP="00AD09E2">
      <w:pPr>
        <w:jc w:val="both"/>
        <w:rPr>
          <w:color w:val="000000" w:themeColor="text1"/>
          <w:sz w:val="28"/>
          <w:szCs w:val="28"/>
        </w:rPr>
      </w:pPr>
    </w:p>
    <w:p w:rsidR="00DA44D9" w:rsidRDefault="00DA44D9" w:rsidP="000C356E">
      <w:pPr>
        <w:jc w:val="both"/>
        <w:rPr>
          <w:sz w:val="28"/>
          <w:szCs w:val="28"/>
        </w:rPr>
      </w:pPr>
    </w:p>
    <w:p w:rsidR="000E434C" w:rsidRPr="00E0578C" w:rsidRDefault="000E434C" w:rsidP="000E434C">
      <w:pPr>
        <w:ind w:firstLine="900"/>
        <w:jc w:val="both"/>
        <w:rPr>
          <w:sz w:val="26"/>
          <w:szCs w:val="26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="00DA44D9" w:rsidRPr="000E434C">
        <w:rPr>
          <w:rFonts w:eastAsiaTheme="minorHAnsi"/>
          <w:sz w:val="27"/>
          <w:szCs w:val="27"/>
          <w:lang w:eastAsia="en-US"/>
        </w:rPr>
        <w:t xml:space="preserve">  </w:t>
      </w:r>
      <w:r w:rsidRPr="00E0578C">
        <w:rPr>
          <w:sz w:val="26"/>
          <w:szCs w:val="26"/>
        </w:rPr>
        <w:t>Целью подготовки настоящего заключения является определение обоснованности формирования показателей (параметров и характеристик) проекта решения о бюджете на очередной финансовый год.</w:t>
      </w:r>
    </w:p>
    <w:p w:rsidR="000E434C" w:rsidRPr="00E0578C" w:rsidRDefault="000E434C" w:rsidP="00DA44D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A44D9" w:rsidRPr="00E0578C" w:rsidRDefault="00DA44D9" w:rsidP="000E434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 </w:t>
      </w:r>
      <w:r w:rsidR="000E434C" w:rsidRPr="00E0578C">
        <w:rPr>
          <w:rFonts w:eastAsiaTheme="minorHAnsi"/>
          <w:sz w:val="26"/>
          <w:szCs w:val="26"/>
          <w:lang w:eastAsia="en-US"/>
        </w:rPr>
        <w:t xml:space="preserve">       </w:t>
      </w:r>
      <w:r w:rsidRPr="00E0578C">
        <w:rPr>
          <w:rFonts w:eastAsiaTheme="minorHAnsi"/>
          <w:sz w:val="26"/>
          <w:szCs w:val="26"/>
          <w:lang w:eastAsia="en-US"/>
        </w:rPr>
        <w:t>По результатам экспертизы проекта Решения «О бюджете муниципального образования «</w:t>
      </w:r>
      <w:proofErr w:type="spellStart"/>
      <w:r w:rsidRPr="00E0578C">
        <w:rPr>
          <w:rFonts w:eastAsiaTheme="minorHAnsi"/>
          <w:sz w:val="26"/>
          <w:szCs w:val="26"/>
          <w:lang w:eastAsia="en-US"/>
        </w:rPr>
        <w:t>Ахтубинский</w:t>
      </w:r>
      <w:proofErr w:type="spellEnd"/>
      <w:r w:rsidRPr="00E0578C">
        <w:rPr>
          <w:rFonts w:eastAsiaTheme="minorHAnsi"/>
          <w:sz w:val="26"/>
          <w:szCs w:val="26"/>
          <w:lang w:eastAsia="en-US"/>
        </w:rPr>
        <w:t xml:space="preserve"> район»  на 2016 год», проведенной Контрольно-счетной палатой можно сделать 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следующие выводы</w:t>
      </w: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>:</w:t>
      </w:r>
    </w:p>
    <w:p w:rsidR="00DA44D9" w:rsidRPr="00E0578C" w:rsidRDefault="00DA44D9" w:rsidP="00DA44D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  <w:lang w:eastAsia="en-US"/>
        </w:rPr>
      </w:pPr>
    </w:p>
    <w:p w:rsidR="00DA44D9" w:rsidRPr="00E0578C" w:rsidRDefault="00DA44D9" w:rsidP="00DA44D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>-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по прогнозу социально</w:t>
      </w: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>-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 xml:space="preserve">экономического развития </w:t>
      </w:r>
    </w:p>
    <w:p w:rsidR="00DA44D9" w:rsidRPr="00E0578C" w:rsidRDefault="00DA44D9" w:rsidP="00DA44D9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E0578C">
        <w:rPr>
          <w:b w:val="0"/>
          <w:sz w:val="26"/>
          <w:szCs w:val="26"/>
        </w:rPr>
        <w:t>1. Показатели прогноза социально-экономического развития МО «</w:t>
      </w:r>
      <w:proofErr w:type="spellStart"/>
      <w:r w:rsidRPr="00E0578C">
        <w:rPr>
          <w:b w:val="0"/>
          <w:sz w:val="26"/>
          <w:szCs w:val="26"/>
        </w:rPr>
        <w:t>Ахтубинский</w:t>
      </w:r>
      <w:proofErr w:type="spellEnd"/>
      <w:r w:rsidRPr="00E0578C">
        <w:rPr>
          <w:b w:val="0"/>
          <w:sz w:val="26"/>
          <w:szCs w:val="26"/>
        </w:rPr>
        <w:t xml:space="preserve"> район» на 2016-2018 годы не согласуются с показателями отраженными в ведомственной структуре расходов бюджета и паспортами муниципальных программ, в связи с чем, администрации следует обратить внимание на качество и обоснованность соответствующего документа МО «</w:t>
      </w:r>
      <w:proofErr w:type="spellStart"/>
      <w:r w:rsidRPr="00E0578C">
        <w:rPr>
          <w:b w:val="0"/>
          <w:sz w:val="26"/>
          <w:szCs w:val="26"/>
        </w:rPr>
        <w:t>Ахтубинский</w:t>
      </w:r>
      <w:proofErr w:type="spellEnd"/>
      <w:r w:rsidRPr="00E0578C">
        <w:rPr>
          <w:b w:val="0"/>
          <w:sz w:val="26"/>
          <w:szCs w:val="26"/>
        </w:rPr>
        <w:t xml:space="preserve"> район».</w:t>
      </w:r>
    </w:p>
    <w:p w:rsidR="005F15C1" w:rsidRDefault="00070850" w:rsidP="00070850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</w:pPr>
      <w:r w:rsidRPr="00E0578C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683D38" w:rsidRPr="00E0578C">
        <w:rPr>
          <w:rFonts w:ascii="Times New Roman" w:hAnsi="Times New Roman" w:cs="Times New Roman"/>
          <w:b w:val="0"/>
          <w:sz w:val="26"/>
          <w:szCs w:val="26"/>
        </w:rPr>
        <w:t>2. В соответствии с</w:t>
      </w:r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пунктом 2 статьи 173 БК РФ прогноз социально-экономического развития муниципального образования ежегодно разрабатывается в </w:t>
      </w:r>
      <w:hyperlink r:id="rId18">
        <w:r w:rsidR="00683D38" w:rsidRPr="00E0578C">
          <w:rPr>
            <w:rFonts w:ascii="Times New Roman" w:hAnsi="Times New Roman" w:cs="Times New Roman"/>
            <w:b w:val="0"/>
            <w:bCs/>
            <w:sz w:val="26"/>
            <w:szCs w:val="26"/>
            <w:lang w:eastAsia="en-US"/>
          </w:rPr>
          <w:t>порядке</w:t>
        </w:r>
      </w:hyperlink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, установленном местной администрацией. Вместе с тем муниципальный правовой  акт, определяющий порядок (правила) разработки прогноза СЭР </w:t>
      </w:r>
      <w:proofErr w:type="spellStart"/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Ахтубинского</w:t>
      </w:r>
      <w:proofErr w:type="spellEnd"/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 района (в том числе увязки его с муниципальными программами) в МО «</w:t>
      </w:r>
      <w:proofErr w:type="spellStart"/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Ахтубинский</w:t>
      </w:r>
      <w:proofErr w:type="spellEnd"/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район»</w:t>
      </w:r>
      <w:r w:rsidR="00683D38" w:rsidRPr="00E0578C">
        <w:rPr>
          <w:rFonts w:ascii="Times New Roman" w:hAnsi="Times New Roman" w:cs="Times New Roman"/>
          <w:b w:val="0"/>
          <w:bCs/>
          <w:spacing w:val="-12"/>
          <w:sz w:val="26"/>
          <w:szCs w:val="26"/>
          <w:lang w:eastAsia="en-US"/>
        </w:rPr>
        <w:t xml:space="preserve"> до 27.11.2015г </w:t>
      </w:r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отсутствовал. </w:t>
      </w:r>
    </w:p>
    <w:p w:rsidR="00070850" w:rsidRDefault="005F15C1" w:rsidP="0007085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     </w:t>
      </w:r>
      <w:proofErr w:type="gramStart"/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Постановлением от 27.11.2015г № 1329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,</w:t>
      </w:r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администрация утвердила порядок разработки прогноза социально-экономического развития МО «</w:t>
      </w:r>
      <w:proofErr w:type="spellStart"/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Ахтубинский</w:t>
      </w:r>
      <w:proofErr w:type="spellEnd"/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район»</w:t>
      </w:r>
      <w:r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, </w:t>
      </w:r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однако, </w:t>
      </w:r>
      <w:r w:rsidR="00514E28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в </w:t>
      </w:r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данн</w:t>
      </w:r>
      <w:r w:rsidR="00514E28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ом</w:t>
      </w:r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порядк</w:t>
      </w:r>
      <w:r w:rsidR="00514E28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>е не учтены</w:t>
      </w:r>
      <w:r w:rsidR="00683D38" w:rsidRPr="00E0578C">
        <w:rPr>
          <w:rFonts w:ascii="Times New Roman" w:hAnsi="Times New Roman" w:cs="Times New Roman"/>
          <w:b w:val="0"/>
          <w:bCs/>
          <w:sz w:val="26"/>
          <w:szCs w:val="26"/>
          <w:lang w:eastAsia="en-US"/>
        </w:rPr>
        <w:t xml:space="preserve"> рекомендациям Минфина</w:t>
      </w:r>
      <w:r w:rsidR="00683D38" w:rsidRPr="00E0578C">
        <w:rPr>
          <w:rFonts w:ascii="Times New Roman" w:hAnsi="Times New Roman" w:cs="Times New Roman"/>
          <w:b w:val="0"/>
          <w:sz w:val="26"/>
          <w:szCs w:val="26"/>
        </w:rPr>
        <w:t xml:space="preserve"> от 30 </w:t>
      </w:r>
      <w:r w:rsidR="00070850" w:rsidRPr="00E0578C">
        <w:rPr>
          <w:rFonts w:ascii="Times New Roman" w:hAnsi="Times New Roman" w:cs="Times New Roman"/>
          <w:b w:val="0"/>
          <w:sz w:val="26"/>
          <w:szCs w:val="26"/>
        </w:rPr>
        <w:t>сентября 2014г № 09-05-05/48843«</w:t>
      </w:r>
      <w:r w:rsidR="00514E28">
        <w:rPr>
          <w:rFonts w:ascii="Times New Roman" w:hAnsi="Times New Roman" w:cs="Times New Roman"/>
          <w:b w:val="0"/>
          <w:sz w:val="26"/>
          <w:szCs w:val="26"/>
        </w:rPr>
        <w:t xml:space="preserve">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программ», которые предъявляют дополнительные требования к </w:t>
      </w:r>
      <w:r>
        <w:rPr>
          <w:rFonts w:ascii="Times New Roman" w:hAnsi="Times New Roman" w:cs="Times New Roman"/>
          <w:b w:val="0"/>
          <w:sz w:val="26"/>
          <w:szCs w:val="26"/>
        </w:rPr>
        <w:t>структуре основных параметров прогноза и форме прогноза, при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составлении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 исполнении бюджета программно-целевым методом.</w:t>
      </w:r>
    </w:p>
    <w:p w:rsidR="009A1DE9" w:rsidRPr="00E0578C" w:rsidRDefault="009E3453" w:rsidP="005F7AE0">
      <w:pPr>
        <w:pStyle w:val="ConsPlusTitle"/>
        <w:ind w:firstLine="39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9A1DE9">
        <w:rPr>
          <w:rFonts w:ascii="Times New Roman" w:hAnsi="Times New Roman" w:cs="Times New Roman"/>
          <w:b w:val="0"/>
          <w:sz w:val="26"/>
          <w:szCs w:val="26"/>
        </w:rPr>
        <w:t>В пояснительной записке к Прогнозу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не приводится сопоставление макроэкономических показателей 2016 года с ранее утвержденными показателями и не указаны причины и факторы их изменений, чем не соблюден пункт 4 стать 173 БК РФ.</w:t>
      </w:r>
    </w:p>
    <w:p w:rsidR="00683D38" w:rsidRPr="00E0578C" w:rsidRDefault="00683D38" w:rsidP="00683D38">
      <w:pPr>
        <w:ind w:firstLine="720"/>
        <w:jc w:val="both"/>
        <w:rPr>
          <w:sz w:val="26"/>
          <w:szCs w:val="26"/>
        </w:rPr>
      </w:pPr>
    </w:p>
    <w:p w:rsidR="00683D38" w:rsidRPr="00E0578C" w:rsidRDefault="00683D38" w:rsidP="00683D38">
      <w:pPr>
        <w:pStyle w:val="ConsPlusTitle"/>
        <w:jc w:val="both"/>
        <w:rPr>
          <w:rFonts w:ascii="Times New Roman" w:hAnsi="Times New Roman" w:cs="Times New Roman"/>
          <w:bCs/>
          <w:i/>
          <w:sz w:val="26"/>
          <w:szCs w:val="26"/>
          <w:lang w:eastAsia="en-US"/>
        </w:rPr>
      </w:pPr>
    </w:p>
    <w:p w:rsidR="00DA44D9" w:rsidRPr="00E0578C" w:rsidRDefault="00DA44D9" w:rsidP="00DA44D9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Cs/>
          <w:iCs/>
          <w:sz w:val="26"/>
          <w:szCs w:val="26"/>
          <w:lang w:eastAsia="en-US"/>
        </w:rPr>
      </w:pPr>
    </w:p>
    <w:p w:rsidR="008470BE" w:rsidRPr="00E0578C" w:rsidRDefault="00DA44D9" w:rsidP="00A40FC7">
      <w:pPr>
        <w:ind w:left="405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>-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по концепции проекта Решения</w:t>
      </w:r>
    </w:p>
    <w:p w:rsidR="00B377FD" w:rsidRPr="00E0578C" w:rsidRDefault="00B377FD" w:rsidP="00A40FC7">
      <w:pPr>
        <w:ind w:left="405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</w:p>
    <w:p w:rsidR="00B377FD" w:rsidRPr="00E0578C" w:rsidRDefault="00B377FD" w:rsidP="003C300E">
      <w:pPr>
        <w:pStyle w:val="ab"/>
        <w:numPr>
          <w:ilvl w:val="0"/>
          <w:numId w:val="3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 xml:space="preserve">В текстовой части </w:t>
      </w:r>
      <w:r w:rsidRPr="00B27BE0">
        <w:rPr>
          <w:sz w:val="26"/>
          <w:szCs w:val="26"/>
          <w:lang w:eastAsia="en-US"/>
        </w:rPr>
        <w:t xml:space="preserve">Основных направлений </w:t>
      </w:r>
      <w:r w:rsidR="00B27BE0" w:rsidRPr="00B27BE0">
        <w:rPr>
          <w:sz w:val="26"/>
          <w:szCs w:val="26"/>
          <w:lang w:eastAsia="en-US"/>
        </w:rPr>
        <w:t xml:space="preserve">бюджетной политики на 2016-2018 годы </w:t>
      </w:r>
      <w:r w:rsidRPr="00B27BE0">
        <w:rPr>
          <w:sz w:val="26"/>
          <w:szCs w:val="26"/>
          <w:lang w:eastAsia="en-US"/>
        </w:rPr>
        <w:t>заявлено</w:t>
      </w:r>
      <w:r w:rsidRPr="00E0578C">
        <w:rPr>
          <w:sz w:val="26"/>
          <w:szCs w:val="26"/>
          <w:lang w:eastAsia="en-US"/>
        </w:rPr>
        <w:t xml:space="preserve"> «увеличение собственной доходной базы, повышение эффективности управления муниципальной и государственной собственностью </w:t>
      </w:r>
      <w:proofErr w:type="spellStart"/>
      <w:r w:rsidRPr="00E0578C">
        <w:rPr>
          <w:sz w:val="26"/>
          <w:szCs w:val="26"/>
          <w:lang w:eastAsia="en-US"/>
        </w:rPr>
        <w:t>Ахтубинского</w:t>
      </w:r>
      <w:proofErr w:type="spellEnd"/>
      <w:r w:rsidRPr="00E0578C">
        <w:rPr>
          <w:sz w:val="26"/>
          <w:szCs w:val="26"/>
          <w:lang w:eastAsia="en-US"/>
        </w:rPr>
        <w:t xml:space="preserve"> района», в том числе в результате активизации </w:t>
      </w:r>
      <w:proofErr w:type="spellStart"/>
      <w:r w:rsidRPr="00E0578C">
        <w:rPr>
          <w:sz w:val="26"/>
          <w:szCs w:val="26"/>
          <w:lang w:eastAsia="en-US"/>
        </w:rPr>
        <w:t>претензионно</w:t>
      </w:r>
      <w:proofErr w:type="spellEnd"/>
      <w:r w:rsidRPr="00E0578C">
        <w:rPr>
          <w:sz w:val="26"/>
          <w:szCs w:val="26"/>
          <w:lang w:eastAsia="en-US"/>
        </w:rPr>
        <w:t xml:space="preserve">-исковой работы, тогда как объем неналоговых доходов на 2016 год прогнозируется в размере 30534,2 </w:t>
      </w:r>
      <w:proofErr w:type="spellStart"/>
      <w:r w:rsidRPr="00E0578C">
        <w:rPr>
          <w:sz w:val="26"/>
          <w:szCs w:val="26"/>
          <w:lang w:eastAsia="en-US"/>
        </w:rPr>
        <w:t>тыс</w:t>
      </w:r>
      <w:proofErr w:type="gramStart"/>
      <w:r w:rsidRPr="00E0578C">
        <w:rPr>
          <w:sz w:val="26"/>
          <w:szCs w:val="26"/>
          <w:lang w:eastAsia="en-US"/>
        </w:rPr>
        <w:t>.р</w:t>
      </w:r>
      <w:proofErr w:type="gramEnd"/>
      <w:r w:rsidRPr="00E0578C">
        <w:rPr>
          <w:sz w:val="26"/>
          <w:szCs w:val="26"/>
          <w:lang w:eastAsia="en-US"/>
        </w:rPr>
        <w:t>уб</w:t>
      </w:r>
      <w:proofErr w:type="spellEnd"/>
      <w:r w:rsidRPr="00E0578C">
        <w:rPr>
          <w:sz w:val="26"/>
          <w:szCs w:val="26"/>
          <w:lang w:eastAsia="en-US"/>
        </w:rPr>
        <w:t xml:space="preserve">., что составляет 98% к  уровню 2015 года (31059,65 </w:t>
      </w:r>
      <w:proofErr w:type="spellStart"/>
      <w:r w:rsidRPr="00E0578C">
        <w:rPr>
          <w:sz w:val="26"/>
          <w:szCs w:val="26"/>
          <w:lang w:eastAsia="en-US"/>
        </w:rPr>
        <w:t>тыс.руб</w:t>
      </w:r>
      <w:proofErr w:type="spellEnd"/>
      <w:r w:rsidRPr="00E0578C">
        <w:rPr>
          <w:sz w:val="26"/>
          <w:szCs w:val="26"/>
          <w:lang w:eastAsia="en-US"/>
        </w:rPr>
        <w:t>)</w:t>
      </w:r>
      <w:r w:rsidR="003C300E" w:rsidRPr="00E0578C">
        <w:rPr>
          <w:sz w:val="26"/>
          <w:szCs w:val="26"/>
          <w:lang w:eastAsia="en-US"/>
        </w:rPr>
        <w:t>.</w:t>
      </w:r>
    </w:p>
    <w:p w:rsidR="00B377FD" w:rsidRPr="00E0578C" w:rsidRDefault="00B377FD" w:rsidP="00B377FD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sz w:val="26"/>
          <w:szCs w:val="26"/>
          <w:lang w:eastAsia="en-US"/>
        </w:rPr>
        <w:t xml:space="preserve">    2.</w:t>
      </w:r>
      <w:r w:rsidRPr="00E0578C">
        <w:rPr>
          <w:rFonts w:eastAsiaTheme="minorHAnsi"/>
          <w:sz w:val="26"/>
          <w:szCs w:val="26"/>
          <w:lang w:eastAsia="en-US"/>
        </w:rPr>
        <w:t xml:space="preserve"> Анализ перечня муниципальных программ, предусмотренных к финансированию из бюджета МО «</w:t>
      </w:r>
      <w:proofErr w:type="spellStart"/>
      <w:r w:rsidRPr="00E0578C">
        <w:rPr>
          <w:rFonts w:eastAsiaTheme="minorHAnsi"/>
          <w:sz w:val="26"/>
          <w:szCs w:val="26"/>
          <w:lang w:eastAsia="en-US"/>
        </w:rPr>
        <w:t>Ахтубинский</w:t>
      </w:r>
      <w:proofErr w:type="spellEnd"/>
      <w:r w:rsidRPr="00E0578C">
        <w:rPr>
          <w:rFonts w:eastAsiaTheme="minorHAnsi"/>
          <w:sz w:val="26"/>
          <w:szCs w:val="26"/>
          <w:lang w:eastAsia="en-US"/>
        </w:rPr>
        <w:t xml:space="preserve"> район» на 2016 год показал значительное отличие финансирования муниципальных программ, включенных в указанный перечень, от суммы необходимых затрат на реализацию программ, предусмотренных в самих программах. </w:t>
      </w:r>
      <w:r w:rsidRPr="00E0578C">
        <w:rPr>
          <w:rFonts w:eastAsiaTheme="minorHAnsi"/>
          <w:sz w:val="26"/>
          <w:szCs w:val="26"/>
          <w:lang w:eastAsia="en-US"/>
        </w:rPr>
        <w:lastRenderedPageBreak/>
        <w:t xml:space="preserve">Общий объем недофинансирования мероприятий муниципальных программ составляет </w:t>
      </w:r>
      <w:r w:rsidR="003C300E" w:rsidRPr="00E0578C">
        <w:rPr>
          <w:rFonts w:eastAsiaTheme="minorHAnsi"/>
          <w:sz w:val="26"/>
          <w:szCs w:val="26"/>
          <w:lang w:eastAsia="en-US"/>
        </w:rPr>
        <w:t>368687,3</w:t>
      </w:r>
      <w:r w:rsidRPr="00E0578C">
        <w:rPr>
          <w:rFonts w:eastAsiaTheme="minorHAnsi"/>
          <w:sz w:val="26"/>
          <w:szCs w:val="26"/>
          <w:lang w:eastAsia="en-US"/>
        </w:rPr>
        <w:t xml:space="preserve"> тыс. рублей, что создает риск </w:t>
      </w:r>
      <w:proofErr w:type="spellStart"/>
      <w:r w:rsidRPr="00E0578C">
        <w:rPr>
          <w:rFonts w:eastAsiaTheme="minorHAnsi"/>
          <w:sz w:val="26"/>
          <w:szCs w:val="26"/>
          <w:lang w:eastAsia="en-US"/>
        </w:rPr>
        <w:t>недостижения</w:t>
      </w:r>
      <w:proofErr w:type="spellEnd"/>
      <w:r w:rsidRPr="00E0578C">
        <w:rPr>
          <w:rFonts w:eastAsiaTheme="minorHAnsi"/>
          <w:sz w:val="26"/>
          <w:szCs w:val="26"/>
          <w:lang w:eastAsia="en-US"/>
        </w:rPr>
        <w:t xml:space="preserve"> заданного</w:t>
      </w:r>
    </w:p>
    <w:p w:rsidR="00B377FD" w:rsidRPr="00E0578C" w:rsidRDefault="00B377FD" w:rsidP="003C300E">
      <w:pPr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>результата и, как следствие, «безрезультативные» бюджетные расходы.</w:t>
      </w:r>
    </w:p>
    <w:p w:rsidR="00B377FD" w:rsidRPr="00E0578C" w:rsidRDefault="00B377FD" w:rsidP="003C300E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B377FD" w:rsidRPr="00E0578C" w:rsidRDefault="00B377FD" w:rsidP="00A40FC7">
      <w:pPr>
        <w:ind w:left="405"/>
        <w:jc w:val="both"/>
        <w:rPr>
          <w:rFonts w:ascii="Times New Roman,BoldItalic" w:eastAsiaTheme="minorHAnsi" w:hAnsi="Times New Roman,BoldItalic" w:cs="Times New Roman,BoldItalic"/>
          <w:bCs/>
          <w:iCs/>
          <w:sz w:val="26"/>
          <w:szCs w:val="26"/>
          <w:lang w:eastAsia="en-US"/>
        </w:rPr>
      </w:pPr>
    </w:p>
    <w:p w:rsidR="009B147C" w:rsidRPr="00E0578C" w:rsidRDefault="009B147C" w:rsidP="009B147C">
      <w:pPr>
        <w:ind w:left="405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>-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по доходной части бюджета</w:t>
      </w:r>
    </w:p>
    <w:p w:rsidR="009B147C" w:rsidRPr="00E0578C" w:rsidRDefault="009B147C" w:rsidP="009B147C">
      <w:pPr>
        <w:ind w:left="405"/>
        <w:jc w:val="both"/>
        <w:rPr>
          <w:sz w:val="26"/>
          <w:szCs w:val="26"/>
        </w:rPr>
      </w:pPr>
    </w:p>
    <w:p w:rsidR="007E6DA3" w:rsidRPr="00E0578C" w:rsidRDefault="009B147C" w:rsidP="00DE3FE3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360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>Доходы бюджета на 201</w:t>
      </w:r>
      <w:r w:rsidR="00683D38" w:rsidRPr="00E0578C">
        <w:rPr>
          <w:rFonts w:eastAsiaTheme="minorHAnsi"/>
          <w:sz w:val="26"/>
          <w:szCs w:val="26"/>
          <w:lang w:eastAsia="en-US"/>
        </w:rPr>
        <w:t>6</w:t>
      </w:r>
      <w:r w:rsidRPr="00E0578C">
        <w:rPr>
          <w:rFonts w:eastAsiaTheme="minorHAnsi"/>
          <w:sz w:val="26"/>
          <w:szCs w:val="26"/>
          <w:lang w:eastAsia="en-US"/>
        </w:rPr>
        <w:t xml:space="preserve"> год прогнозируются в сумме </w:t>
      </w:r>
      <w:r w:rsidR="00683D38" w:rsidRPr="00E0578C">
        <w:rPr>
          <w:rFonts w:eastAsiaTheme="minorHAnsi"/>
          <w:sz w:val="26"/>
          <w:szCs w:val="26"/>
          <w:lang w:eastAsia="en-US"/>
        </w:rPr>
        <w:t xml:space="preserve">758 622,732 </w:t>
      </w:r>
      <w:r w:rsidRPr="00E0578C">
        <w:rPr>
          <w:rFonts w:eastAsiaTheme="minorHAnsi"/>
          <w:sz w:val="26"/>
          <w:szCs w:val="26"/>
          <w:lang w:eastAsia="en-US"/>
        </w:rPr>
        <w:t xml:space="preserve">тыс. руб., что </w:t>
      </w:r>
      <w:r w:rsidR="007E6DA3" w:rsidRPr="00E0578C">
        <w:rPr>
          <w:rFonts w:eastAsiaTheme="minorHAnsi"/>
          <w:sz w:val="26"/>
          <w:szCs w:val="26"/>
          <w:lang w:eastAsia="en-US"/>
        </w:rPr>
        <w:t>составляет 80,7 % к уровню проекта бюджета на 2015 год.</w:t>
      </w:r>
    </w:p>
    <w:p w:rsidR="00167220" w:rsidRPr="00E0578C" w:rsidRDefault="00167220" w:rsidP="00DE3FE3">
      <w:pPr>
        <w:pStyle w:val="ab"/>
        <w:numPr>
          <w:ilvl w:val="0"/>
          <w:numId w:val="33"/>
        </w:numPr>
        <w:suppressAutoHyphens/>
        <w:ind w:left="0" w:firstLine="360"/>
        <w:jc w:val="both"/>
        <w:rPr>
          <w:color w:val="000000"/>
          <w:sz w:val="26"/>
          <w:szCs w:val="26"/>
          <w:lang w:eastAsia="ar-SA"/>
        </w:rPr>
      </w:pPr>
      <w:r w:rsidRPr="00E0578C">
        <w:rPr>
          <w:color w:val="000000"/>
          <w:sz w:val="26"/>
          <w:szCs w:val="26"/>
          <w:lang w:eastAsia="ar-SA"/>
        </w:rPr>
        <w:t xml:space="preserve">Произвести проверку и анализ обоснованности прогнозируемых объемов налоговых и неналоговых  доходов не представляется возможным, так как </w:t>
      </w:r>
      <w:r w:rsidR="00D75B90">
        <w:rPr>
          <w:color w:val="000000"/>
          <w:sz w:val="26"/>
          <w:szCs w:val="26"/>
          <w:lang w:eastAsia="ar-SA"/>
        </w:rPr>
        <w:t xml:space="preserve">предоставление </w:t>
      </w:r>
      <w:r w:rsidRPr="00E0578C">
        <w:rPr>
          <w:color w:val="000000"/>
          <w:sz w:val="26"/>
          <w:szCs w:val="26"/>
          <w:lang w:eastAsia="ar-SA"/>
        </w:rPr>
        <w:t>расчет</w:t>
      </w:r>
      <w:r w:rsidR="00D75B90">
        <w:rPr>
          <w:color w:val="000000"/>
          <w:sz w:val="26"/>
          <w:szCs w:val="26"/>
          <w:lang w:eastAsia="ar-SA"/>
        </w:rPr>
        <w:t>ов</w:t>
      </w:r>
      <w:r w:rsidRPr="00E0578C">
        <w:rPr>
          <w:color w:val="000000"/>
          <w:sz w:val="26"/>
          <w:szCs w:val="26"/>
          <w:lang w:eastAsia="ar-SA"/>
        </w:rPr>
        <w:t xml:space="preserve"> по налоговым доходам в составе материалов, представляемых одновременно с проектом бюджета, </w:t>
      </w:r>
      <w:r w:rsidR="00CE5B02">
        <w:rPr>
          <w:color w:val="000000"/>
          <w:sz w:val="26"/>
          <w:szCs w:val="26"/>
          <w:lang w:eastAsia="ar-SA"/>
        </w:rPr>
        <w:t>не</w:t>
      </w:r>
      <w:r w:rsidRPr="00E0578C">
        <w:rPr>
          <w:color w:val="000000"/>
          <w:sz w:val="26"/>
          <w:szCs w:val="26"/>
          <w:lang w:eastAsia="ar-SA"/>
        </w:rPr>
        <w:t xml:space="preserve"> пред</w:t>
      </w:r>
      <w:r w:rsidR="00D75B90">
        <w:rPr>
          <w:color w:val="000000"/>
          <w:sz w:val="26"/>
          <w:szCs w:val="26"/>
          <w:lang w:eastAsia="ar-SA"/>
        </w:rPr>
        <w:t>усм</w:t>
      </w:r>
      <w:r w:rsidR="00CE5B02">
        <w:rPr>
          <w:color w:val="000000"/>
          <w:sz w:val="26"/>
          <w:szCs w:val="26"/>
          <w:lang w:eastAsia="ar-SA"/>
        </w:rPr>
        <w:t>а</w:t>
      </w:r>
      <w:r w:rsidR="00D75B90">
        <w:rPr>
          <w:color w:val="000000"/>
          <w:sz w:val="26"/>
          <w:szCs w:val="26"/>
          <w:lang w:eastAsia="ar-SA"/>
        </w:rPr>
        <w:t>тр</w:t>
      </w:r>
      <w:r w:rsidR="00CE5B02">
        <w:rPr>
          <w:color w:val="000000"/>
          <w:sz w:val="26"/>
          <w:szCs w:val="26"/>
          <w:lang w:eastAsia="ar-SA"/>
        </w:rPr>
        <w:t>ивалось</w:t>
      </w:r>
      <w:r w:rsidRPr="00E0578C">
        <w:rPr>
          <w:color w:val="000000"/>
          <w:sz w:val="26"/>
          <w:szCs w:val="26"/>
          <w:lang w:eastAsia="ar-SA"/>
        </w:rPr>
        <w:t>.</w:t>
      </w:r>
    </w:p>
    <w:p w:rsidR="00167220" w:rsidRPr="00E0578C" w:rsidRDefault="00167220" w:rsidP="00DE3FE3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 На основании анализа макроэкономических показателей, принятых для формирования бюджета на 2016 год, Контрольно-счетная палата отмечает  риск завышения доходной части бюджета на 2016 год по налогу на доходы физических лиц по ряду причин:</w:t>
      </w:r>
    </w:p>
    <w:p w:rsidR="00167220" w:rsidRPr="00E0578C" w:rsidRDefault="00167220" w:rsidP="0016722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>- прогнозируется снижение численности трудоспособного населения, в том числе за счет увеличения миграционного оттока;</w:t>
      </w:r>
    </w:p>
    <w:p w:rsidR="00CE5B02" w:rsidRDefault="00167220" w:rsidP="0016722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0578C">
        <w:rPr>
          <w:rFonts w:eastAsiaTheme="minorHAnsi"/>
          <w:sz w:val="26"/>
          <w:szCs w:val="26"/>
          <w:lang w:eastAsia="en-US"/>
        </w:rPr>
        <w:t xml:space="preserve">- из числа работающих граждан 70,7 % (по кругу отчитывающихся предприятий в 2014 году) заняты в государственном управлении, образовании, здравоохранении и предоставлении социальных услуг, где наблюдается и прогнозируется </w:t>
      </w:r>
      <w:r w:rsidR="00CE5B02">
        <w:rPr>
          <w:rFonts w:eastAsiaTheme="minorHAnsi"/>
          <w:sz w:val="26"/>
          <w:szCs w:val="26"/>
          <w:lang w:eastAsia="en-US"/>
        </w:rPr>
        <w:t xml:space="preserve">наиболее </w:t>
      </w:r>
      <w:r w:rsidRPr="00E0578C">
        <w:rPr>
          <w:rFonts w:eastAsiaTheme="minorHAnsi"/>
          <w:sz w:val="26"/>
          <w:szCs w:val="26"/>
          <w:lang w:eastAsia="en-US"/>
        </w:rPr>
        <w:t>негативное влияние  экономической ситуации</w:t>
      </w:r>
      <w:r w:rsidR="00CE5B02">
        <w:rPr>
          <w:rFonts w:eastAsiaTheme="minorHAnsi"/>
          <w:sz w:val="26"/>
          <w:szCs w:val="26"/>
          <w:lang w:eastAsia="en-US"/>
        </w:rPr>
        <w:t xml:space="preserve"> в стране</w:t>
      </w:r>
      <w:proofErr w:type="gramEnd"/>
    </w:p>
    <w:p w:rsidR="00167220" w:rsidRPr="00E0578C" w:rsidRDefault="00167220" w:rsidP="0016722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 и</w:t>
      </w:r>
      <w:r w:rsidR="00CE5B02">
        <w:rPr>
          <w:rFonts w:eastAsiaTheme="minorHAnsi"/>
          <w:sz w:val="26"/>
          <w:szCs w:val="26"/>
          <w:lang w:eastAsia="en-US"/>
        </w:rPr>
        <w:t>,</w:t>
      </w:r>
      <w:r w:rsidRPr="00E0578C">
        <w:rPr>
          <w:rFonts w:eastAsiaTheme="minorHAnsi"/>
          <w:sz w:val="26"/>
          <w:szCs w:val="26"/>
          <w:lang w:eastAsia="en-US"/>
        </w:rPr>
        <w:t xml:space="preserve"> как следствие сокращение штатной численности  и фонда оплаты труда.</w:t>
      </w:r>
    </w:p>
    <w:p w:rsidR="00167220" w:rsidRPr="00E0578C" w:rsidRDefault="00167220" w:rsidP="00DE3FE3">
      <w:pPr>
        <w:pStyle w:val="ab"/>
        <w:numPr>
          <w:ilvl w:val="0"/>
          <w:numId w:val="33"/>
        </w:numPr>
        <w:ind w:left="0" w:firstLine="360"/>
        <w:jc w:val="both"/>
        <w:rPr>
          <w:sz w:val="26"/>
          <w:szCs w:val="26"/>
        </w:rPr>
      </w:pPr>
      <w:r w:rsidRPr="00E0578C">
        <w:rPr>
          <w:sz w:val="26"/>
          <w:szCs w:val="26"/>
        </w:rPr>
        <w:t xml:space="preserve">Налоговые льготы, предоставляемые отдельным категориям налогоплательщиков, как федеральным и областным законодательством, а также муниципальными правовыми актами, безусловно, оказывают влияние на доходную часть бюджета </w:t>
      </w:r>
      <w:proofErr w:type="spellStart"/>
      <w:r w:rsidRPr="00E0578C">
        <w:rPr>
          <w:sz w:val="26"/>
          <w:szCs w:val="26"/>
        </w:rPr>
        <w:t>Ахтубинского</w:t>
      </w:r>
      <w:proofErr w:type="spellEnd"/>
      <w:r w:rsidRPr="00E0578C">
        <w:rPr>
          <w:sz w:val="26"/>
          <w:szCs w:val="26"/>
        </w:rPr>
        <w:t xml:space="preserve"> района.</w:t>
      </w:r>
    </w:p>
    <w:p w:rsidR="00167220" w:rsidRPr="00E0578C" w:rsidRDefault="00167220" w:rsidP="00DE3FE3">
      <w:pPr>
        <w:ind w:firstLine="360"/>
        <w:jc w:val="both"/>
        <w:rPr>
          <w:sz w:val="26"/>
          <w:szCs w:val="26"/>
          <w:highlight w:val="yellow"/>
        </w:rPr>
      </w:pPr>
      <w:r w:rsidRPr="00E0578C">
        <w:rPr>
          <w:sz w:val="26"/>
          <w:szCs w:val="26"/>
        </w:rPr>
        <w:t xml:space="preserve">    Оценка выпадающих доходов  от налоговых льгот и преференций главным     администратором доходов бюджета МО 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не осуществляется.</w:t>
      </w:r>
    </w:p>
    <w:p w:rsidR="00167220" w:rsidRPr="00E0578C" w:rsidRDefault="00167220" w:rsidP="00167220">
      <w:pPr>
        <w:shd w:val="clear" w:color="auto" w:fill="FFFFFF"/>
        <w:suppressAutoHyphens/>
        <w:ind w:right="-1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     </w:t>
      </w:r>
      <w:r w:rsidR="006D0955">
        <w:rPr>
          <w:sz w:val="26"/>
          <w:szCs w:val="26"/>
          <w:lang w:eastAsia="ar-SA"/>
        </w:rPr>
        <w:t>5</w:t>
      </w:r>
      <w:r w:rsidRPr="00E0578C">
        <w:rPr>
          <w:sz w:val="26"/>
          <w:szCs w:val="26"/>
          <w:lang w:eastAsia="ar-SA"/>
        </w:rPr>
        <w:t>. Пунктом 24 проекта решения о бюджете (Приложением № 18 к проекту решения о бюджете) предлагается «Утвердить перечень имущества, составляющего казну МО «</w:t>
      </w:r>
      <w:proofErr w:type="spellStart"/>
      <w:r w:rsidRPr="00E0578C">
        <w:rPr>
          <w:sz w:val="26"/>
          <w:szCs w:val="26"/>
          <w:lang w:eastAsia="ar-SA"/>
        </w:rPr>
        <w:t>Ахтубинский</w:t>
      </w:r>
      <w:proofErr w:type="spellEnd"/>
      <w:r w:rsidRPr="00E0578C">
        <w:rPr>
          <w:sz w:val="26"/>
          <w:szCs w:val="26"/>
          <w:lang w:eastAsia="ar-SA"/>
        </w:rPr>
        <w:t xml:space="preserve"> район» общей балансовой стоимостью 57 339 130,08 рублей. В состав данного перечня включены объекты,  приватизированные в 2015 году, а именно: </w:t>
      </w:r>
    </w:p>
    <w:p w:rsidR="00167220" w:rsidRPr="00E0578C" w:rsidRDefault="00167220" w:rsidP="00167220">
      <w:pPr>
        <w:shd w:val="clear" w:color="auto" w:fill="FFFFFF"/>
        <w:suppressAutoHyphens/>
        <w:ind w:right="-1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-комплекс нежилых помещений по адресу </w:t>
      </w:r>
      <w:proofErr w:type="spellStart"/>
      <w:r w:rsidRPr="00E0578C">
        <w:rPr>
          <w:sz w:val="26"/>
          <w:szCs w:val="26"/>
          <w:lang w:eastAsia="ar-SA"/>
        </w:rPr>
        <w:t>г</w:t>
      </w:r>
      <w:proofErr w:type="gramStart"/>
      <w:r w:rsidRPr="00E0578C">
        <w:rPr>
          <w:sz w:val="26"/>
          <w:szCs w:val="26"/>
          <w:lang w:eastAsia="ar-SA"/>
        </w:rPr>
        <w:t>.А</w:t>
      </w:r>
      <w:proofErr w:type="gramEnd"/>
      <w:r w:rsidRPr="00E0578C">
        <w:rPr>
          <w:sz w:val="26"/>
          <w:szCs w:val="26"/>
          <w:lang w:eastAsia="ar-SA"/>
        </w:rPr>
        <w:t>хтубинск</w:t>
      </w:r>
      <w:proofErr w:type="spellEnd"/>
      <w:r w:rsidRPr="00E0578C">
        <w:rPr>
          <w:sz w:val="26"/>
          <w:szCs w:val="26"/>
          <w:lang w:eastAsia="ar-SA"/>
        </w:rPr>
        <w:t xml:space="preserve">, </w:t>
      </w:r>
      <w:proofErr w:type="spellStart"/>
      <w:r w:rsidRPr="00E0578C">
        <w:rPr>
          <w:sz w:val="26"/>
          <w:szCs w:val="26"/>
          <w:lang w:eastAsia="ar-SA"/>
        </w:rPr>
        <w:t>ул.Величко</w:t>
      </w:r>
      <w:proofErr w:type="spellEnd"/>
      <w:r w:rsidRPr="00E0578C">
        <w:rPr>
          <w:sz w:val="26"/>
          <w:szCs w:val="26"/>
          <w:lang w:eastAsia="ar-SA"/>
        </w:rPr>
        <w:t>, д.17 балансовой стоимостью 2 221 700,00 рублей</w:t>
      </w:r>
      <w:r w:rsidR="00E00063" w:rsidRPr="00E0578C">
        <w:rPr>
          <w:sz w:val="26"/>
          <w:szCs w:val="26"/>
          <w:lang w:eastAsia="ar-SA"/>
        </w:rPr>
        <w:t xml:space="preserve"> </w:t>
      </w:r>
      <w:r w:rsidRPr="00E0578C">
        <w:rPr>
          <w:sz w:val="26"/>
          <w:szCs w:val="26"/>
          <w:lang w:eastAsia="ar-SA"/>
        </w:rPr>
        <w:t>(реализован за 1398000,00 рублей);</w:t>
      </w:r>
    </w:p>
    <w:p w:rsidR="00167220" w:rsidRDefault="00167220" w:rsidP="00167220">
      <w:pPr>
        <w:shd w:val="clear" w:color="auto" w:fill="FFFFFF"/>
        <w:suppressAutoHyphens/>
        <w:ind w:right="-1" w:firstLine="709"/>
        <w:jc w:val="both"/>
        <w:rPr>
          <w:sz w:val="26"/>
          <w:szCs w:val="26"/>
          <w:lang w:eastAsia="ar-SA"/>
        </w:rPr>
      </w:pPr>
      <w:r w:rsidRPr="00E0578C">
        <w:rPr>
          <w:sz w:val="26"/>
          <w:szCs w:val="26"/>
          <w:lang w:eastAsia="ar-SA"/>
        </w:rPr>
        <w:t xml:space="preserve">-нежилое одноэтажное здание </w:t>
      </w:r>
      <w:proofErr w:type="spellStart"/>
      <w:r w:rsidRPr="00E0578C">
        <w:rPr>
          <w:sz w:val="26"/>
          <w:szCs w:val="26"/>
          <w:lang w:eastAsia="ar-SA"/>
        </w:rPr>
        <w:t>с</w:t>
      </w:r>
      <w:proofErr w:type="gramStart"/>
      <w:r w:rsidRPr="00E0578C">
        <w:rPr>
          <w:sz w:val="26"/>
          <w:szCs w:val="26"/>
          <w:lang w:eastAsia="ar-SA"/>
        </w:rPr>
        <w:t>.К</w:t>
      </w:r>
      <w:proofErr w:type="gramEnd"/>
      <w:r w:rsidRPr="00E0578C">
        <w:rPr>
          <w:sz w:val="26"/>
          <w:szCs w:val="26"/>
          <w:lang w:eastAsia="ar-SA"/>
        </w:rPr>
        <w:t>апустин</w:t>
      </w:r>
      <w:proofErr w:type="spellEnd"/>
      <w:r w:rsidRPr="00E0578C">
        <w:rPr>
          <w:sz w:val="26"/>
          <w:szCs w:val="26"/>
          <w:lang w:eastAsia="ar-SA"/>
        </w:rPr>
        <w:t xml:space="preserve"> Яр, </w:t>
      </w:r>
      <w:proofErr w:type="spellStart"/>
      <w:r w:rsidRPr="00E0578C">
        <w:rPr>
          <w:sz w:val="26"/>
          <w:szCs w:val="26"/>
          <w:lang w:eastAsia="ar-SA"/>
        </w:rPr>
        <w:t>ул.Советская</w:t>
      </w:r>
      <w:proofErr w:type="spellEnd"/>
      <w:r w:rsidRPr="00E0578C">
        <w:rPr>
          <w:sz w:val="26"/>
          <w:szCs w:val="26"/>
          <w:lang w:eastAsia="ar-SA"/>
        </w:rPr>
        <w:t xml:space="preserve"> д.134б, площадью 128,7 </w:t>
      </w:r>
      <w:proofErr w:type="spellStart"/>
      <w:r w:rsidRPr="00E0578C">
        <w:rPr>
          <w:sz w:val="26"/>
          <w:szCs w:val="26"/>
          <w:lang w:eastAsia="ar-SA"/>
        </w:rPr>
        <w:t>кв.м</w:t>
      </w:r>
      <w:proofErr w:type="spellEnd"/>
      <w:r w:rsidRPr="00E0578C">
        <w:rPr>
          <w:sz w:val="26"/>
          <w:szCs w:val="26"/>
          <w:lang w:eastAsia="ar-SA"/>
        </w:rPr>
        <w:t>.(дом детского творчества), балансовой стоимостью 254 994,10 рублей (реализован за 101000,00 рублей).</w:t>
      </w:r>
    </w:p>
    <w:p w:rsidR="006D0955" w:rsidRPr="00E0578C" w:rsidRDefault="006D0955" w:rsidP="006D0955">
      <w:pPr>
        <w:shd w:val="clear" w:color="auto" w:fill="FFFFFF"/>
        <w:suppressAutoHyphens/>
        <w:ind w:right="-1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1456CB">
        <w:rPr>
          <w:sz w:val="26"/>
          <w:szCs w:val="26"/>
          <w:lang w:eastAsia="ar-SA"/>
        </w:rPr>
        <w:t>. Оценка ожидаемого исполнения доходной части бюджета за 2015 год выявила превышение плановых назначений</w:t>
      </w:r>
      <w:r w:rsidR="00CE5B02">
        <w:rPr>
          <w:sz w:val="26"/>
          <w:szCs w:val="26"/>
          <w:lang w:eastAsia="ar-SA"/>
        </w:rPr>
        <w:t xml:space="preserve"> по собственным доходам бюджета района</w:t>
      </w:r>
      <w:r>
        <w:rPr>
          <w:sz w:val="26"/>
          <w:szCs w:val="26"/>
          <w:lang w:eastAsia="ar-SA"/>
        </w:rPr>
        <w:t xml:space="preserve">. Вместе с тем по </w:t>
      </w:r>
      <w:r w:rsidR="00CE5B02">
        <w:rPr>
          <w:sz w:val="26"/>
          <w:szCs w:val="26"/>
          <w:lang w:eastAsia="ar-SA"/>
        </w:rPr>
        <w:t xml:space="preserve">налоговым </w:t>
      </w:r>
      <w:r w:rsidR="001456CB">
        <w:rPr>
          <w:sz w:val="26"/>
          <w:szCs w:val="26"/>
          <w:lang w:eastAsia="ar-SA"/>
        </w:rPr>
        <w:t>доход</w:t>
      </w:r>
      <w:r w:rsidR="00CE5B02">
        <w:rPr>
          <w:sz w:val="26"/>
          <w:szCs w:val="26"/>
          <w:lang w:eastAsia="ar-SA"/>
        </w:rPr>
        <w:t>ам</w:t>
      </w:r>
      <w:r>
        <w:rPr>
          <w:sz w:val="26"/>
          <w:szCs w:val="26"/>
          <w:lang w:eastAsia="ar-SA"/>
        </w:rPr>
        <w:t xml:space="preserve"> перевыполнение прогнозным показателей </w:t>
      </w:r>
      <w:r w:rsidR="001456CB">
        <w:rPr>
          <w:sz w:val="26"/>
          <w:szCs w:val="26"/>
          <w:lang w:eastAsia="ar-SA"/>
        </w:rPr>
        <w:t xml:space="preserve"> и не</w:t>
      </w:r>
      <w:r>
        <w:rPr>
          <w:sz w:val="26"/>
          <w:szCs w:val="26"/>
          <w:lang w:eastAsia="ar-SA"/>
        </w:rPr>
        <w:t>исполнение прогнозных показателей по неналоговым доходам, в частности п</w:t>
      </w:r>
      <w:r w:rsidRPr="00E0578C">
        <w:rPr>
          <w:sz w:val="26"/>
          <w:szCs w:val="26"/>
          <w:lang w:eastAsia="ar-SA"/>
        </w:rPr>
        <w:t xml:space="preserve">рогнозные показатели доходов от реализации недвижимого имущества в 2015 году ожидаются в объеме 35 % и в размере 1499,0 </w:t>
      </w:r>
      <w:proofErr w:type="spellStart"/>
      <w:r w:rsidRPr="00E0578C">
        <w:rPr>
          <w:sz w:val="26"/>
          <w:szCs w:val="26"/>
          <w:lang w:eastAsia="ar-SA"/>
        </w:rPr>
        <w:t>тыс</w:t>
      </w:r>
      <w:proofErr w:type="gramStart"/>
      <w:r w:rsidRPr="00E0578C">
        <w:rPr>
          <w:sz w:val="26"/>
          <w:szCs w:val="26"/>
          <w:lang w:eastAsia="ar-SA"/>
        </w:rPr>
        <w:t>.р</w:t>
      </w:r>
      <w:proofErr w:type="gramEnd"/>
      <w:r w:rsidRPr="00E0578C">
        <w:rPr>
          <w:sz w:val="26"/>
          <w:szCs w:val="26"/>
          <w:lang w:eastAsia="ar-SA"/>
        </w:rPr>
        <w:t>уб</w:t>
      </w:r>
      <w:proofErr w:type="spellEnd"/>
      <w:r w:rsidRPr="00E0578C">
        <w:rPr>
          <w:sz w:val="26"/>
          <w:szCs w:val="26"/>
          <w:lang w:eastAsia="ar-SA"/>
        </w:rPr>
        <w:t xml:space="preserve">. к плановым показателям текущего года (4300,0 </w:t>
      </w:r>
      <w:proofErr w:type="spellStart"/>
      <w:r w:rsidRPr="00E0578C">
        <w:rPr>
          <w:sz w:val="26"/>
          <w:szCs w:val="26"/>
          <w:lang w:eastAsia="ar-SA"/>
        </w:rPr>
        <w:t>тыс.руб</w:t>
      </w:r>
      <w:proofErr w:type="spellEnd"/>
      <w:r w:rsidRPr="00E0578C">
        <w:rPr>
          <w:sz w:val="26"/>
          <w:szCs w:val="26"/>
          <w:lang w:eastAsia="ar-SA"/>
        </w:rPr>
        <w:t>.).</w:t>
      </w:r>
    </w:p>
    <w:p w:rsidR="00167220" w:rsidRPr="00E0578C" w:rsidRDefault="00167220" w:rsidP="00167220">
      <w:pPr>
        <w:pStyle w:val="ab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67220" w:rsidRPr="00E0578C" w:rsidRDefault="00167220" w:rsidP="00167220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9B147C" w:rsidRPr="00E0578C" w:rsidRDefault="009B147C" w:rsidP="009B147C">
      <w:pPr>
        <w:ind w:left="405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>-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по общему объему расходов</w:t>
      </w:r>
    </w:p>
    <w:p w:rsidR="009B147C" w:rsidRPr="00E0578C" w:rsidRDefault="009B147C" w:rsidP="009B147C">
      <w:pPr>
        <w:ind w:left="405"/>
        <w:jc w:val="both"/>
        <w:rPr>
          <w:rFonts w:eastAsiaTheme="minorHAnsi"/>
          <w:sz w:val="26"/>
          <w:szCs w:val="26"/>
          <w:lang w:eastAsia="en-US"/>
        </w:rPr>
      </w:pPr>
    </w:p>
    <w:p w:rsidR="00BF00DD" w:rsidRPr="00BF00DD" w:rsidRDefault="00BF00DD" w:rsidP="00BF00DD">
      <w:pPr>
        <w:pStyle w:val="ab"/>
        <w:suppressAutoHyphens/>
        <w:ind w:left="0"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1.</w:t>
      </w:r>
      <w:r w:rsidR="001456CB" w:rsidRPr="00BF00DD">
        <w:rPr>
          <w:sz w:val="26"/>
          <w:szCs w:val="26"/>
        </w:rPr>
        <w:t xml:space="preserve">Общий объем расходов бюджета на 2016 год предлагается утвердить в </w:t>
      </w:r>
      <w:r w:rsidRPr="00BF00DD">
        <w:rPr>
          <w:sz w:val="26"/>
          <w:szCs w:val="26"/>
        </w:rPr>
        <w:t xml:space="preserve">сумме 771 593,391 </w:t>
      </w:r>
      <w:proofErr w:type="spellStart"/>
      <w:r w:rsidRPr="00BF00DD">
        <w:rPr>
          <w:sz w:val="26"/>
          <w:szCs w:val="26"/>
        </w:rPr>
        <w:t>тыс</w:t>
      </w:r>
      <w:proofErr w:type="gramStart"/>
      <w:r w:rsidRPr="00BF00DD">
        <w:rPr>
          <w:sz w:val="26"/>
          <w:szCs w:val="26"/>
        </w:rPr>
        <w:t>.р</w:t>
      </w:r>
      <w:proofErr w:type="gramEnd"/>
      <w:r w:rsidRPr="00BF00DD">
        <w:rPr>
          <w:sz w:val="26"/>
          <w:szCs w:val="26"/>
        </w:rPr>
        <w:t>уб</w:t>
      </w:r>
      <w:proofErr w:type="spellEnd"/>
      <w:r w:rsidRPr="00BF00DD">
        <w:rPr>
          <w:sz w:val="26"/>
          <w:szCs w:val="26"/>
        </w:rPr>
        <w:t xml:space="preserve">. </w:t>
      </w:r>
      <w:r w:rsidRPr="00BF00DD">
        <w:rPr>
          <w:sz w:val="26"/>
          <w:szCs w:val="26"/>
          <w:lang w:eastAsia="ar-SA"/>
        </w:rPr>
        <w:t>или 72,8 % к общему объему расходов 2015 года.</w:t>
      </w:r>
    </w:p>
    <w:p w:rsidR="004F4081" w:rsidRPr="004F4081" w:rsidRDefault="00BF00DD" w:rsidP="004F4081">
      <w:pPr>
        <w:shd w:val="clear" w:color="auto" w:fill="FFFFFF"/>
        <w:tabs>
          <w:tab w:val="left" w:pos="1080"/>
        </w:tabs>
        <w:suppressAutoHyphens/>
        <w:ind w:right="57"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2. </w:t>
      </w:r>
      <w:r w:rsidR="004F4081" w:rsidRPr="004F4081">
        <w:rPr>
          <w:sz w:val="26"/>
          <w:szCs w:val="26"/>
        </w:rPr>
        <w:t>Проектом бюджета,   предусмотрено финансирование из средств бюджета района в размере 7-ми миллионов рублей, на осуществление  полномочий по культуре, переданных поселениями, исходя из расчетов дополнительной потребности в средствах, в соответствии с заключенными соглашениями.</w:t>
      </w:r>
    </w:p>
    <w:p w:rsidR="004F4081" w:rsidRDefault="004F4081" w:rsidP="004F408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4F4081">
        <w:rPr>
          <w:rFonts w:eastAsiaTheme="minorHAnsi"/>
          <w:bCs/>
          <w:iCs/>
          <w:sz w:val="26"/>
          <w:szCs w:val="26"/>
          <w:lang w:eastAsia="en-US"/>
        </w:rPr>
        <w:t xml:space="preserve">Для осуществления переданных в соответствии с указанными соглашениями полномочий органы местного самоуправления имеют право </w:t>
      </w:r>
      <w:r w:rsidRPr="004F4081">
        <w:rPr>
          <w:rFonts w:eastAsiaTheme="minorHAnsi"/>
          <w:bCs/>
          <w:iCs/>
          <w:sz w:val="26"/>
          <w:szCs w:val="26"/>
          <w:u w:val="single"/>
          <w:lang w:eastAsia="en-US"/>
        </w:rPr>
        <w:t>дополнительно</w:t>
      </w:r>
      <w:r w:rsidRPr="004F4081">
        <w:rPr>
          <w:rFonts w:eastAsiaTheme="minorHAnsi"/>
          <w:bCs/>
          <w:iCs/>
          <w:sz w:val="26"/>
          <w:szCs w:val="26"/>
          <w:lang w:eastAsia="en-US"/>
        </w:rPr>
        <w:t xml:space="preserve">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 (Соответствующий порядок утвержден решением Совета МО «</w:t>
      </w:r>
      <w:proofErr w:type="spellStart"/>
      <w:r w:rsidRPr="004F4081">
        <w:rPr>
          <w:rFonts w:eastAsiaTheme="minorHAnsi"/>
          <w:bCs/>
          <w:iCs/>
          <w:sz w:val="26"/>
          <w:szCs w:val="26"/>
          <w:lang w:eastAsia="en-US"/>
        </w:rPr>
        <w:t>Ахтубинский</w:t>
      </w:r>
      <w:proofErr w:type="spellEnd"/>
      <w:r w:rsidRPr="004F4081">
        <w:rPr>
          <w:rFonts w:eastAsiaTheme="minorHAnsi"/>
          <w:bCs/>
          <w:iCs/>
          <w:sz w:val="26"/>
          <w:szCs w:val="26"/>
          <w:lang w:eastAsia="en-US"/>
        </w:rPr>
        <w:t xml:space="preserve"> район» от 29.05.2014г №170, с изменениями</w:t>
      </w:r>
      <w:r w:rsidR="006D0955">
        <w:rPr>
          <w:rFonts w:eastAsiaTheme="minorHAnsi"/>
          <w:bCs/>
          <w:iCs/>
          <w:sz w:val="26"/>
          <w:szCs w:val="26"/>
          <w:lang w:eastAsia="en-US"/>
        </w:rPr>
        <w:t xml:space="preserve"> от 25.12.2014г</w:t>
      </w:r>
      <w:r w:rsidRPr="004F4081">
        <w:rPr>
          <w:rFonts w:eastAsiaTheme="minorHAnsi"/>
          <w:bCs/>
          <w:iCs/>
          <w:sz w:val="26"/>
          <w:szCs w:val="26"/>
          <w:lang w:eastAsia="en-US"/>
        </w:rPr>
        <w:t>).</w:t>
      </w:r>
    </w:p>
    <w:p w:rsidR="00E05952" w:rsidRPr="00E05952" w:rsidRDefault="00E05952" w:rsidP="00E0595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iCs/>
          <w:sz w:val="26"/>
          <w:szCs w:val="26"/>
          <w:lang w:eastAsia="en-US"/>
        </w:rPr>
        <w:t xml:space="preserve">Вместе с тем, в </w:t>
      </w:r>
      <w:r w:rsidRPr="00E05952">
        <w:rPr>
          <w:rFonts w:eastAsiaTheme="minorHAnsi"/>
          <w:bCs/>
          <w:iCs/>
          <w:sz w:val="26"/>
          <w:szCs w:val="26"/>
          <w:lang w:eastAsia="en-US"/>
        </w:rPr>
        <w:t xml:space="preserve">соответствии с письмом Минфина РФ от 31.12.2014г № 06-04-11/01/69500, не могут исполняться полномочия по решению вопросов местного значения отдельных поселений, переданных на уровень муниципального района в соответствии с </w:t>
      </w:r>
      <w:hyperlink r:id="rId19" w:history="1">
        <w:r w:rsidRPr="00E05952">
          <w:rPr>
            <w:rFonts w:eastAsiaTheme="minorHAnsi"/>
            <w:bCs/>
            <w:iCs/>
            <w:color w:val="0000FF"/>
            <w:sz w:val="26"/>
            <w:szCs w:val="26"/>
            <w:lang w:eastAsia="en-US"/>
          </w:rPr>
          <w:t>частью 4 статьи 15</w:t>
        </w:r>
      </w:hyperlink>
      <w:r w:rsidRPr="00E05952">
        <w:rPr>
          <w:rFonts w:eastAsiaTheme="minorHAnsi"/>
          <w:bCs/>
          <w:iCs/>
          <w:sz w:val="26"/>
          <w:szCs w:val="26"/>
          <w:lang w:eastAsia="en-US"/>
        </w:rPr>
        <w:t xml:space="preserve"> Федерального закона N 131-ФЗ, в части использования собственных материальных ресурсов и финансовых средств.</w:t>
      </w:r>
      <w:proofErr w:type="gramEnd"/>
      <w:r w:rsidRPr="00E05952">
        <w:rPr>
          <w:rFonts w:eastAsiaTheme="minorHAnsi"/>
          <w:bCs/>
          <w:iCs/>
          <w:sz w:val="26"/>
          <w:szCs w:val="26"/>
          <w:lang w:eastAsia="en-US"/>
        </w:rPr>
        <w:t xml:space="preserve"> Иными словами, муниципальный район не может за счет собственных средств и материальных ресурсов осуществлять полномочия по решению вопросов местного значения поселений, переданных ему в соответствии с </w:t>
      </w:r>
      <w:hyperlink r:id="rId20" w:history="1">
        <w:r w:rsidRPr="00E05952">
          <w:rPr>
            <w:rFonts w:eastAsiaTheme="minorHAnsi"/>
            <w:bCs/>
            <w:iCs/>
            <w:color w:val="0000FF"/>
            <w:sz w:val="26"/>
            <w:szCs w:val="26"/>
            <w:lang w:eastAsia="en-US"/>
          </w:rPr>
          <w:t>частью 4 статьи 15</w:t>
        </w:r>
      </w:hyperlink>
      <w:r w:rsidRPr="00E05952">
        <w:rPr>
          <w:rFonts w:eastAsiaTheme="minorHAnsi"/>
          <w:bCs/>
          <w:iCs/>
          <w:sz w:val="26"/>
          <w:szCs w:val="26"/>
          <w:lang w:eastAsia="en-US"/>
        </w:rPr>
        <w:t xml:space="preserve"> Федерального закона N 131-ФЗ. </w:t>
      </w:r>
      <w:r w:rsidRPr="00E05952">
        <w:rPr>
          <w:rFonts w:eastAsiaTheme="minorHAnsi"/>
          <w:bCs/>
          <w:iCs/>
          <w:sz w:val="26"/>
          <w:szCs w:val="26"/>
          <w:u w:val="single"/>
          <w:lang w:eastAsia="en-US"/>
        </w:rPr>
        <w:t>Исполнение данных полномочий осуществляется только за счет средств бюджета поселений</w:t>
      </w:r>
      <w:r w:rsidRPr="00E05952">
        <w:rPr>
          <w:rFonts w:eastAsiaTheme="minorHAnsi"/>
          <w:bCs/>
          <w:iCs/>
          <w:sz w:val="26"/>
          <w:szCs w:val="26"/>
          <w:lang w:eastAsia="en-US"/>
        </w:rPr>
        <w:t xml:space="preserve">. </w:t>
      </w:r>
    </w:p>
    <w:p w:rsidR="00E52A45" w:rsidRDefault="00BF00DD" w:rsidP="00E52A45">
      <w:pPr>
        <w:pStyle w:val="ConsPlusNormal"/>
        <w:ind w:firstLine="540"/>
        <w:jc w:val="both"/>
        <w:rPr>
          <w:b w:val="0"/>
          <w:iCs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E52A45" w:rsidRPr="00E0578C">
        <w:rPr>
          <w:b w:val="0"/>
          <w:sz w:val="26"/>
          <w:szCs w:val="26"/>
        </w:rPr>
        <w:t>. Доплаты к пенсиям государственных служащих субъектов Российской Федерации и муниципальных служащих в рамках подпрограммы "Повышение качества предоставления муниципальных социальных выплат и пособий населению в 2016-2018 гг." муниципальной программы "Реализация функций органов местного самоуправления" в сумме  8628</w:t>
      </w:r>
      <w:r w:rsidR="00DA6CC1" w:rsidRPr="00E0578C">
        <w:rPr>
          <w:b w:val="0"/>
          <w:sz w:val="26"/>
          <w:szCs w:val="26"/>
        </w:rPr>
        <w:t>,</w:t>
      </w:r>
      <w:r w:rsidR="00E52A45" w:rsidRPr="00E0578C">
        <w:rPr>
          <w:b w:val="0"/>
          <w:sz w:val="26"/>
          <w:szCs w:val="26"/>
        </w:rPr>
        <w:t>5</w:t>
      </w:r>
      <w:r w:rsidR="00DA6CC1" w:rsidRPr="00E0578C">
        <w:rPr>
          <w:b w:val="0"/>
          <w:sz w:val="26"/>
          <w:szCs w:val="26"/>
        </w:rPr>
        <w:t xml:space="preserve"> </w:t>
      </w:r>
      <w:proofErr w:type="spellStart"/>
      <w:r w:rsidR="00DA6CC1" w:rsidRPr="00E0578C">
        <w:rPr>
          <w:b w:val="0"/>
          <w:sz w:val="26"/>
          <w:szCs w:val="26"/>
        </w:rPr>
        <w:t>тыс</w:t>
      </w:r>
      <w:proofErr w:type="gramStart"/>
      <w:r w:rsidR="00DA6CC1" w:rsidRPr="00E0578C">
        <w:rPr>
          <w:b w:val="0"/>
          <w:sz w:val="26"/>
          <w:szCs w:val="26"/>
        </w:rPr>
        <w:t>.</w:t>
      </w:r>
      <w:r w:rsidR="00E52A45" w:rsidRPr="00E0578C">
        <w:rPr>
          <w:b w:val="0"/>
          <w:sz w:val="26"/>
          <w:szCs w:val="26"/>
        </w:rPr>
        <w:t>р</w:t>
      </w:r>
      <w:proofErr w:type="gramEnd"/>
      <w:r w:rsidR="00E52A45" w:rsidRPr="00E0578C">
        <w:rPr>
          <w:b w:val="0"/>
          <w:sz w:val="26"/>
          <w:szCs w:val="26"/>
        </w:rPr>
        <w:t>уб</w:t>
      </w:r>
      <w:proofErr w:type="spellEnd"/>
      <w:r w:rsidR="00DA6CC1" w:rsidRPr="00E0578C">
        <w:rPr>
          <w:b w:val="0"/>
          <w:sz w:val="26"/>
          <w:szCs w:val="26"/>
        </w:rPr>
        <w:t>.</w:t>
      </w:r>
      <w:r w:rsidR="00E52A45" w:rsidRPr="00E0578C">
        <w:rPr>
          <w:b w:val="0"/>
          <w:sz w:val="26"/>
          <w:szCs w:val="26"/>
        </w:rPr>
        <w:t xml:space="preserve">, </w:t>
      </w:r>
      <w:r w:rsidR="004F4081">
        <w:rPr>
          <w:b w:val="0"/>
          <w:sz w:val="26"/>
          <w:szCs w:val="26"/>
        </w:rPr>
        <w:t xml:space="preserve">в соответствии с </w:t>
      </w:r>
      <w:r w:rsidR="00996520">
        <w:rPr>
          <w:b w:val="0"/>
          <w:sz w:val="26"/>
          <w:szCs w:val="26"/>
        </w:rPr>
        <w:t>Приказом Минфина от 01.07.2013г №65н, отражены по коду вида расходов «310-Публичные нормативные социальные выплаты гражданам»,</w:t>
      </w:r>
      <w:r w:rsidR="00E52A45" w:rsidRPr="00E0578C">
        <w:rPr>
          <w:b w:val="0"/>
          <w:sz w:val="26"/>
          <w:szCs w:val="26"/>
        </w:rPr>
        <w:t xml:space="preserve"> публичным нормативным обязательствам, и подлежат утверждению </w:t>
      </w:r>
      <w:r w:rsidR="00996520">
        <w:rPr>
          <w:b w:val="0"/>
          <w:sz w:val="26"/>
          <w:szCs w:val="26"/>
        </w:rPr>
        <w:t>проектом бюджета как публичные нормативные обязательства,</w:t>
      </w:r>
      <w:r w:rsidR="00E52A45" w:rsidRPr="00E0578C">
        <w:rPr>
          <w:b w:val="0"/>
          <w:sz w:val="26"/>
          <w:szCs w:val="26"/>
        </w:rPr>
        <w:t xml:space="preserve">  в соответствии со статьей 74.1 БК РФ «</w:t>
      </w:r>
      <w:r w:rsidR="00E52A45" w:rsidRPr="00E0578C">
        <w:rPr>
          <w:b w:val="0"/>
          <w:iCs/>
          <w:sz w:val="26"/>
          <w:szCs w:val="26"/>
        </w:rPr>
        <w:t>Расходные обязательства на социальное обеспечение населения могут возникать в результате принятия публичных нормативных обязательств».</w:t>
      </w:r>
    </w:p>
    <w:p w:rsidR="005644AA" w:rsidRPr="005644AA" w:rsidRDefault="00BF00DD" w:rsidP="00E52A45">
      <w:pPr>
        <w:pStyle w:val="ConsPlusNormal"/>
        <w:ind w:firstLine="540"/>
        <w:jc w:val="both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4</w:t>
      </w:r>
      <w:r w:rsidR="005644AA">
        <w:rPr>
          <w:b w:val="0"/>
          <w:iCs/>
          <w:sz w:val="26"/>
          <w:szCs w:val="26"/>
        </w:rPr>
        <w:t xml:space="preserve">. </w:t>
      </w:r>
      <w:proofErr w:type="gramStart"/>
      <w:r w:rsidR="005644AA" w:rsidRPr="005644AA">
        <w:rPr>
          <w:b w:val="0"/>
          <w:bCs w:val="0"/>
          <w:sz w:val="26"/>
          <w:szCs w:val="26"/>
        </w:rPr>
        <w:t>Контрольно-счетная палата обращает внимание, что выделение бюджетных средств на «О</w:t>
      </w:r>
      <w:r w:rsidR="005644AA" w:rsidRPr="005644AA">
        <w:rPr>
          <w:rFonts w:eastAsia="Times New Roman"/>
          <w:b w:val="0"/>
          <w:sz w:val="26"/>
          <w:szCs w:val="26"/>
          <w:lang w:eastAsia="ru-RU"/>
        </w:rPr>
        <w:t xml:space="preserve">беспечение деятельности муниципальных учреждений средств массовой информации </w:t>
      </w:r>
      <w:proofErr w:type="spellStart"/>
      <w:r w:rsidR="005644AA" w:rsidRPr="005644AA">
        <w:rPr>
          <w:rFonts w:eastAsia="Times New Roman"/>
          <w:b w:val="0"/>
          <w:sz w:val="26"/>
          <w:szCs w:val="26"/>
          <w:lang w:eastAsia="ru-RU"/>
        </w:rPr>
        <w:t>Ахтубинского</w:t>
      </w:r>
      <w:proofErr w:type="spellEnd"/>
      <w:r w:rsidR="005644AA" w:rsidRPr="005644AA">
        <w:rPr>
          <w:rFonts w:eastAsia="Times New Roman"/>
          <w:b w:val="0"/>
          <w:sz w:val="26"/>
          <w:szCs w:val="26"/>
          <w:lang w:eastAsia="ru-RU"/>
        </w:rPr>
        <w:t xml:space="preserve"> района в рамках  подпрограммы  "Развитие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="005644AA" w:rsidRPr="005644AA">
        <w:rPr>
          <w:rFonts w:eastAsia="Times New Roman"/>
          <w:b w:val="0"/>
          <w:sz w:val="26"/>
          <w:szCs w:val="26"/>
          <w:lang w:eastAsia="ru-RU"/>
        </w:rPr>
        <w:t>Ахтубинского</w:t>
      </w:r>
      <w:proofErr w:type="spellEnd"/>
      <w:r w:rsidR="005644AA" w:rsidRPr="005644AA">
        <w:rPr>
          <w:rFonts w:eastAsia="Times New Roman"/>
          <w:b w:val="0"/>
          <w:sz w:val="26"/>
          <w:szCs w:val="26"/>
          <w:lang w:eastAsia="ru-RU"/>
        </w:rPr>
        <w:t xml:space="preserve"> района посредством МБУ "Телестудия "АТВ-Центр" муниципальной программы "Развитие информационного общества и повышение уровня информационной открытости органов местного самоуправления </w:t>
      </w:r>
      <w:proofErr w:type="spellStart"/>
      <w:r w:rsidR="005644AA" w:rsidRPr="005644AA">
        <w:rPr>
          <w:rFonts w:eastAsia="Times New Roman"/>
          <w:b w:val="0"/>
          <w:sz w:val="26"/>
          <w:szCs w:val="26"/>
          <w:lang w:eastAsia="ru-RU"/>
        </w:rPr>
        <w:t>Ахтубинского</w:t>
      </w:r>
      <w:proofErr w:type="spellEnd"/>
      <w:r w:rsidR="005644AA" w:rsidRPr="005644AA">
        <w:rPr>
          <w:rFonts w:eastAsia="Times New Roman"/>
          <w:b w:val="0"/>
          <w:sz w:val="26"/>
          <w:szCs w:val="26"/>
          <w:lang w:eastAsia="ru-RU"/>
        </w:rPr>
        <w:t xml:space="preserve"> района посредством развития муниципальных средств массовой информации на</w:t>
      </w:r>
      <w:proofErr w:type="gramEnd"/>
      <w:r w:rsidR="005644AA" w:rsidRPr="005644AA">
        <w:rPr>
          <w:rFonts w:eastAsia="Times New Roman"/>
          <w:b w:val="0"/>
          <w:sz w:val="26"/>
          <w:szCs w:val="26"/>
          <w:lang w:eastAsia="ru-RU"/>
        </w:rPr>
        <w:t xml:space="preserve"> 2016-2018 годы» в сумме 6533,78 </w:t>
      </w:r>
      <w:proofErr w:type="spellStart"/>
      <w:r w:rsidR="005644AA" w:rsidRPr="005644AA">
        <w:rPr>
          <w:rFonts w:eastAsia="Times New Roman"/>
          <w:b w:val="0"/>
          <w:sz w:val="26"/>
          <w:szCs w:val="26"/>
          <w:lang w:eastAsia="ru-RU"/>
        </w:rPr>
        <w:t>тыс</w:t>
      </w:r>
      <w:proofErr w:type="gramStart"/>
      <w:r w:rsidR="005644AA" w:rsidRPr="005644AA">
        <w:rPr>
          <w:rFonts w:eastAsia="Times New Roman"/>
          <w:b w:val="0"/>
          <w:sz w:val="26"/>
          <w:szCs w:val="26"/>
          <w:lang w:eastAsia="ru-RU"/>
        </w:rPr>
        <w:t>.р</w:t>
      </w:r>
      <w:proofErr w:type="gramEnd"/>
      <w:r w:rsidR="005644AA" w:rsidRPr="005644AA">
        <w:rPr>
          <w:rFonts w:eastAsia="Times New Roman"/>
          <w:b w:val="0"/>
          <w:sz w:val="26"/>
          <w:szCs w:val="26"/>
          <w:lang w:eastAsia="ru-RU"/>
        </w:rPr>
        <w:t>уб</w:t>
      </w:r>
      <w:proofErr w:type="spellEnd"/>
      <w:r w:rsidR="005644AA" w:rsidRPr="005644AA">
        <w:rPr>
          <w:rFonts w:eastAsia="Times New Roman"/>
          <w:b w:val="0"/>
          <w:sz w:val="26"/>
          <w:szCs w:val="26"/>
          <w:lang w:eastAsia="ru-RU"/>
        </w:rPr>
        <w:t>. не относится к вопросам местного значения муниципального района,  в</w:t>
      </w:r>
      <w:r w:rsidR="005644AA" w:rsidRPr="005644AA">
        <w:rPr>
          <w:b w:val="0"/>
          <w:sz w:val="26"/>
          <w:szCs w:val="26"/>
        </w:rPr>
        <w:t xml:space="preserve"> соответствии Федеральным законом от 06.10.2003г № 131-ФЗ «Об общих принципах организации местного самоуправления в Российской Федерации</w:t>
      </w:r>
      <w:r w:rsidR="005644AA">
        <w:rPr>
          <w:b w:val="0"/>
          <w:sz w:val="26"/>
          <w:szCs w:val="26"/>
        </w:rPr>
        <w:t>».</w:t>
      </w:r>
    </w:p>
    <w:p w:rsidR="00DE3FE3" w:rsidRPr="00E0578C" w:rsidRDefault="00BF00DD" w:rsidP="00DE3FE3">
      <w:pPr>
        <w:suppressAutoHyphens/>
        <w:ind w:firstLine="709"/>
        <w:jc w:val="both"/>
        <w:rPr>
          <w:b/>
          <w:i/>
          <w:sz w:val="26"/>
          <w:szCs w:val="26"/>
          <w:lang w:eastAsia="ar-SA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DE3FE3" w:rsidRPr="00E0578C">
        <w:rPr>
          <w:rFonts w:eastAsiaTheme="minorHAnsi"/>
          <w:sz w:val="26"/>
          <w:szCs w:val="26"/>
          <w:lang w:eastAsia="en-US"/>
        </w:rPr>
        <w:t xml:space="preserve">. </w:t>
      </w:r>
      <w:r w:rsidR="00DE3FE3" w:rsidRPr="00E0578C">
        <w:rPr>
          <w:sz w:val="26"/>
          <w:szCs w:val="26"/>
          <w:lang w:eastAsia="ar-SA"/>
        </w:rPr>
        <w:t xml:space="preserve">В проекте бюджета не отражены поступления </w:t>
      </w:r>
      <w:r w:rsidR="00070850" w:rsidRPr="00E0578C">
        <w:rPr>
          <w:sz w:val="26"/>
          <w:szCs w:val="26"/>
          <w:lang w:eastAsia="ar-SA"/>
        </w:rPr>
        <w:t xml:space="preserve">муниципальному району </w:t>
      </w:r>
      <w:r w:rsidR="00DE3FE3" w:rsidRPr="00E0578C">
        <w:rPr>
          <w:sz w:val="26"/>
          <w:szCs w:val="26"/>
          <w:lang w:eastAsia="ar-SA"/>
        </w:rPr>
        <w:t xml:space="preserve">межбюджетных трансфертов от поселений </w:t>
      </w:r>
      <w:r w:rsidR="00070850" w:rsidRPr="00E0578C">
        <w:rPr>
          <w:sz w:val="26"/>
          <w:szCs w:val="26"/>
          <w:lang w:eastAsia="ar-SA"/>
        </w:rPr>
        <w:t xml:space="preserve">в размере 4399,3 </w:t>
      </w:r>
      <w:proofErr w:type="spellStart"/>
      <w:r w:rsidR="00070850" w:rsidRPr="00E0578C">
        <w:rPr>
          <w:sz w:val="26"/>
          <w:szCs w:val="26"/>
          <w:lang w:eastAsia="ar-SA"/>
        </w:rPr>
        <w:t>тыс</w:t>
      </w:r>
      <w:proofErr w:type="gramStart"/>
      <w:r w:rsidR="00070850" w:rsidRPr="00E0578C">
        <w:rPr>
          <w:sz w:val="26"/>
          <w:szCs w:val="26"/>
          <w:lang w:eastAsia="ar-SA"/>
        </w:rPr>
        <w:t>.р</w:t>
      </w:r>
      <w:proofErr w:type="gramEnd"/>
      <w:r w:rsidR="00070850" w:rsidRPr="00E0578C">
        <w:rPr>
          <w:sz w:val="26"/>
          <w:szCs w:val="26"/>
          <w:lang w:eastAsia="ar-SA"/>
        </w:rPr>
        <w:t>уб</w:t>
      </w:r>
      <w:proofErr w:type="spellEnd"/>
      <w:r w:rsidR="00070850" w:rsidRPr="00E0578C">
        <w:rPr>
          <w:sz w:val="26"/>
          <w:szCs w:val="26"/>
          <w:lang w:eastAsia="ar-SA"/>
        </w:rPr>
        <w:t xml:space="preserve">., в том числе на решение вопросов по культуре  4099,3 </w:t>
      </w:r>
      <w:proofErr w:type="spellStart"/>
      <w:r w:rsidR="00070850" w:rsidRPr="00E0578C">
        <w:rPr>
          <w:sz w:val="26"/>
          <w:szCs w:val="26"/>
          <w:lang w:eastAsia="ar-SA"/>
        </w:rPr>
        <w:t>тыс.руб</w:t>
      </w:r>
      <w:proofErr w:type="spellEnd"/>
      <w:r w:rsidR="00070850" w:rsidRPr="00E0578C">
        <w:rPr>
          <w:sz w:val="26"/>
          <w:szCs w:val="26"/>
          <w:lang w:eastAsia="ar-SA"/>
        </w:rPr>
        <w:t xml:space="preserve">.,  полномочия контрольно-счетного органа </w:t>
      </w:r>
      <w:r w:rsidR="00806ECA" w:rsidRPr="00E0578C">
        <w:rPr>
          <w:sz w:val="26"/>
          <w:szCs w:val="26"/>
          <w:lang w:eastAsia="ar-SA"/>
        </w:rPr>
        <w:t xml:space="preserve"> </w:t>
      </w:r>
      <w:r w:rsidR="00070850" w:rsidRPr="00E0578C">
        <w:rPr>
          <w:sz w:val="26"/>
          <w:szCs w:val="26"/>
          <w:lang w:eastAsia="ar-SA"/>
        </w:rPr>
        <w:t xml:space="preserve">240,0 </w:t>
      </w:r>
      <w:proofErr w:type="spellStart"/>
      <w:r w:rsidR="00070850" w:rsidRPr="00E0578C">
        <w:rPr>
          <w:sz w:val="26"/>
          <w:szCs w:val="26"/>
          <w:lang w:eastAsia="ar-SA"/>
        </w:rPr>
        <w:t>тыс.руб</w:t>
      </w:r>
      <w:proofErr w:type="spellEnd"/>
      <w:r w:rsidR="00070850" w:rsidRPr="00E0578C">
        <w:rPr>
          <w:sz w:val="26"/>
          <w:szCs w:val="26"/>
          <w:lang w:eastAsia="ar-SA"/>
        </w:rPr>
        <w:t xml:space="preserve">. </w:t>
      </w:r>
      <w:r w:rsidR="00DE3FE3" w:rsidRPr="00E0578C">
        <w:rPr>
          <w:sz w:val="26"/>
          <w:szCs w:val="26"/>
          <w:lang w:eastAsia="ar-SA"/>
        </w:rPr>
        <w:t xml:space="preserve">и соответственно не предусмотрено выделение 240,0 </w:t>
      </w:r>
      <w:proofErr w:type="spellStart"/>
      <w:r w:rsidR="00DE3FE3" w:rsidRPr="00E0578C">
        <w:rPr>
          <w:sz w:val="26"/>
          <w:szCs w:val="26"/>
          <w:lang w:eastAsia="ar-SA"/>
        </w:rPr>
        <w:t>тыс.руб</w:t>
      </w:r>
      <w:proofErr w:type="spellEnd"/>
      <w:r w:rsidR="00DE3FE3" w:rsidRPr="00E0578C">
        <w:rPr>
          <w:sz w:val="26"/>
          <w:szCs w:val="26"/>
          <w:lang w:eastAsia="ar-SA"/>
        </w:rPr>
        <w:t>.  на обеспечение деятельности Контрольно-счетной палаты, в части принятых полномочий от поселений, в соответствии с решением Совета и заключенными соглашениями</w:t>
      </w:r>
      <w:r w:rsidR="00D75B90">
        <w:rPr>
          <w:sz w:val="26"/>
          <w:szCs w:val="26"/>
          <w:lang w:eastAsia="ar-SA"/>
        </w:rPr>
        <w:t>.</w:t>
      </w:r>
    </w:p>
    <w:p w:rsidR="009B147C" w:rsidRDefault="00BF00DD" w:rsidP="00BA483A">
      <w:pPr>
        <w:pStyle w:val="ab"/>
        <w:ind w:left="0" w:firstLine="76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E00063" w:rsidRPr="00E0578C">
        <w:rPr>
          <w:rFonts w:eastAsiaTheme="minorHAnsi"/>
          <w:sz w:val="26"/>
          <w:szCs w:val="26"/>
          <w:lang w:eastAsia="en-US"/>
        </w:rPr>
        <w:t xml:space="preserve">. </w:t>
      </w:r>
      <w:r w:rsidR="00BA483A" w:rsidRPr="00E0578C">
        <w:rPr>
          <w:rFonts w:eastAsiaTheme="minorHAnsi"/>
          <w:sz w:val="26"/>
          <w:szCs w:val="26"/>
          <w:lang w:eastAsia="en-US"/>
        </w:rPr>
        <w:t>Проектом бюджета предусматривается у</w:t>
      </w:r>
      <w:r w:rsidR="00E00063" w:rsidRPr="00E0578C">
        <w:rPr>
          <w:rFonts w:eastAsiaTheme="minorHAnsi"/>
          <w:sz w:val="26"/>
          <w:szCs w:val="26"/>
          <w:lang w:eastAsia="en-US"/>
        </w:rPr>
        <w:t xml:space="preserve">ровень обеспеченности </w:t>
      </w:r>
      <w:r w:rsidR="00BA483A" w:rsidRPr="00E0578C">
        <w:rPr>
          <w:rFonts w:eastAsiaTheme="minorHAnsi"/>
          <w:sz w:val="26"/>
          <w:szCs w:val="26"/>
          <w:lang w:eastAsia="en-US"/>
        </w:rPr>
        <w:t xml:space="preserve">утвержденных проектов муниципальных программ финансированием, который  колеблется от 1,5 % до 128% и отражен в Приложении № 1 к Заключению. </w:t>
      </w:r>
    </w:p>
    <w:p w:rsidR="00EC4403" w:rsidRDefault="00EC4403" w:rsidP="00EC4403">
      <w:pPr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</w:t>
      </w:r>
      <w:r w:rsidR="00BF00DD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>. В структуре расходов бюджета на 2016 год, доминирующими являются бюджетные ассигнования, направляемые на исполнение расходных обязательств в области</w:t>
      </w:r>
      <w:r w:rsidRPr="00E0578C">
        <w:rPr>
          <w:color w:val="000000" w:themeColor="text1"/>
          <w:sz w:val="26"/>
          <w:szCs w:val="26"/>
        </w:rPr>
        <w:t xml:space="preserve">  образования</w:t>
      </w:r>
      <w:r>
        <w:rPr>
          <w:color w:val="000000" w:themeColor="text1"/>
          <w:sz w:val="26"/>
          <w:szCs w:val="26"/>
        </w:rPr>
        <w:t>-</w:t>
      </w:r>
      <w:r w:rsidRPr="00E0578C">
        <w:rPr>
          <w:color w:val="000000" w:themeColor="text1"/>
          <w:sz w:val="26"/>
          <w:szCs w:val="26"/>
        </w:rPr>
        <w:t xml:space="preserve"> 64% (в 2015г-62%)</w:t>
      </w:r>
      <w:r>
        <w:rPr>
          <w:color w:val="000000" w:themeColor="text1"/>
          <w:sz w:val="26"/>
          <w:szCs w:val="26"/>
        </w:rPr>
        <w:t>,</w:t>
      </w:r>
      <w:r w:rsidRPr="00E0578C">
        <w:rPr>
          <w:color w:val="000000" w:themeColor="text1"/>
          <w:sz w:val="26"/>
          <w:szCs w:val="26"/>
        </w:rPr>
        <w:t xml:space="preserve">  культуры и кинематографии</w:t>
      </w:r>
      <w:r>
        <w:rPr>
          <w:color w:val="000000" w:themeColor="text1"/>
          <w:sz w:val="26"/>
          <w:szCs w:val="26"/>
        </w:rPr>
        <w:t>-</w:t>
      </w:r>
      <w:r w:rsidRPr="00E0578C">
        <w:rPr>
          <w:color w:val="000000" w:themeColor="text1"/>
          <w:sz w:val="26"/>
          <w:szCs w:val="26"/>
        </w:rPr>
        <w:t xml:space="preserve"> 7% (в 2015г-6%)</w:t>
      </w:r>
      <w:r>
        <w:rPr>
          <w:color w:val="000000" w:themeColor="text1"/>
          <w:sz w:val="26"/>
          <w:szCs w:val="26"/>
        </w:rPr>
        <w:t>,</w:t>
      </w:r>
      <w:r w:rsidRPr="00E0578C">
        <w:rPr>
          <w:color w:val="000000" w:themeColor="text1"/>
          <w:sz w:val="26"/>
          <w:szCs w:val="26"/>
        </w:rPr>
        <w:t xml:space="preserve"> жилищно-коммунально</w:t>
      </w:r>
      <w:r>
        <w:rPr>
          <w:color w:val="000000" w:themeColor="text1"/>
          <w:sz w:val="26"/>
          <w:szCs w:val="26"/>
        </w:rPr>
        <w:t>го</w:t>
      </w:r>
      <w:r w:rsidRPr="00E0578C">
        <w:rPr>
          <w:color w:val="000000" w:themeColor="text1"/>
          <w:sz w:val="26"/>
          <w:szCs w:val="26"/>
        </w:rPr>
        <w:t xml:space="preserve"> хозяйств</w:t>
      </w:r>
      <w:r>
        <w:rPr>
          <w:color w:val="000000" w:themeColor="text1"/>
          <w:sz w:val="26"/>
          <w:szCs w:val="26"/>
        </w:rPr>
        <w:t>а-</w:t>
      </w:r>
      <w:r w:rsidRPr="00E0578C">
        <w:rPr>
          <w:color w:val="000000" w:themeColor="text1"/>
          <w:sz w:val="26"/>
          <w:szCs w:val="26"/>
        </w:rPr>
        <w:t xml:space="preserve"> 6% (в 2015г-7%)</w:t>
      </w:r>
      <w:r>
        <w:rPr>
          <w:color w:val="000000" w:themeColor="text1"/>
          <w:sz w:val="26"/>
          <w:szCs w:val="26"/>
        </w:rPr>
        <w:t xml:space="preserve">, </w:t>
      </w:r>
      <w:r w:rsidRPr="00E0578C">
        <w:rPr>
          <w:color w:val="000000" w:themeColor="text1"/>
          <w:sz w:val="26"/>
          <w:szCs w:val="26"/>
        </w:rPr>
        <w:t xml:space="preserve"> общегосударственны</w:t>
      </w:r>
      <w:r>
        <w:rPr>
          <w:color w:val="000000" w:themeColor="text1"/>
          <w:sz w:val="26"/>
          <w:szCs w:val="26"/>
        </w:rPr>
        <w:t>х</w:t>
      </w:r>
      <w:r w:rsidRPr="00E0578C">
        <w:rPr>
          <w:color w:val="000000" w:themeColor="text1"/>
          <w:sz w:val="26"/>
          <w:szCs w:val="26"/>
        </w:rPr>
        <w:t xml:space="preserve"> вопрос</w:t>
      </w:r>
      <w:r>
        <w:rPr>
          <w:color w:val="000000" w:themeColor="text1"/>
          <w:sz w:val="26"/>
          <w:szCs w:val="26"/>
        </w:rPr>
        <w:t>ов-</w:t>
      </w:r>
      <w:r w:rsidRPr="00E0578C">
        <w:rPr>
          <w:color w:val="000000" w:themeColor="text1"/>
          <w:sz w:val="26"/>
          <w:szCs w:val="26"/>
        </w:rPr>
        <w:t xml:space="preserve"> 6% (в 2015г-5%)</w:t>
      </w:r>
      <w:r>
        <w:rPr>
          <w:color w:val="000000" w:themeColor="text1"/>
          <w:sz w:val="26"/>
          <w:szCs w:val="26"/>
        </w:rPr>
        <w:t xml:space="preserve">, </w:t>
      </w:r>
      <w:r w:rsidRPr="00E0578C">
        <w:rPr>
          <w:color w:val="000000" w:themeColor="text1"/>
          <w:sz w:val="26"/>
          <w:szCs w:val="26"/>
        </w:rPr>
        <w:t xml:space="preserve"> национальн</w:t>
      </w:r>
      <w:r>
        <w:rPr>
          <w:color w:val="000000" w:themeColor="text1"/>
          <w:sz w:val="26"/>
          <w:szCs w:val="26"/>
        </w:rPr>
        <w:t>ой</w:t>
      </w:r>
      <w:r w:rsidRPr="00E0578C">
        <w:rPr>
          <w:color w:val="000000" w:themeColor="text1"/>
          <w:sz w:val="26"/>
          <w:szCs w:val="26"/>
        </w:rPr>
        <w:t xml:space="preserve"> экономик</w:t>
      </w:r>
      <w:r>
        <w:rPr>
          <w:color w:val="000000" w:themeColor="text1"/>
          <w:sz w:val="26"/>
          <w:szCs w:val="26"/>
        </w:rPr>
        <w:t>и-</w:t>
      </w:r>
      <w:r w:rsidRPr="00E0578C">
        <w:rPr>
          <w:color w:val="000000" w:themeColor="text1"/>
          <w:sz w:val="26"/>
          <w:szCs w:val="26"/>
        </w:rPr>
        <w:t xml:space="preserve"> 5% (</w:t>
      </w:r>
      <w:proofErr w:type="gramStart"/>
      <w:r w:rsidRPr="00E0578C">
        <w:rPr>
          <w:color w:val="000000" w:themeColor="text1"/>
          <w:sz w:val="26"/>
          <w:szCs w:val="26"/>
        </w:rPr>
        <w:t>в</w:t>
      </w:r>
      <w:proofErr w:type="gramEnd"/>
      <w:r w:rsidRPr="00E0578C">
        <w:rPr>
          <w:color w:val="000000" w:themeColor="text1"/>
          <w:sz w:val="26"/>
          <w:szCs w:val="26"/>
        </w:rPr>
        <w:t xml:space="preserve"> 2015г-12%) от общего объема расходов</w:t>
      </w:r>
      <w:r>
        <w:rPr>
          <w:color w:val="000000" w:themeColor="text1"/>
          <w:sz w:val="26"/>
          <w:szCs w:val="26"/>
        </w:rPr>
        <w:t>.</w:t>
      </w:r>
    </w:p>
    <w:p w:rsidR="009A1DE9" w:rsidRDefault="009A1DE9" w:rsidP="00EC440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="00BF00DD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. Размер резервного фонда, в соответствии со статьей 81 БК РФ, не превышает </w:t>
      </w:r>
      <w:r w:rsidR="001456CB">
        <w:rPr>
          <w:color w:val="000000" w:themeColor="text1"/>
          <w:sz w:val="26"/>
          <w:szCs w:val="26"/>
        </w:rPr>
        <w:t>допустимых ограничений</w:t>
      </w:r>
      <w:r>
        <w:rPr>
          <w:color w:val="000000" w:themeColor="text1"/>
          <w:sz w:val="26"/>
          <w:szCs w:val="26"/>
        </w:rPr>
        <w:t xml:space="preserve"> </w:t>
      </w:r>
      <w:r w:rsidR="001456CB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>3% общего объема расходов.</w:t>
      </w:r>
    </w:p>
    <w:p w:rsidR="009A1DE9" w:rsidRDefault="009A1DE9" w:rsidP="00EC440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BF00DD">
        <w:rPr>
          <w:color w:val="000000" w:themeColor="text1"/>
          <w:sz w:val="26"/>
          <w:szCs w:val="26"/>
        </w:rPr>
        <w:t>9</w:t>
      </w:r>
      <w:r>
        <w:rPr>
          <w:color w:val="000000" w:themeColor="text1"/>
          <w:sz w:val="26"/>
          <w:szCs w:val="26"/>
        </w:rPr>
        <w:t>. Планируемые размеры предельных объемов расходов на обслуживание муниципального долга не превышают предельные значения, определенные статьей 111 БК РФ.</w:t>
      </w:r>
    </w:p>
    <w:p w:rsidR="00763F52" w:rsidRDefault="00763F52" w:rsidP="00EC440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10. </w:t>
      </w:r>
      <w:r w:rsidR="000D4B5B" w:rsidRPr="000D4B5B">
        <w:rPr>
          <w:sz w:val="26"/>
          <w:szCs w:val="26"/>
          <w:lang w:eastAsia="ar-SA"/>
        </w:rPr>
        <w:t>Анализ соответствия показателей финансирования, предусмотренного утвержденными программами, и показателей проекта бюджета, предлагаемых к утверждению, показал наличие существенных отклонений по большинству программ, в том числе по 10-ти  программам, проектом бюджета предусмотрено финансирование в меньшем объеме, по  3-м программам - в большем объеме</w:t>
      </w:r>
      <w:r w:rsidR="000D4B5B">
        <w:rPr>
          <w:sz w:val="26"/>
          <w:szCs w:val="26"/>
          <w:lang w:eastAsia="ar-SA"/>
        </w:rPr>
        <w:t>.</w:t>
      </w:r>
      <w:r>
        <w:rPr>
          <w:color w:val="000000" w:themeColor="text1"/>
          <w:sz w:val="26"/>
          <w:szCs w:val="26"/>
        </w:rPr>
        <w:t xml:space="preserve"> </w:t>
      </w:r>
    </w:p>
    <w:p w:rsidR="006001BB" w:rsidRDefault="006001BB" w:rsidP="006001BB">
      <w:pPr>
        <w:tabs>
          <w:tab w:val="left" w:pos="1080"/>
        </w:tabs>
        <w:suppressAutoHyphens/>
        <w:jc w:val="both"/>
        <w:rPr>
          <w:sz w:val="26"/>
          <w:szCs w:val="26"/>
          <w:lang w:eastAsia="ar-SA"/>
        </w:rPr>
      </w:pPr>
      <w:r>
        <w:rPr>
          <w:color w:val="000000" w:themeColor="text1"/>
          <w:sz w:val="26"/>
          <w:szCs w:val="26"/>
        </w:rPr>
        <w:t xml:space="preserve">       11.</w:t>
      </w:r>
      <w:r w:rsidRPr="006001BB">
        <w:rPr>
          <w:b/>
          <w:i/>
          <w:sz w:val="26"/>
          <w:szCs w:val="26"/>
          <w:lang w:eastAsia="ar-SA"/>
        </w:rPr>
        <w:t xml:space="preserve"> </w:t>
      </w:r>
      <w:r w:rsidRPr="006001BB">
        <w:rPr>
          <w:sz w:val="26"/>
          <w:szCs w:val="26"/>
          <w:lang w:eastAsia="ar-SA"/>
        </w:rPr>
        <w:t>Предлагаемые изменения объемов бюджетных ассигнований на реализацию муниципальных программ требуют проведения корректировки их показателей по целевым индикаторам их реализации.</w:t>
      </w:r>
    </w:p>
    <w:p w:rsidR="002F2541" w:rsidRDefault="000D4B5B" w:rsidP="002F2541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2F2541">
        <w:rPr>
          <w:b w:val="0"/>
          <w:sz w:val="26"/>
          <w:szCs w:val="26"/>
          <w:lang w:eastAsia="ar-SA"/>
        </w:rPr>
        <w:t xml:space="preserve">       12. </w:t>
      </w:r>
      <w:proofErr w:type="gramStart"/>
      <w:r w:rsidRPr="002F2541">
        <w:rPr>
          <w:b w:val="0"/>
          <w:color w:val="000000" w:themeColor="text1"/>
          <w:sz w:val="26"/>
          <w:szCs w:val="26"/>
        </w:rPr>
        <w:t>В целях оценки расходов бюджета на 2016 год, Контрольно-счетная палата провела  анализ реестра расходных обязательств</w:t>
      </w:r>
      <w:r w:rsidR="002F2541">
        <w:rPr>
          <w:b w:val="0"/>
          <w:color w:val="000000" w:themeColor="text1"/>
          <w:sz w:val="26"/>
          <w:szCs w:val="26"/>
        </w:rPr>
        <w:t xml:space="preserve"> МО «</w:t>
      </w:r>
      <w:proofErr w:type="spellStart"/>
      <w:r w:rsidR="002F2541">
        <w:rPr>
          <w:b w:val="0"/>
          <w:color w:val="000000" w:themeColor="text1"/>
          <w:sz w:val="26"/>
          <w:szCs w:val="26"/>
        </w:rPr>
        <w:t>Ахтубинский</w:t>
      </w:r>
      <w:proofErr w:type="spellEnd"/>
      <w:r w:rsidR="002F2541">
        <w:rPr>
          <w:b w:val="0"/>
          <w:color w:val="000000" w:themeColor="text1"/>
          <w:sz w:val="26"/>
          <w:szCs w:val="26"/>
        </w:rPr>
        <w:t xml:space="preserve"> район»</w:t>
      </w:r>
      <w:r w:rsidRPr="002F2541">
        <w:rPr>
          <w:b w:val="0"/>
          <w:color w:val="000000" w:themeColor="text1"/>
          <w:sz w:val="26"/>
          <w:szCs w:val="26"/>
        </w:rPr>
        <w:t>,</w:t>
      </w:r>
      <w:r w:rsidR="002F2541">
        <w:rPr>
          <w:b w:val="0"/>
          <w:color w:val="000000" w:themeColor="text1"/>
          <w:sz w:val="26"/>
          <w:szCs w:val="26"/>
        </w:rPr>
        <w:t xml:space="preserve"> </w:t>
      </w:r>
      <w:r w:rsidRPr="002F2541">
        <w:rPr>
          <w:b w:val="0"/>
          <w:color w:val="000000" w:themeColor="text1"/>
          <w:sz w:val="26"/>
          <w:szCs w:val="26"/>
        </w:rPr>
        <w:t xml:space="preserve"> </w:t>
      </w:r>
      <w:r w:rsidR="002F2541">
        <w:rPr>
          <w:b w:val="0"/>
          <w:color w:val="000000" w:themeColor="text1"/>
          <w:sz w:val="26"/>
          <w:szCs w:val="26"/>
        </w:rPr>
        <w:t xml:space="preserve">и отмечает необходимость  доработки реестра с </w:t>
      </w:r>
      <w:r w:rsidR="002F2541" w:rsidRPr="002F2541">
        <w:rPr>
          <w:b w:val="0"/>
          <w:bCs w:val="0"/>
          <w:sz w:val="26"/>
          <w:szCs w:val="26"/>
        </w:rPr>
        <w:t>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  <w:proofErr w:type="gramEnd"/>
    </w:p>
    <w:p w:rsidR="006001BB" w:rsidRPr="006001BB" w:rsidRDefault="006001BB" w:rsidP="00EC4403">
      <w:pPr>
        <w:jc w:val="both"/>
        <w:rPr>
          <w:rFonts w:eastAsiaTheme="minorHAnsi"/>
          <w:sz w:val="26"/>
          <w:szCs w:val="26"/>
          <w:lang w:eastAsia="en-US"/>
        </w:rPr>
      </w:pPr>
    </w:p>
    <w:p w:rsidR="009B147C" w:rsidRPr="00E0578C" w:rsidRDefault="009B147C" w:rsidP="009B147C">
      <w:pPr>
        <w:ind w:left="405"/>
        <w:jc w:val="both"/>
        <w:rPr>
          <w:rFonts w:eastAsiaTheme="minorHAnsi"/>
          <w:sz w:val="26"/>
          <w:szCs w:val="26"/>
          <w:lang w:eastAsia="en-US"/>
        </w:rPr>
      </w:pPr>
    </w:p>
    <w:p w:rsidR="009B147C" w:rsidRPr="00E0578C" w:rsidRDefault="009B147C" w:rsidP="009B147C">
      <w:pPr>
        <w:ind w:left="405"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</w:pP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- 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по дефициту бюджета</w:t>
      </w:r>
    </w:p>
    <w:p w:rsidR="009B147C" w:rsidRPr="00E0578C" w:rsidRDefault="009B147C" w:rsidP="009B147C">
      <w:pPr>
        <w:ind w:left="405"/>
        <w:jc w:val="both"/>
        <w:rPr>
          <w:sz w:val="26"/>
          <w:szCs w:val="26"/>
        </w:rPr>
      </w:pPr>
    </w:p>
    <w:p w:rsidR="00773C83" w:rsidRPr="00E0578C" w:rsidRDefault="00773C83" w:rsidP="00773C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      </w:t>
      </w:r>
      <w:r w:rsidR="00763F52">
        <w:rPr>
          <w:rFonts w:eastAsiaTheme="minorHAnsi"/>
          <w:sz w:val="26"/>
          <w:szCs w:val="26"/>
          <w:lang w:eastAsia="en-US"/>
        </w:rPr>
        <w:t>Проект бюджета сформирован с д</w:t>
      </w:r>
      <w:r w:rsidR="009B147C" w:rsidRPr="00E0578C">
        <w:rPr>
          <w:rFonts w:eastAsiaTheme="minorHAnsi"/>
          <w:sz w:val="26"/>
          <w:szCs w:val="26"/>
          <w:lang w:eastAsia="en-US"/>
        </w:rPr>
        <w:t>ефицит</w:t>
      </w:r>
      <w:r w:rsidR="00763F52">
        <w:rPr>
          <w:rFonts w:eastAsiaTheme="minorHAnsi"/>
          <w:sz w:val="26"/>
          <w:szCs w:val="26"/>
          <w:lang w:eastAsia="en-US"/>
        </w:rPr>
        <w:t xml:space="preserve">ом </w:t>
      </w:r>
      <w:r w:rsidR="009B147C" w:rsidRPr="00E0578C">
        <w:rPr>
          <w:rFonts w:eastAsiaTheme="minorHAnsi"/>
          <w:sz w:val="26"/>
          <w:szCs w:val="26"/>
          <w:lang w:eastAsia="en-US"/>
        </w:rPr>
        <w:t xml:space="preserve"> </w:t>
      </w:r>
      <w:r w:rsidR="00763F52">
        <w:rPr>
          <w:rFonts w:eastAsiaTheme="minorHAnsi"/>
          <w:sz w:val="26"/>
          <w:szCs w:val="26"/>
          <w:lang w:eastAsia="en-US"/>
        </w:rPr>
        <w:t xml:space="preserve">в размере 12 970,659 </w:t>
      </w:r>
      <w:proofErr w:type="spellStart"/>
      <w:r w:rsidR="00763F52">
        <w:rPr>
          <w:rFonts w:eastAsiaTheme="minorHAnsi"/>
          <w:sz w:val="26"/>
          <w:szCs w:val="26"/>
          <w:lang w:eastAsia="en-US"/>
        </w:rPr>
        <w:t>тыс</w:t>
      </w:r>
      <w:proofErr w:type="gramStart"/>
      <w:r w:rsidR="00763F52">
        <w:rPr>
          <w:rFonts w:eastAsiaTheme="minorHAnsi"/>
          <w:sz w:val="26"/>
          <w:szCs w:val="26"/>
          <w:lang w:eastAsia="en-US"/>
        </w:rPr>
        <w:t>.р</w:t>
      </w:r>
      <w:proofErr w:type="gramEnd"/>
      <w:r w:rsidR="00763F52">
        <w:rPr>
          <w:rFonts w:eastAsiaTheme="minorHAnsi"/>
          <w:sz w:val="26"/>
          <w:szCs w:val="26"/>
          <w:lang w:eastAsia="en-US"/>
        </w:rPr>
        <w:t>уб</w:t>
      </w:r>
      <w:proofErr w:type="spellEnd"/>
      <w:r w:rsidR="00763F52">
        <w:rPr>
          <w:rFonts w:eastAsiaTheme="minorHAnsi"/>
          <w:sz w:val="26"/>
          <w:szCs w:val="26"/>
          <w:lang w:eastAsia="en-US"/>
        </w:rPr>
        <w:t xml:space="preserve">. или </w:t>
      </w:r>
      <w:r w:rsidR="009B147C" w:rsidRPr="00E0578C">
        <w:rPr>
          <w:rFonts w:eastAsiaTheme="minorHAnsi"/>
          <w:sz w:val="26"/>
          <w:szCs w:val="26"/>
          <w:lang w:eastAsia="en-US"/>
        </w:rPr>
        <w:t xml:space="preserve">на уровне </w:t>
      </w:r>
      <w:r w:rsidRPr="00E0578C">
        <w:rPr>
          <w:rFonts w:eastAsiaTheme="minorHAnsi"/>
          <w:sz w:val="26"/>
          <w:szCs w:val="26"/>
          <w:lang w:eastAsia="en-US"/>
        </w:rPr>
        <w:t>9,7</w:t>
      </w:r>
      <w:r w:rsidR="009B147C" w:rsidRPr="00E0578C">
        <w:rPr>
          <w:rFonts w:eastAsiaTheme="minorHAnsi"/>
          <w:sz w:val="26"/>
          <w:szCs w:val="26"/>
          <w:lang w:eastAsia="en-US"/>
        </w:rPr>
        <w:t xml:space="preserve">% </w:t>
      </w:r>
      <w:r w:rsidR="00763F52">
        <w:rPr>
          <w:rFonts w:eastAsiaTheme="minorHAnsi"/>
          <w:sz w:val="26"/>
          <w:szCs w:val="26"/>
          <w:lang w:eastAsia="en-US"/>
        </w:rPr>
        <w:t xml:space="preserve">от общего объема </w:t>
      </w:r>
      <w:r w:rsidR="009B147C" w:rsidRPr="00E0578C">
        <w:rPr>
          <w:rFonts w:eastAsiaTheme="minorHAnsi"/>
          <w:sz w:val="26"/>
          <w:szCs w:val="26"/>
          <w:lang w:eastAsia="en-US"/>
        </w:rPr>
        <w:t>доходов без учета утвержденного объема безвозмездных поступлений и поступлений</w:t>
      </w:r>
      <w:r w:rsidRPr="00E0578C">
        <w:rPr>
          <w:rFonts w:eastAsiaTheme="minorHAnsi"/>
          <w:sz w:val="26"/>
          <w:szCs w:val="26"/>
          <w:lang w:eastAsia="en-US"/>
        </w:rPr>
        <w:t xml:space="preserve"> </w:t>
      </w:r>
      <w:r w:rsidR="009B147C" w:rsidRPr="00E0578C">
        <w:rPr>
          <w:rFonts w:eastAsiaTheme="minorHAnsi"/>
          <w:sz w:val="26"/>
          <w:szCs w:val="26"/>
          <w:lang w:eastAsia="en-US"/>
        </w:rPr>
        <w:t>налоговых доходов по дополнительным нормативам отчислений, что соответствует</w:t>
      </w:r>
      <w:r w:rsidRPr="00E0578C">
        <w:rPr>
          <w:rFonts w:eastAsiaTheme="minorHAnsi"/>
          <w:sz w:val="26"/>
          <w:szCs w:val="26"/>
          <w:lang w:eastAsia="en-US"/>
        </w:rPr>
        <w:t xml:space="preserve"> </w:t>
      </w:r>
      <w:r w:rsidR="009B147C" w:rsidRPr="00E0578C">
        <w:rPr>
          <w:rFonts w:eastAsiaTheme="minorHAnsi"/>
          <w:sz w:val="26"/>
          <w:szCs w:val="26"/>
          <w:lang w:eastAsia="en-US"/>
        </w:rPr>
        <w:t xml:space="preserve">требованиям статьи 92 БК РФ. </w:t>
      </w:r>
    </w:p>
    <w:p w:rsidR="009B147C" w:rsidRPr="00E0578C" w:rsidRDefault="00773C83" w:rsidP="00773C8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     </w:t>
      </w:r>
      <w:r w:rsidR="009B147C" w:rsidRPr="00E0578C">
        <w:rPr>
          <w:rFonts w:eastAsiaTheme="minorHAnsi"/>
          <w:sz w:val="26"/>
          <w:szCs w:val="26"/>
          <w:lang w:eastAsia="en-US"/>
        </w:rPr>
        <w:t>Источники финансирования дефицита бюджета</w:t>
      </w:r>
      <w:r w:rsidRPr="00E0578C">
        <w:rPr>
          <w:rFonts w:eastAsiaTheme="minorHAnsi"/>
          <w:sz w:val="26"/>
          <w:szCs w:val="26"/>
          <w:lang w:eastAsia="en-US"/>
        </w:rPr>
        <w:t xml:space="preserve"> </w:t>
      </w:r>
      <w:r w:rsidR="009B147C" w:rsidRPr="00E0578C">
        <w:rPr>
          <w:rFonts w:eastAsiaTheme="minorHAnsi"/>
          <w:sz w:val="26"/>
          <w:szCs w:val="26"/>
          <w:lang w:eastAsia="en-US"/>
        </w:rPr>
        <w:t>соответствуют прогнозируемому объему дефицита.</w:t>
      </w:r>
    </w:p>
    <w:p w:rsidR="00D56A36" w:rsidRPr="00E0578C" w:rsidRDefault="00D56A36" w:rsidP="009B147C">
      <w:pPr>
        <w:ind w:left="405"/>
        <w:jc w:val="both"/>
        <w:rPr>
          <w:rFonts w:eastAsiaTheme="minorHAnsi"/>
          <w:sz w:val="26"/>
          <w:szCs w:val="26"/>
          <w:lang w:eastAsia="en-US"/>
        </w:rPr>
      </w:pPr>
    </w:p>
    <w:p w:rsidR="00D56A36" w:rsidRPr="00E0578C" w:rsidRDefault="00D56A36" w:rsidP="009B147C">
      <w:pPr>
        <w:ind w:left="405"/>
        <w:jc w:val="both"/>
        <w:rPr>
          <w:rFonts w:eastAsiaTheme="minorHAnsi"/>
          <w:sz w:val="26"/>
          <w:szCs w:val="26"/>
          <w:lang w:eastAsia="en-US"/>
        </w:rPr>
      </w:pPr>
    </w:p>
    <w:p w:rsidR="00D56A36" w:rsidRPr="00BB0689" w:rsidRDefault="00D56A36" w:rsidP="00773C83">
      <w:pPr>
        <w:ind w:left="405"/>
        <w:jc w:val="both"/>
        <w:rPr>
          <w:rFonts w:eastAsiaTheme="minorHAnsi"/>
          <w:sz w:val="26"/>
          <w:szCs w:val="26"/>
          <w:lang w:eastAsia="en-US"/>
        </w:rPr>
      </w:pPr>
      <w:r w:rsidRPr="00E0578C">
        <w:rPr>
          <w:rFonts w:eastAsiaTheme="minorHAnsi"/>
          <w:sz w:val="26"/>
          <w:szCs w:val="26"/>
          <w:lang w:eastAsia="en-US"/>
        </w:rPr>
        <w:t xml:space="preserve">На основании </w:t>
      </w:r>
      <w:r w:rsidR="00773C83" w:rsidRPr="00E0578C">
        <w:rPr>
          <w:rFonts w:eastAsiaTheme="minorHAnsi"/>
          <w:sz w:val="26"/>
          <w:szCs w:val="26"/>
          <w:lang w:eastAsia="en-US"/>
        </w:rPr>
        <w:t xml:space="preserve">выше </w:t>
      </w:r>
      <w:r w:rsidRPr="00E0578C">
        <w:rPr>
          <w:rFonts w:eastAsiaTheme="minorHAnsi"/>
          <w:sz w:val="26"/>
          <w:szCs w:val="26"/>
          <w:lang w:eastAsia="en-US"/>
        </w:rPr>
        <w:t>изложенного</w:t>
      </w:r>
      <w:r w:rsidR="00773C83" w:rsidRPr="00E0578C">
        <w:rPr>
          <w:rFonts w:eastAsiaTheme="minorHAnsi"/>
          <w:sz w:val="26"/>
          <w:szCs w:val="26"/>
          <w:lang w:eastAsia="en-US"/>
        </w:rPr>
        <w:t>,</w:t>
      </w:r>
      <w:r w:rsidRPr="00E0578C">
        <w:rPr>
          <w:rFonts w:eastAsiaTheme="minorHAnsi"/>
          <w:sz w:val="26"/>
          <w:szCs w:val="26"/>
          <w:lang w:eastAsia="en-US"/>
        </w:rPr>
        <w:t xml:space="preserve"> 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Контрольно</w:t>
      </w:r>
      <w:r w:rsidRPr="00E0578C">
        <w:rPr>
          <w:rFonts w:eastAsiaTheme="minorHAnsi"/>
          <w:b/>
          <w:bCs/>
          <w:i/>
          <w:iCs/>
          <w:sz w:val="26"/>
          <w:szCs w:val="26"/>
          <w:lang w:eastAsia="en-US"/>
        </w:rPr>
        <w:t>-</w:t>
      </w:r>
      <w:r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счетная палата рекомендует</w:t>
      </w:r>
      <w:r w:rsidR="00773C83" w:rsidRPr="00E0578C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 xml:space="preserve"> </w:t>
      </w:r>
      <w:r w:rsidR="00773C83" w:rsidRPr="00BB0689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Администрации</w:t>
      </w:r>
      <w:r w:rsidRPr="00BB0689">
        <w:rPr>
          <w:rFonts w:ascii="Times New Roman,BoldItalic" w:eastAsiaTheme="minorHAnsi" w:hAnsi="Times New Roman,BoldItalic" w:cs="Times New Roman,BoldItalic"/>
          <w:b/>
          <w:bCs/>
          <w:i/>
          <w:iCs/>
          <w:sz w:val="26"/>
          <w:szCs w:val="26"/>
          <w:lang w:eastAsia="en-US"/>
        </w:rPr>
        <w:t>:</w:t>
      </w:r>
    </w:p>
    <w:p w:rsidR="00D56A36" w:rsidRPr="00BB0689" w:rsidRDefault="00D56A36" w:rsidP="009B147C">
      <w:pPr>
        <w:ind w:left="405"/>
        <w:jc w:val="both"/>
        <w:rPr>
          <w:sz w:val="26"/>
          <w:szCs w:val="26"/>
        </w:rPr>
      </w:pPr>
    </w:p>
    <w:p w:rsidR="006F2C5B" w:rsidRPr="006F2C5B" w:rsidRDefault="000C6AA5" w:rsidP="000C6AA5">
      <w:pPr>
        <w:pStyle w:val="ab"/>
        <w:numPr>
          <w:ilvl w:val="0"/>
          <w:numId w:val="36"/>
        </w:numPr>
        <w:jc w:val="both"/>
        <w:rPr>
          <w:color w:val="000000"/>
          <w:sz w:val="26"/>
          <w:szCs w:val="26"/>
          <w:lang w:eastAsia="ar-SA"/>
        </w:rPr>
      </w:pPr>
      <w:r w:rsidRPr="006F2C5B">
        <w:rPr>
          <w:sz w:val="26"/>
          <w:szCs w:val="26"/>
        </w:rPr>
        <w:t>Порядок разработки прогноза социально-экономического развития МО «</w:t>
      </w:r>
      <w:proofErr w:type="spellStart"/>
      <w:r w:rsidRPr="006F2C5B">
        <w:rPr>
          <w:sz w:val="26"/>
          <w:szCs w:val="26"/>
        </w:rPr>
        <w:t>Ахтубинский</w:t>
      </w:r>
      <w:proofErr w:type="spellEnd"/>
      <w:r w:rsidRPr="006F2C5B">
        <w:rPr>
          <w:sz w:val="26"/>
          <w:szCs w:val="26"/>
        </w:rPr>
        <w:t xml:space="preserve"> район» привести</w:t>
      </w:r>
      <w:r w:rsidR="00070850" w:rsidRPr="006F2C5B">
        <w:rPr>
          <w:sz w:val="26"/>
          <w:szCs w:val="26"/>
        </w:rPr>
        <w:t>,</w:t>
      </w:r>
      <w:r w:rsidRPr="006F2C5B">
        <w:rPr>
          <w:sz w:val="26"/>
          <w:szCs w:val="26"/>
        </w:rPr>
        <w:t xml:space="preserve">  </w:t>
      </w:r>
      <w:r w:rsidR="00070850" w:rsidRPr="006F2C5B">
        <w:rPr>
          <w:sz w:val="26"/>
          <w:szCs w:val="26"/>
        </w:rPr>
        <w:t xml:space="preserve"> в</w:t>
      </w:r>
      <w:r w:rsidRPr="006F2C5B">
        <w:rPr>
          <w:sz w:val="26"/>
          <w:szCs w:val="26"/>
        </w:rPr>
        <w:t xml:space="preserve">  соответствие</w:t>
      </w:r>
      <w:r w:rsidR="006F2C5B">
        <w:rPr>
          <w:sz w:val="26"/>
          <w:szCs w:val="26"/>
        </w:rPr>
        <w:t>, в том числе</w:t>
      </w:r>
      <w:r w:rsidRPr="006F2C5B">
        <w:rPr>
          <w:sz w:val="26"/>
          <w:szCs w:val="26"/>
        </w:rPr>
        <w:t xml:space="preserve"> с  рекомендациями Минфина от 30 сентября 2014г № 09-05-05/48843</w:t>
      </w:r>
      <w:r w:rsidR="00070850" w:rsidRPr="006F2C5B">
        <w:rPr>
          <w:sz w:val="26"/>
          <w:szCs w:val="26"/>
        </w:rPr>
        <w:t xml:space="preserve"> </w:t>
      </w:r>
      <w:r w:rsidR="006F2C5B" w:rsidRPr="006F2C5B">
        <w:rPr>
          <w:sz w:val="26"/>
          <w:szCs w:val="26"/>
        </w:rPr>
        <w:t>«Методические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программ»</w:t>
      </w:r>
      <w:r w:rsidR="006F2C5B">
        <w:rPr>
          <w:sz w:val="26"/>
          <w:szCs w:val="26"/>
        </w:rPr>
        <w:t xml:space="preserve"> (в ближайшее время).</w:t>
      </w:r>
      <w:r w:rsidR="006F2C5B" w:rsidRPr="006F2C5B">
        <w:rPr>
          <w:b/>
          <w:sz w:val="26"/>
          <w:szCs w:val="26"/>
        </w:rPr>
        <w:t xml:space="preserve"> </w:t>
      </w:r>
    </w:p>
    <w:p w:rsidR="008470BE" w:rsidRPr="006F2C5B" w:rsidRDefault="000C6AA5" w:rsidP="000C6AA5">
      <w:pPr>
        <w:pStyle w:val="ab"/>
        <w:numPr>
          <w:ilvl w:val="0"/>
          <w:numId w:val="36"/>
        </w:numPr>
        <w:jc w:val="both"/>
        <w:rPr>
          <w:color w:val="000000"/>
          <w:sz w:val="26"/>
          <w:szCs w:val="26"/>
          <w:lang w:eastAsia="ar-SA"/>
        </w:rPr>
      </w:pPr>
      <w:r w:rsidRPr="006F2C5B">
        <w:rPr>
          <w:sz w:val="26"/>
          <w:szCs w:val="26"/>
        </w:rPr>
        <w:t xml:space="preserve">В </w:t>
      </w:r>
      <w:r w:rsidRPr="006F2C5B">
        <w:rPr>
          <w:color w:val="000000"/>
          <w:sz w:val="26"/>
          <w:szCs w:val="26"/>
          <w:lang w:eastAsia="ar-SA"/>
        </w:rPr>
        <w:t xml:space="preserve">составе материалов, представляемых одновременно с проектом бюджета, </w:t>
      </w:r>
      <w:r w:rsidR="006F2C5B">
        <w:rPr>
          <w:color w:val="000000"/>
          <w:sz w:val="26"/>
          <w:szCs w:val="26"/>
          <w:lang w:eastAsia="ar-SA"/>
        </w:rPr>
        <w:t xml:space="preserve">в дальнейшем, </w:t>
      </w:r>
      <w:r w:rsidRPr="006F2C5B">
        <w:rPr>
          <w:color w:val="000000"/>
          <w:sz w:val="26"/>
          <w:szCs w:val="26"/>
          <w:lang w:eastAsia="ar-SA"/>
        </w:rPr>
        <w:t>представлять расчеты по налоговым и неналоговым доходам</w:t>
      </w:r>
      <w:r w:rsidR="008E24C3">
        <w:rPr>
          <w:color w:val="000000"/>
          <w:sz w:val="26"/>
          <w:szCs w:val="26"/>
          <w:lang w:eastAsia="ar-SA"/>
        </w:rPr>
        <w:t>,</w:t>
      </w:r>
      <w:r w:rsidR="00C45490" w:rsidRPr="006F2C5B">
        <w:rPr>
          <w:sz w:val="26"/>
          <w:szCs w:val="26"/>
        </w:rPr>
        <w:t xml:space="preserve"> оценку выпадающих доходов  от налоговых льгот и преференций</w:t>
      </w:r>
      <w:r w:rsidR="008E24C3">
        <w:rPr>
          <w:sz w:val="26"/>
          <w:szCs w:val="26"/>
        </w:rPr>
        <w:t>, обоснования бюджетных ассигнований</w:t>
      </w:r>
      <w:r w:rsidRPr="006F2C5B">
        <w:rPr>
          <w:color w:val="000000"/>
          <w:sz w:val="26"/>
          <w:szCs w:val="26"/>
          <w:lang w:eastAsia="ar-SA"/>
        </w:rPr>
        <w:t>.</w:t>
      </w:r>
    </w:p>
    <w:p w:rsidR="00C45490" w:rsidRPr="00BB0689" w:rsidRDefault="006F2C5B" w:rsidP="004B1A2B">
      <w:pPr>
        <w:pStyle w:val="ab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lastRenderedPageBreak/>
        <w:t>До рассмотрения проекта бюджета Советом, п</w:t>
      </w:r>
      <w:r w:rsidR="00C45490" w:rsidRPr="00BB0689">
        <w:rPr>
          <w:sz w:val="26"/>
          <w:szCs w:val="26"/>
          <w:lang w:eastAsia="ar-SA"/>
        </w:rPr>
        <w:t>еречень имущества, составляющего казну МО «</w:t>
      </w:r>
      <w:proofErr w:type="spellStart"/>
      <w:r w:rsidR="00C45490" w:rsidRPr="00BB0689">
        <w:rPr>
          <w:sz w:val="26"/>
          <w:szCs w:val="26"/>
          <w:lang w:eastAsia="ar-SA"/>
        </w:rPr>
        <w:t>Ахтубинский</w:t>
      </w:r>
      <w:proofErr w:type="spellEnd"/>
      <w:r w:rsidR="00C45490" w:rsidRPr="00BB0689">
        <w:rPr>
          <w:sz w:val="26"/>
          <w:szCs w:val="26"/>
          <w:lang w:eastAsia="ar-SA"/>
        </w:rPr>
        <w:t xml:space="preserve"> район» (</w:t>
      </w:r>
      <w:r w:rsidR="00C45490" w:rsidRPr="00BB0689">
        <w:rPr>
          <w:sz w:val="26"/>
          <w:szCs w:val="26"/>
        </w:rPr>
        <w:t>Приложение № 18  к проекту решения о бюджете),   необходимо изложить в новой редакции, исключив из него объекты, реализованные в 2015 году</w:t>
      </w:r>
      <w:r w:rsidR="00C746A8">
        <w:rPr>
          <w:sz w:val="26"/>
          <w:szCs w:val="26"/>
        </w:rPr>
        <w:t xml:space="preserve"> (при условии перехода права собственности)</w:t>
      </w:r>
      <w:r w:rsidR="00C45490" w:rsidRPr="00BB0689">
        <w:rPr>
          <w:sz w:val="26"/>
          <w:szCs w:val="26"/>
        </w:rPr>
        <w:t>.</w:t>
      </w:r>
    </w:p>
    <w:p w:rsidR="00C45490" w:rsidRPr="00E0578C" w:rsidRDefault="00482D5C" w:rsidP="00C45490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45490" w:rsidRPr="00BB0689">
        <w:rPr>
          <w:sz w:val="26"/>
          <w:szCs w:val="26"/>
        </w:rPr>
        <w:t>точни</w:t>
      </w:r>
      <w:r>
        <w:rPr>
          <w:sz w:val="26"/>
          <w:szCs w:val="26"/>
        </w:rPr>
        <w:t>ть</w:t>
      </w:r>
      <w:r w:rsidR="00C45490" w:rsidRPr="00BB0689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ы</w:t>
      </w:r>
      <w:r w:rsidR="00C45490" w:rsidRPr="00BB0689">
        <w:rPr>
          <w:sz w:val="26"/>
          <w:szCs w:val="26"/>
        </w:rPr>
        <w:t xml:space="preserve"> бюджета на 2016 год</w:t>
      </w:r>
      <w:r>
        <w:rPr>
          <w:sz w:val="26"/>
          <w:szCs w:val="26"/>
        </w:rPr>
        <w:t>,</w:t>
      </w:r>
      <w:r w:rsidR="00C45490" w:rsidRPr="00BB0689">
        <w:rPr>
          <w:sz w:val="26"/>
          <w:szCs w:val="26"/>
        </w:rPr>
        <w:t xml:space="preserve"> отрази</w:t>
      </w:r>
      <w:r>
        <w:rPr>
          <w:sz w:val="26"/>
          <w:szCs w:val="26"/>
        </w:rPr>
        <w:t>в</w:t>
      </w:r>
      <w:r w:rsidR="00C45490" w:rsidRPr="00BB0689">
        <w:rPr>
          <w:sz w:val="26"/>
          <w:szCs w:val="26"/>
        </w:rPr>
        <w:t xml:space="preserve"> в доходной части бюджета межбюджетные</w:t>
      </w:r>
      <w:r w:rsidR="00C45490" w:rsidRPr="00E0578C">
        <w:rPr>
          <w:sz w:val="26"/>
          <w:szCs w:val="26"/>
        </w:rPr>
        <w:t xml:space="preserve"> трансферты от поселений на осуществление полномочий по культуре</w:t>
      </w:r>
      <w:r w:rsidR="00D75B90">
        <w:rPr>
          <w:sz w:val="26"/>
          <w:szCs w:val="26"/>
        </w:rPr>
        <w:t xml:space="preserve"> и полномочий контрольно-счетного органа,</w:t>
      </w:r>
      <w:r w:rsidR="00DE3FE3" w:rsidRPr="00E0578C">
        <w:rPr>
          <w:sz w:val="26"/>
          <w:szCs w:val="26"/>
        </w:rPr>
        <w:t xml:space="preserve"> соответственно</w:t>
      </w:r>
      <w:r w:rsidR="00C45490" w:rsidRPr="00E0578C">
        <w:rPr>
          <w:sz w:val="26"/>
          <w:szCs w:val="26"/>
        </w:rPr>
        <w:t xml:space="preserve"> и в расходной части выдел</w:t>
      </w:r>
      <w:r w:rsidR="00DE3FE3" w:rsidRPr="00E0578C">
        <w:rPr>
          <w:sz w:val="26"/>
          <w:szCs w:val="26"/>
        </w:rPr>
        <w:t>ить</w:t>
      </w:r>
      <w:r w:rsidR="00C45490" w:rsidRPr="00E0578C">
        <w:rPr>
          <w:sz w:val="26"/>
          <w:szCs w:val="26"/>
        </w:rPr>
        <w:t xml:space="preserve"> соответствующи</w:t>
      </w:r>
      <w:r w:rsidR="00DE3FE3" w:rsidRPr="00E0578C">
        <w:rPr>
          <w:sz w:val="26"/>
          <w:szCs w:val="26"/>
        </w:rPr>
        <w:t>е</w:t>
      </w:r>
      <w:r w:rsidR="00C45490" w:rsidRPr="00E0578C">
        <w:rPr>
          <w:sz w:val="26"/>
          <w:szCs w:val="26"/>
        </w:rPr>
        <w:t xml:space="preserve"> ассигнований на реализацию муниципальным районом данных полномочий</w:t>
      </w:r>
      <w:r w:rsidR="00D75B90">
        <w:rPr>
          <w:sz w:val="26"/>
          <w:szCs w:val="26"/>
        </w:rPr>
        <w:t>, в соответствии с принятыми нормативно-правовыми актами и заключенными соглашениями</w:t>
      </w:r>
      <w:r w:rsidR="00C45490" w:rsidRPr="00E0578C">
        <w:rPr>
          <w:sz w:val="26"/>
          <w:szCs w:val="26"/>
        </w:rPr>
        <w:t>.</w:t>
      </w:r>
    </w:p>
    <w:p w:rsidR="00C45490" w:rsidRPr="00E0578C" w:rsidRDefault="00C45490" w:rsidP="000E434C">
      <w:pPr>
        <w:pStyle w:val="ConsPlusNormal"/>
        <w:numPr>
          <w:ilvl w:val="0"/>
          <w:numId w:val="36"/>
        </w:numPr>
        <w:jc w:val="both"/>
        <w:rPr>
          <w:b w:val="0"/>
          <w:sz w:val="26"/>
          <w:szCs w:val="26"/>
        </w:rPr>
      </w:pPr>
      <w:r w:rsidRPr="00E0578C">
        <w:rPr>
          <w:b w:val="0"/>
          <w:iCs/>
          <w:sz w:val="26"/>
          <w:szCs w:val="26"/>
        </w:rPr>
        <w:t>Пункт 13 проекта решения о бюджете</w:t>
      </w:r>
      <w:r w:rsidR="004B1A2B" w:rsidRPr="00E0578C">
        <w:rPr>
          <w:b w:val="0"/>
          <w:iCs/>
          <w:sz w:val="26"/>
          <w:szCs w:val="26"/>
        </w:rPr>
        <w:t xml:space="preserve"> и Приложение №</w:t>
      </w:r>
      <w:r w:rsidR="00070850" w:rsidRPr="00E0578C">
        <w:rPr>
          <w:b w:val="0"/>
          <w:iCs/>
          <w:sz w:val="26"/>
          <w:szCs w:val="26"/>
        </w:rPr>
        <w:t xml:space="preserve"> 14</w:t>
      </w:r>
      <w:r w:rsidR="004B1A2B" w:rsidRPr="00E0578C">
        <w:rPr>
          <w:b w:val="0"/>
          <w:iCs/>
          <w:sz w:val="26"/>
          <w:szCs w:val="26"/>
        </w:rPr>
        <w:t xml:space="preserve"> </w:t>
      </w:r>
      <w:r w:rsidRPr="00E0578C">
        <w:rPr>
          <w:b w:val="0"/>
          <w:sz w:val="26"/>
          <w:szCs w:val="26"/>
        </w:rPr>
        <w:t xml:space="preserve"> изложить в новой редакции, включив доплаты к пенсиям  муниципальных служащих в сумме  8</w:t>
      </w:r>
      <w:r w:rsidR="00482D5C">
        <w:rPr>
          <w:b w:val="0"/>
          <w:sz w:val="26"/>
          <w:szCs w:val="26"/>
        </w:rPr>
        <w:t> </w:t>
      </w:r>
      <w:r w:rsidRPr="00E0578C">
        <w:rPr>
          <w:b w:val="0"/>
          <w:sz w:val="26"/>
          <w:szCs w:val="26"/>
        </w:rPr>
        <w:t>628</w:t>
      </w:r>
      <w:r w:rsidR="00482D5C">
        <w:rPr>
          <w:b w:val="0"/>
          <w:sz w:val="26"/>
          <w:szCs w:val="26"/>
        </w:rPr>
        <w:t>,</w:t>
      </w:r>
      <w:r w:rsidRPr="00E0578C">
        <w:rPr>
          <w:b w:val="0"/>
          <w:sz w:val="26"/>
          <w:szCs w:val="26"/>
        </w:rPr>
        <w:t>5</w:t>
      </w:r>
      <w:r w:rsidR="00482D5C">
        <w:rPr>
          <w:b w:val="0"/>
          <w:sz w:val="26"/>
          <w:szCs w:val="26"/>
        </w:rPr>
        <w:t xml:space="preserve"> </w:t>
      </w:r>
      <w:proofErr w:type="spellStart"/>
      <w:r w:rsidR="00482D5C">
        <w:rPr>
          <w:b w:val="0"/>
          <w:sz w:val="26"/>
          <w:szCs w:val="26"/>
        </w:rPr>
        <w:t>тыс</w:t>
      </w:r>
      <w:proofErr w:type="gramStart"/>
      <w:r w:rsidR="00482D5C">
        <w:rPr>
          <w:b w:val="0"/>
          <w:sz w:val="26"/>
          <w:szCs w:val="26"/>
        </w:rPr>
        <w:t>.</w:t>
      </w:r>
      <w:r w:rsidRPr="00E0578C">
        <w:rPr>
          <w:b w:val="0"/>
          <w:sz w:val="26"/>
          <w:szCs w:val="26"/>
        </w:rPr>
        <w:t>р</w:t>
      </w:r>
      <w:proofErr w:type="gramEnd"/>
      <w:r w:rsidRPr="00E0578C">
        <w:rPr>
          <w:b w:val="0"/>
          <w:sz w:val="26"/>
          <w:szCs w:val="26"/>
        </w:rPr>
        <w:t>уб</w:t>
      </w:r>
      <w:proofErr w:type="spellEnd"/>
      <w:r w:rsidR="00482D5C">
        <w:rPr>
          <w:b w:val="0"/>
          <w:sz w:val="26"/>
          <w:szCs w:val="26"/>
        </w:rPr>
        <w:t>.</w:t>
      </w:r>
      <w:r w:rsidRPr="00E0578C">
        <w:rPr>
          <w:b w:val="0"/>
          <w:sz w:val="26"/>
          <w:szCs w:val="26"/>
        </w:rPr>
        <w:t>,  к публичным нормативным обязательствам.</w:t>
      </w:r>
      <w:r w:rsidRPr="00E0578C">
        <w:rPr>
          <w:b w:val="0"/>
          <w:iCs/>
          <w:sz w:val="26"/>
          <w:szCs w:val="26"/>
        </w:rPr>
        <w:t xml:space="preserve"> </w:t>
      </w:r>
    </w:p>
    <w:p w:rsidR="004B1A2B" w:rsidRPr="002F2541" w:rsidRDefault="004B1A2B" w:rsidP="004B1A2B">
      <w:pPr>
        <w:pStyle w:val="ab"/>
        <w:numPr>
          <w:ilvl w:val="0"/>
          <w:numId w:val="36"/>
        </w:numPr>
        <w:jc w:val="both"/>
        <w:rPr>
          <w:sz w:val="26"/>
          <w:szCs w:val="26"/>
        </w:rPr>
      </w:pPr>
      <w:r w:rsidRPr="00E0578C">
        <w:rPr>
          <w:sz w:val="26"/>
          <w:szCs w:val="26"/>
        </w:rPr>
        <w:t>В проекте бюджета предусм</w:t>
      </w:r>
      <w:r w:rsidR="00D75B90">
        <w:rPr>
          <w:sz w:val="26"/>
          <w:szCs w:val="26"/>
        </w:rPr>
        <w:t>а</w:t>
      </w:r>
      <w:r w:rsidRPr="00E0578C">
        <w:rPr>
          <w:sz w:val="26"/>
          <w:szCs w:val="26"/>
        </w:rPr>
        <w:t>тр</w:t>
      </w:r>
      <w:r w:rsidR="00D75B90">
        <w:rPr>
          <w:sz w:val="26"/>
          <w:szCs w:val="26"/>
        </w:rPr>
        <w:t>ивать</w:t>
      </w:r>
      <w:r w:rsidRPr="00E0578C">
        <w:rPr>
          <w:sz w:val="26"/>
          <w:szCs w:val="26"/>
        </w:rPr>
        <w:t xml:space="preserve"> выделение бюджетных средств, </w:t>
      </w:r>
      <w:r w:rsidR="00D75B90">
        <w:rPr>
          <w:sz w:val="26"/>
          <w:szCs w:val="26"/>
        </w:rPr>
        <w:t xml:space="preserve">строго </w:t>
      </w:r>
      <w:r w:rsidRPr="00E0578C">
        <w:rPr>
          <w:sz w:val="26"/>
          <w:szCs w:val="26"/>
        </w:rPr>
        <w:t>в соответствии с полномочиями, возложенными на муниципальный район.</w:t>
      </w:r>
      <w:r w:rsidR="00CB276C" w:rsidRPr="00E0578C">
        <w:rPr>
          <w:bCs/>
          <w:sz w:val="26"/>
          <w:szCs w:val="26"/>
        </w:rPr>
        <w:t xml:space="preserve">   </w:t>
      </w:r>
    </w:p>
    <w:p w:rsidR="002F2541" w:rsidRPr="00B04964" w:rsidRDefault="002F2541" w:rsidP="004B1A2B">
      <w:pPr>
        <w:pStyle w:val="ab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>Реестр расходных обязательств</w:t>
      </w:r>
      <w:r w:rsidR="00C746A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привести в соответствие с требованиями статьи  87 БК РФ.</w:t>
      </w:r>
    </w:p>
    <w:p w:rsidR="00E656D3" w:rsidRDefault="00C746A8" w:rsidP="00B04964">
      <w:pPr>
        <w:pStyle w:val="ab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04964" w:rsidRPr="00B04964">
        <w:rPr>
          <w:sz w:val="26"/>
          <w:szCs w:val="26"/>
        </w:rPr>
        <w:t>роизвести полную ревизию расходных обязательств МО «</w:t>
      </w:r>
      <w:proofErr w:type="spellStart"/>
      <w:r w:rsidR="00B04964" w:rsidRPr="00B04964">
        <w:rPr>
          <w:sz w:val="26"/>
          <w:szCs w:val="26"/>
        </w:rPr>
        <w:t>Ахтубинский</w:t>
      </w:r>
      <w:proofErr w:type="spellEnd"/>
      <w:r w:rsidR="00B04964" w:rsidRPr="00B04964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>, до первого уточнения бюджета на 2016 год</w:t>
      </w:r>
      <w:r w:rsidR="00B04964" w:rsidRPr="00B04964">
        <w:rPr>
          <w:sz w:val="26"/>
          <w:szCs w:val="26"/>
        </w:rPr>
        <w:t xml:space="preserve">. Принять  меры по соблюдению муниципальным образованием запрета на установление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 </w:t>
      </w:r>
    </w:p>
    <w:p w:rsidR="00B04964" w:rsidRPr="00E0578C" w:rsidRDefault="00B04964" w:rsidP="00E656D3">
      <w:pPr>
        <w:pStyle w:val="ab"/>
        <w:ind w:left="765"/>
        <w:jc w:val="both"/>
        <w:rPr>
          <w:sz w:val="26"/>
          <w:szCs w:val="26"/>
        </w:rPr>
      </w:pPr>
      <w:r w:rsidRPr="00B04964">
        <w:rPr>
          <w:sz w:val="26"/>
          <w:szCs w:val="26"/>
        </w:rPr>
        <w:t>О результатах уведомить Контрольно-счетную палату.</w:t>
      </w:r>
    </w:p>
    <w:p w:rsidR="00DE3FE3" w:rsidRDefault="00DE3FE3" w:rsidP="005F7AE0">
      <w:pPr>
        <w:pStyle w:val="ab"/>
        <w:ind w:left="765"/>
        <w:jc w:val="both"/>
        <w:rPr>
          <w:sz w:val="26"/>
          <w:szCs w:val="26"/>
        </w:rPr>
      </w:pPr>
    </w:p>
    <w:p w:rsidR="005F7AE0" w:rsidRPr="00E0578C" w:rsidRDefault="005F7AE0" w:rsidP="005F7AE0">
      <w:pPr>
        <w:pStyle w:val="ab"/>
        <w:ind w:left="765"/>
        <w:jc w:val="both"/>
        <w:rPr>
          <w:sz w:val="26"/>
          <w:szCs w:val="26"/>
        </w:rPr>
      </w:pPr>
    </w:p>
    <w:p w:rsidR="00D93A63" w:rsidRPr="00E0578C" w:rsidRDefault="00D93A63" w:rsidP="00D93A63">
      <w:pPr>
        <w:ind w:firstLine="900"/>
        <w:jc w:val="both"/>
        <w:rPr>
          <w:sz w:val="26"/>
          <w:szCs w:val="26"/>
        </w:rPr>
      </w:pPr>
      <w:r w:rsidRPr="00E0578C">
        <w:rPr>
          <w:bCs/>
          <w:sz w:val="26"/>
          <w:szCs w:val="26"/>
        </w:rPr>
        <w:t>Контрольно-счетная палата муниципального образования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</w:t>
      </w:r>
      <w:r w:rsidR="00482D5C">
        <w:rPr>
          <w:bCs/>
          <w:sz w:val="26"/>
          <w:szCs w:val="26"/>
        </w:rPr>
        <w:t>предлагает</w:t>
      </w:r>
      <w:r w:rsidR="00763F52">
        <w:rPr>
          <w:bCs/>
          <w:sz w:val="26"/>
          <w:szCs w:val="26"/>
        </w:rPr>
        <w:t xml:space="preserve"> Совету МО «</w:t>
      </w:r>
      <w:proofErr w:type="spellStart"/>
      <w:r w:rsidR="00763F52">
        <w:rPr>
          <w:bCs/>
          <w:sz w:val="26"/>
          <w:szCs w:val="26"/>
        </w:rPr>
        <w:t>Ахтубинский</w:t>
      </w:r>
      <w:proofErr w:type="spellEnd"/>
      <w:r w:rsidR="00763F52">
        <w:rPr>
          <w:bCs/>
          <w:sz w:val="26"/>
          <w:szCs w:val="26"/>
        </w:rPr>
        <w:t xml:space="preserve"> район» </w:t>
      </w:r>
      <w:r w:rsidR="00482D5C">
        <w:rPr>
          <w:bCs/>
          <w:sz w:val="26"/>
          <w:szCs w:val="26"/>
        </w:rPr>
        <w:t>рассмотреть</w:t>
      </w:r>
      <w:r w:rsidR="00763F52">
        <w:rPr>
          <w:bCs/>
          <w:sz w:val="26"/>
          <w:szCs w:val="26"/>
        </w:rPr>
        <w:t xml:space="preserve"> </w:t>
      </w:r>
      <w:r w:rsidRPr="00E0578C">
        <w:rPr>
          <w:bCs/>
          <w:sz w:val="26"/>
          <w:szCs w:val="26"/>
        </w:rPr>
        <w:t xml:space="preserve"> представленный проект Решения «О бюджете муниципального образования «</w:t>
      </w:r>
      <w:proofErr w:type="spellStart"/>
      <w:r w:rsidRPr="00E0578C">
        <w:rPr>
          <w:bCs/>
          <w:sz w:val="26"/>
          <w:szCs w:val="26"/>
        </w:rPr>
        <w:t>Ахтубинский</w:t>
      </w:r>
      <w:proofErr w:type="spellEnd"/>
      <w:r w:rsidRPr="00E0578C">
        <w:rPr>
          <w:bCs/>
          <w:sz w:val="26"/>
          <w:szCs w:val="26"/>
        </w:rPr>
        <w:t xml:space="preserve"> район» на 201</w:t>
      </w:r>
      <w:r w:rsidR="00763F52">
        <w:rPr>
          <w:bCs/>
          <w:sz w:val="26"/>
          <w:szCs w:val="26"/>
        </w:rPr>
        <w:t>6</w:t>
      </w:r>
      <w:r w:rsidRPr="00E0578C">
        <w:rPr>
          <w:bCs/>
          <w:sz w:val="26"/>
          <w:szCs w:val="26"/>
        </w:rPr>
        <w:t xml:space="preserve"> год» </w:t>
      </w:r>
      <w:r w:rsidR="00482D5C">
        <w:rPr>
          <w:bCs/>
          <w:sz w:val="26"/>
          <w:szCs w:val="26"/>
        </w:rPr>
        <w:t>с учетом устранения замечаний и исполнения рекомендаций</w:t>
      </w:r>
      <w:r w:rsidRPr="00E0578C">
        <w:rPr>
          <w:bCs/>
          <w:sz w:val="26"/>
          <w:szCs w:val="26"/>
        </w:rPr>
        <w:t>.</w:t>
      </w:r>
    </w:p>
    <w:p w:rsidR="008470BE" w:rsidRPr="00E0578C" w:rsidRDefault="008470BE">
      <w:pPr>
        <w:rPr>
          <w:sz w:val="26"/>
          <w:szCs w:val="26"/>
        </w:rPr>
      </w:pPr>
    </w:p>
    <w:p w:rsidR="006A5434" w:rsidRPr="00E0578C" w:rsidRDefault="006A5434">
      <w:pPr>
        <w:rPr>
          <w:sz w:val="26"/>
          <w:szCs w:val="26"/>
        </w:rPr>
      </w:pPr>
    </w:p>
    <w:p w:rsidR="006A5434" w:rsidRPr="00E0578C" w:rsidRDefault="006A5434">
      <w:pPr>
        <w:rPr>
          <w:sz w:val="26"/>
          <w:szCs w:val="26"/>
        </w:rPr>
      </w:pPr>
    </w:p>
    <w:p w:rsidR="006A5434" w:rsidRPr="00E0578C" w:rsidRDefault="00C70226">
      <w:pPr>
        <w:rPr>
          <w:sz w:val="26"/>
          <w:szCs w:val="26"/>
        </w:rPr>
      </w:pPr>
      <w:r w:rsidRPr="00E0578C">
        <w:rPr>
          <w:sz w:val="26"/>
          <w:szCs w:val="26"/>
        </w:rPr>
        <w:t>П</w:t>
      </w:r>
      <w:r w:rsidR="006A5434" w:rsidRPr="00E0578C">
        <w:rPr>
          <w:sz w:val="26"/>
          <w:szCs w:val="26"/>
        </w:rPr>
        <w:t>редседател</w:t>
      </w:r>
      <w:r w:rsidRPr="00E0578C">
        <w:rPr>
          <w:sz w:val="26"/>
          <w:szCs w:val="26"/>
        </w:rPr>
        <w:t>ь</w:t>
      </w:r>
    </w:p>
    <w:p w:rsidR="006A5434" w:rsidRPr="00E0578C" w:rsidRDefault="006A5434">
      <w:pPr>
        <w:rPr>
          <w:sz w:val="26"/>
          <w:szCs w:val="26"/>
        </w:rPr>
      </w:pPr>
      <w:r w:rsidRPr="00E0578C">
        <w:rPr>
          <w:sz w:val="26"/>
          <w:szCs w:val="26"/>
        </w:rPr>
        <w:t>Контрольно-счетной палаты</w:t>
      </w:r>
    </w:p>
    <w:p w:rsidR="006A5434" w:rsidRPr="00E0578C" w:rsidRDefault="006A5434">
      <w:pPr>
        <w:rPr>
          <w:sz w:val="26"/>
          <w:szCs w:val="26"/>
        </w:rPr>
      </w:pPr>
      <w:r w:rsidRPr="00E0578C">
        <w:rPr>
          <w:sz w:val="26"/>
          <w:szCs w:val="26"/>
        </w:rPr>
        <w:t>муниципального образования</w:t>
      </w:r>
    </w:p>
    <w:p w:rsidR="006A5434" w:rsidRPr="00E0578C" w:rsidRDefault="006A5434">
      <w:pPr>
        <w:rPr>
          <w:sz w:val="26"/>
          <w:szCs w:val="26"/>
        </w:rPr>
      </w:pPr>
      <w:r w:rsidRPr="00E0578C">
        <w:rPr>
          <w:sz w:val="26"/>
          <w:szCs w:val="26"/>
        </w:rPr>
        <w:t>«</w:t>
      </w:r>
      <w:proofErr w:type="spellStart"/>
      <w:r w:rsidRPr="00E0578C">
        <w:rPr>
          <w:sz w:val="26"/>
          <w:szCs w:val="26"/>
        </w:rPr>
        <w:t>Ахтубинский</w:t>
      </w:r>
      <w:proofErr w:type="spellEnd"/>
      <w:r w:rsidRPr="00E0578C">
        <w:rPr>
          <w:sz w:val="26"/>
          <w:szCs w:val="26"/>
        </w:rPr>
        <w:t xml:space="preserve"> район»                       </w:t>
      </w:r>
      <w:r w:rsidR="00D92B09" w:rsidRPr="00E0578C">
        <w:rPr>
          <w:sz w:val="26"/>
          <w:szCs w:val="26"/>
        </w:rPr>
        <w:t xml:space="preserve">                </w:t>
      </w:r>
      <w:r w:rsidR="00C70226" w:rsidRPr="00E0578C">
        <w:rPr>
          <w:sz w:val="26"/>
          <w:szCs w:val="26"/>
        </w:rPr>
        <w:t xml:space="preserve">           </w:t>
      </w:r>
      <w:r w:rsidR="00D92B09" w:rsidRPr="00E0578C">
        <w:rPr>
          <w:sz w:val="26"/>
          <w:szCs w:val="26"/>
        </w:rPr>
        <w:t xml:space="preserve">       </w:t>
      </w:r>
      <w:r w:rsidR="00C70226" w:rsidRPr="00E0578C">
        <w:rPr>
          <w:sz w:val="26"/>
          <w:szCs w:val="26"/>
        </w:rPr>
        <w:t>С</w:t>
      </w:r>
      <w:r w:rsidR="00D92B09" w:rsidRPr="00E0578C">
        <w:rPr>
          <w:sz w:val="26"/>
          <w:szCs w:val="26"/>
        </w:rPr>
        <w:t>.</w:t>
      </w:r>
      <w:r w:rsidR="00C70226" w:rsidRPr="00E0578C">
        <w:rPr>
          <w:sz w:val="26"/>
          <w:szCs w:val="26"/>
        </w:rPr>
        <w:t>В</w:t>
      </w:r>
      <w:r w:rsidR="00D92B09" w:rsidRPr="00E0578C">
        <w:rPr>
          <w:sz w:val="26"/>
          <w:szCs w:val="26"/>
        </w:rPr>
        <w:t xml:space="preserve">. </w:t>
      </w:r>
      <w:r w:rsidR="00C70226" w:rsidRPr="00E0578C">
        <w:rPr>
          <w:sz w:val="26"/>
          <w:szCs w:val="26"/>
        </w:rPr>
        <w:t>Цапко</w:t>
      </w:r>
    </w:p>
    <w:p w:rsidR="00723007" w:rsidRPr="00E0578C" w:rsidRDefault="00723007">
      <w:pPr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BB0689" w:rsidRDefault="00BB0689" w:rsidP="00CE4C86">
      <w:pPr>
        <w:jc w:val="right"/>
        <w:rPr>
          <w:sz w:val="26"/>
          <w:szCs w:val="26"/>
        </w:rPr>
      </w:pPr>
    </w:p>
    <w:p w:rsidR="002F2541" w:rsidRDefault="002F2541" w:rsidP="00CE4C86">
      <w:pPr>
        <w:jc w:val="right"/>
        <w:rPr>
          <w:sz w:val="26"/>
          <w:szCs w:val="26"/>
        </w:rPr>
      </w:pPr>
    </w:p>
    <w:p w:rsidR="002F2541" w:rsidRDefault="002F2541" w:rsidP="00CE4C86">
      <w:pPr>
        <w:jc w:val="right"/>
        <w:rPr>
          <w:sz w:val="26"/>
          <w:szCs w:val="26"/>
        </w:rPr>
      </w:pPr>
    </w:p>
    <w:p w:rsidR="002F2541" w:rsidRDefault="002F2541" w:rsidP="00CE4C86">
      <w:pPr>
        <w:jc w:val="right"/>
        <w:rPr>
          <w:sz w:val="26"/>
          <w:szCs w:val="26"/>
        </w:rPr>
      </w:pPr>
    </w:p>
    <w:p w:rsidR="002F2541" w:rsidRDefault="002F2541" w:rsidP="00CE4C86">
      <w:pPr>
        <w:jc w:val="right"/>
        <w:rPr>
          <w:sz w:val="26"/>
          <w:szCs w:val="26"/>
        </w:rPr>
      </w:pPr>
    </w:p>
    <w:p w:rsidR="00514E28" w:rsidRPr="00E0578C" w:rsidRDefault="005F7AE0" w:rsidP="00514E2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</w:t>
      </w:r>
      <w:r w:rsidR="00514E28" w:rsidRPr="00E0578C">
        <w:rPr>
          <w:sz w:val="26"/>
          <w:szCs w:val="26"/>
        </w:rPr>
        <w:t xml:space="preserve">риложение № 1 </w:t>
      </w:r>
    </w:p>
    <w:p w:rsidR="00514E28" w:rsidRPr="00E0578C" w:rsidRDefault="00514E28" w:rsidP="00514E28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E0578C">
        <w:rPr>
          <w:sz w:val="26"/>
          <w:szCs w:val="26"/>
        </w:rPr>
        <w:t xml:space="preserve"> заключению</w:t>
      </w:r>
    </w:p>
    <w:p w:rsidR="00514E28" w:rsidRDefault="00514E28" w:rsidP="00514E28">
      <w:pPr>
        <w:jc w:val="right"/>
        <w:rPr>
          <w:sz w:val="26"/>
          <w:szCs w:val="26"/>
        </w:rPr>
      </w:pPr>
    </w:p>
    <w:p w:rsidR="00514E28" w:rsidRDefault="00514E28" w:rsidP="00514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уровня обеспеченности предлагаемого финансирования муниципальных программ к проектам утвержденных муниципальных программ, представлен в таблице:  </w:t>
      </w:r>
    </w:p>
    <w:p w:rsidR="00CE4C86" w:rsidRPr="00E0578C" w:rsidRDefault="00514E28" w:rsidP="00CE4C86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., %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76"/>
        <w:gridCol w:w="1276"/>
        <w:gridCol w:w="1417"/>
        <w:gridCol w:w="1276"/>
        <w:gridCol w:w="992"/>
      </w:tblGrid>
      <w:tr w:rsidR="00BB0689" w:rsidRPr="00CE4C86" w:rsidTr="00514E28">
        <w:trPr>
          <w:trHeight w:val="208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Проект бюджета на 2016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в том числе областные средства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в том числе собственные средства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предусмотрено первоначальными паспортами программ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% от первоначальной потребности гр.2 к гр. 5</w:t>
            </w:r>
          </w:p>
        </w:tc>
      </w:tr>
      <w:tr w:rsidR="00BB0689" w:rsidRPr="00CE4C86" w:rsidTr="00514E28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center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0689" w:rsidRPr="00CE4C86" w:rsidTr="00514E28">
        <w:trPr>
          <w:trHeight w:val="8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МП "Развитие системы образования в МО "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Ахтубинский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район" на 2016-2018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450019,8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283588,70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166 431,10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794 575,90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56,64</w:t>
            </w:r>
          </w:p>
        </w:tc>
      </w:tr>
      <w:tr w:rsidR="00BB0689" w:rsidRPr="00CE4C86" w:rsidTr="00514E28">
        <w:trPr>
          <w:trHeight w:val="12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«Обеспечение общественного порядка и противодействие преступности </w:t>
            </w:r>
            <w:proofErr w:type="gramStart"/>
            <w:r w:rsidRPr="00CE4C8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E4C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4C86">
              <w:rPr>
                <w:color w:val="000000"/>
                <w:sz w:val="22"/>
                <w:szCs w:val="22"/>
              </w:rPr>
              <w:t>Ахтубинском</w:t>
            </w:r>
            <w:proofErr w:type="gramEnd"/>
            <w:r w:rsidRPr="00CE4C86">
              <w:rPr>
                <w:color w:val="000000"/>
                <w:sz w:val="22"/>
                <w:szCs w:val="22"/>
              </w:rPr>
              <w:t xml:space="preserve"> районе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2 672,60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17,39</w:t>
            </w:r>
          </w:p>
        </w:tc>
      </w:tr>
      <w:tr w:rsidR="00BB0689" w:rsidRPr="00CE4C86" w:rsidTr="00514E28">
        <w:trPr>
          <w:trHeight w:val="9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«Развитие культуры и сохранение культурного наследия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94047,7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93 883,30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89 587,93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104,98</w:t>
            </w:r>
          </w:p>
        </w:tc>
      </w:tr>
      <w:tr w:rsidR="00BB0689" w:rsidRPr="00CE4C86" w:rsidTr="00514E28">
        <w:trPr>
          <w:trHeight w:val="8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 МП «Охрана окружающей среды в МО «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Ахтубинский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район» в 2016-2018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55 310,00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1,47</w:t>
            </w:r>
          </w:p>
        </w:tc>
      </w:tr>
      <w:tr w:rsidR="00BB0689" w:rsidRPr="00CE4C86" w:rsidTr="00514E28">
        <w:trPr>
          <w:trHeight w:val="7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«Развитие физической культуры и спорта </w:t>
            </w:r>
            <w:proofErr w:type="gramStart"/>
            <w:r w:rsidRPr="00CE4C8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E4C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E4C86">
              <w:rPr>
                <w:color w:val="000000"/>
                <w:sz w:val="22"/>
                <w:szCs w:val="22"/>
              </w:rPr>
              <w:t>Ахтубинском</w:t>
            </w:r>
            <w:proofErr w:type="gramEnd"/>
            <w:r w:rsidRPr="00CE4C86">
              <w:rPr>
                <w:color w:val="000000"/>
                <w:sz w:val="22"/>
                <w:szCs w:val="22"/>
              </w:rPr>
              <w:t xml:space="preserve"> районе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3 530,70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62,55</w:t>
            </w:r>
          </w:p>
        </w:tc>
      </w:tr>
      <w:tr w:rsidR="00BB0689" w:rsidRPr="00CE4C86" w:rsidTr="00514E28">
        <w:trPr>
          <w:trHeight w:val="12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«Развитие архивного дела на территории муниципального образования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Ахтубинский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1 765,60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6 673,30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26,46</w:t>
            </w:r>
          </w:p>
        </w:tc>
      </w:tr>
      <w:tr w:rsidR="00BB0689" w:rsidRPr="00CE4C86" w:rsidTr="00514E28">
        <w:trPr>
          <w:trHeight w:val="7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МП «Празднование дня района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409,60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90,92</w:t>
            </w:r>
          </w:p>
        </w:tc>
      </w:tr>
      <w:tr w:rsidR="00BB0689" w:rsidRPr="00CE4C86" w:rsidTr="00514E28">
        <w:trPr>
          <w:trHeight w:val="8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«Молодежь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 на 2015-2017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13715,2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13 715,20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10 674,00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128,49</w:t>
            </w:r>
          </w:p>
        </w:tc>
      </w:tr>
      <w:tr w:rsidR="00BB0689" w:rsidRPr="00CE4C86" w:rsidTr="00514E28">
        <w:trPr>
          <w:trHeight w:val="123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МО «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Ахтубинский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район» на 2015-2017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315,70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315,70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B0689" w:rsidRPr="00CE4C86" w:rsidTr="005F15C1">
        <w:trPr>
          <w:trHeight w:val="135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«Развитие агропромышленного комплекса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 на 2015-2017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14382,2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14132,20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689" w:rsidRPr="00CE4C86" w:rsidTr="005F15C1">
        <w:trPr>
          <w:trHeight w:val="14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lastRenderedPageBreak/>
              <w:t xml:space="preserve">МП «Строительство и реконструкция объектов капитального строительства и комплексное развитие систем коммунальной инфраструктуры поселений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 на 2016-2018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5749,4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859,31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4890,06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57112,997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10,07</w:t>
            </w:r>
          </w:p>
        </w:tc>
      </w:tr>
      <w:tr w:rsidR="00BB0689" w:rsidRPr="00CE4C86" w:rsidTr="00514E28">
        <w:trPr>
          <w:trHeight w:val="109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МП «Стимулирование развития жилищного строительства на 2016-2020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58 400,00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BB0689" w:rsidRPr="00CE4C86" w:rsidTr="00514E28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«Развитие дорожного хозяйства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20834,3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18721,30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2112,962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689" w:rsidRPr="00CE4C86" w:rsidTr="00514E28">
        <w:trPr>
          <w:trHeight w:val="11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МП «Создание условий для функционирования органов местного самоуправления муниципального образования «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Ахтубинский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район» на 2016-2018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10 666,40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12 100,00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88,15</w:t>
            </w:r>
          </w:p>
        </w:tc>
      </w:tr>
      <w:tr w:rsidR="00BB0689" w:rsidRPr="00CE4C86" w:rsidTr="00514E28">
        <w:trPr>
          <w:trHeight w:val="10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МП «Повышение эффективности управления муниципальными финансами на период до 2018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105552,1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91219,10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14 333,02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B0689" w:rsidRPr="00CE4C86" w:rsidTr="00514E28">
        <w:trPr>
          <w:trHeight w:val="193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«Развитие информационного общества и повышение уровня информационной открытости органов местного самоуправления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 посредством развития муниципальных средств массовой информации на 2016-2018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7701,9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7 701,90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7 701,90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B0689" w:rsidRPr="00CE4C86" w:rsidTr="00514E28">
        <w:trPr>
          <w:trHeight w:val="12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МП «Реализация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34116,5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678,10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33 438,40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32 499,30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104,98</w:t>
            </w:r>
          </w:p>
        </w:tc>
      </w:tr>
      <w:tr w:rsidR="00BB0689" w:rsidRPr="00CE4C86" w:rsidTr="00514E28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«Обеспечение безопасности жизнедеятельности населения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 2016-2018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400,70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B0689" w:rsidRPr="00CE4C86" w:rsidTr="00514E28">
        <w:trPr>
          <w:trHeight w:val="10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МП «Совершенствование системы управления муниципальной собственностью 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Ахтубинского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B0689" w:rsidRPr="00CE4C86" w:rsidTr="00514E28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6 675,90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6 675,90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B0689" w:rsidRPr="00CE4C86" w:rsidTr="00514E28">
        <w:trPr>
          <w:trHeight w:val="13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Непрограммное направление деятельности реализация функций органов местного самоуправления администрации МО «</w:t>
            </w:r>
            <w:proofErr w:type="spellStart"/>
            <w:r w:rsidRPr="00CE4C86">
              <w:rPr>
                <w:color w:val="000000"/>
                <w:sz w:val="22"/>
                <w:szCs w:val="22"/>
              </w:rPr>
              <w:t>Ахтубинский</w:t>
            </w:r>
            <w:proofErr w:type="spellEnd"/>
            <w:r w:rsidRPr="00CE4C86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1 360,20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1 360,20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B0689" w:rsidRPr="00CE4C86" w:rsidTr="00514E28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771593,4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409363,11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362230,15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1140280,73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C86" w:rsidRPr="00CE4C86" w:rsidRDefault="00CE4C86" w:rsidP="00CE4C86">
            <w:pPr>
              <w:jc w:val="right"/>
              <w:rPr>
                <w:color w:val="000000"/>
                <w:sz w:val="22"/>
                <w:szCs w:val="22"/>
              </w:rPr>
            </w:pPr>
            <w:r w:rsidRPr="00CE4C86">
              <w:rPr>
                <w:color w:val="000000"/>
                <w:sz w:val="22"/>
                <w:szCs w:val="22"/>
              </w:rPr>
              <w:t>67,67</w:t>
            </w:r>
            <w:r w:rsidR="005F15C1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CE4C86" w:rsidRDefault="00CE4C86" w:rsidP="00CE4C86">
      <w:pPr>
        <w:jc w:val="both"/>
        <w:rPr>
          <w:sz w:val="28"/>
          <w:szCs w:val="28"/>
        </w:rPr>
      </w:pPr>
    </w:p>
    <w:sectPr w:rsidR="00CE4C86" w:rsidSect="00A46068">
      <w:headerReference w:type="default" r:id="rId2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97" w:rsidRDefault="001F0F97" w:rsidP="007B2CC0">
      <w:r>
        <w:separator/>
      </w:r>
    </w:p>
  </w:endnote>
  <w:endnote w:type="continuationSeparator" w:id="0">
    <w:p w:rsidR="001F0F97" w:rsidRDefault="001F0F97" w:rsidP="007B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97" w:rsidRDefault="001F0F97" w:rsidP="007B2CC0">
      <w:r>
        <w:separator/>
      </w:r>
    </w:p>
  </w:footnote>
  <w:footnote w:type="continuationSeparator" w:id="0">
    <w:p w:rsidR="001F0F97" w:rsidRDefault="001F0F97" w:rsidP="007B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834628"/>
      <w:docPartObj>
        <w:docPartGallery w:val="Page Numbers (Top of Page)"/>
        <w:docPartUnique/>
      </w:docPartObj>
    </w:sdtPr>
    <w:sdtContent>
      <w:p w:rsidR="00FA0A5C" w:rsidRDefault="00FA0A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04">
          <w:rPr>
            <w:noProof/>
          </w:rPr>
          <w:t>38</w:t>
        </w:r>
        <w:r>
          <w:fldChar w:fldCharType="end"/>
        </w:r>
      </w:p>
    </w:sdtContent>
  </w:sdt>
  <w:p w:rsidR="00FA0A5C" w:rsidRDefault="00FA0A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7E"/>
    <w:multiLevelType w:val="multilevel"/>
    <w:tmpl w:val="68B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46314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D5306"/>
    <w:multiLevelType w:val="hybridMultilevel"/>
    <w:tmpl w:val="B1CC8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0907F1"/>
    <w:multiLevelType w:val="hybridMultilevel"/>
    <w:tmpl w:val="930E110A"/>
    <w:lvl w:ilvl="0" w:tplc="2E3C1ED2">
      <w:start w:val="1"/>
      <w:numFmt w:val="bullet"/>
      <w:lvlText w:val="-"/>
      <w:lvlJc w:val="left"/>
      <w:pPr>
        <w:ind w:left="96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B4672C">
      <w:start w:val="1"/>
      <w:numFmt w:val="bullet"/>
      <w:lvlText w:val="•"/>
      <w:lvlJc w:val="left"/>
      <w:pPr>
        <w:ind w:left="1882" w:hanging="152"/>
      </w:pPr>
      <w:rPr>
        <w:rFonts w:hint="default"/>
      </w:rPr>
    </w:lvl>
    <w:lvl w:ilvl="2" w:tplc="68121AD0">
      <w:start w:val="1"/>
      <w:numFmt w:val="bullet"/>
      <w:lvlText w:val="•"/>
      <w:lvlJc w:val="left"/>
      <w:pPr>
        <w:ind w:left="2804" w:hanging="152"/>
      </w:pPr>
      <w:rPr>
        <w:rFonts w:hint="default"/>
      </w:rPr>
    </w:lvl>
    <w:lvl w:ilvl="3" w:tplc="272C4C2A">
      <w:start w:val="1"/>
      <w:numFmt w:val="bullet"/>
      <w:lvlText w:val="•"/>
      <w:lvlJc w:val="left"/>
      <w:pPr>
        <w:ind w:left="3726" w:hanging="152"/>
      </w:pPr>
      <w:rPr>
        <w:rFonts w:hint="default"/>
      </w:rPr>
    </w:lvl>
    <w:lvl w:ilvl="4" w:tplc="36ACF56C">
      <w:start w:val="1"/>
      <w:numFmt w:val="bullet"/>
      <w:lvlText w:val="•"/>
      <w:lvlJc w:val="left"/>
      <w:pPr>
        <w:ind w:left="4648" w:hanging="152"/>
      </w:pPr>
      <w:rPr>
        <w:rFonts w:hint="default"/>
      </w:rPr>
    </w:lvl>
    <w:lvl w:ilvl="5" w:tplc="F3D6FACA">
      <w:start w:val="1"/>
      <w:numFmt w:val="bullet"/>
      <w:lvlText w:val="•"/>
      <w:lvlJc w:val="left"/>
      <w:pPr>
        <w:ind w:left="5570" w:hanging="152"/>
      </w:pPr>
      <w:rPr>
        <w:rFonts w:hint="default"/>
      </w:rPr>
    </w:lvl>
    <w:lvl w:ilvl="6" w:tplc="AA201FEC">
      <w:start w:val="1"/>
      <w:numFmt w:val="bullet"/>
      <w:lvlText w:val="•"/>
      <w:lvlJc w:val="left"/>
      <w:pPr>
        <w:ind w:left="6492" w:hanging="152"/>
      </w:pPr>
      <w:rPr>
        <w:rFonts w:hint="default"/>
      </w:rPr>
    </w:lvl>
    <w:lvl w:ilvl="7" w:tplc="1EB2DDE6">
      <w:start w:val="1"/>
      <w:numFmt w:val="bullet"/>
      <w:lvlText w:val="•"/>
      <w:lvlJc w:val="left"/>
      <w:pPr>
        <w:ind w:left="7414" w:hanging="152"/>
      </w:pPr>
      <w:rPr>
        <w:rFonts w:hint="default"/>
      </w:rPr>
    </w:lvl>
    <w:lvl w:ilvl="8" w:tplc="81506A68">
      <w:start w:val="1"/>
      <w:numFmt w:val="bullet"/>
      <w:lvlText w:val="•"/>
      <w:lvlJc w:val="left"/>
      <w:pPr>
        <w:ind w:left="8336" w:hanging="152"/>
      </w:pPr>
      <w:rPr>
        <w:rFonts w:hint="default"/>
      </w:rPr>
    </w:lvl>
  </w:abstractNum>
  <w:abstractNum w:abstractNumId="5">
    <w:nsid w:val="110944CE"/>
    <w:multiLevelType w:val="hybridMultilevel"/>
    <w:tmpl w:val="68D4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7EF"/>
    <w:multiLevelType w:val="hybridMultilevel"/>
    <w:tmpl w:val="AA6E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774DD"/>
    <w:multiLevelType w:val="hybridMultilevel"/>
    <w:tmpl w:val="DE2498E8"/>
    <w:lvl w:ilvl="0" w:tplc="31F4D3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D8665DF"/>
    <w:multiLevelType w:val="multilevel"/>
    <w:tmpl w:val="5FD04A1E"/>
    <w:lvl w:ilvl="0">
      <w:start w:val="2"/>
      <w:numFmt w:val="decimal"/>
      <w:lvlText w:val="%1"/>
      <w:lvlJc w:val="left"/>
      <w:pPr>
        <w:ind w:left="10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7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16" w:hanging="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4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4" w:hanging="675"/>
      </w:pPr>
      <w:rPr>
        <w:rFonts w:hint="default"/>
      </w:rPr>
    </w:lvl>
  </w:abstractNum>
  <w:abstractNum w:abstractNumId="9">
    <w:nsid w:val="22572C74"/>
    <w:multiLevelType w:val="hybridMultilevel"/>
    <w:tmpl w:val="1998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51275"/>
    <w:multiLevelType w:val="hybridMultilevel"/>
    <w:tmpl w:val="38D23D72"/>
    <w:lvl w:ilvl="0" w:tplc="FCACDD4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292929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9135B"/>
    <w:multiLevelType w:val="hybridMultilevel"/>
    <w:tmpl w:val="FA1A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92327"/>
    <w:multiLevelType w:val="hybridMultilevel"/>
    <w:tmpl w:val="AA1C8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407068"/>
    <w:multiLevelType w:val="hybridMultilevel"/>
    <w:tmpl w:val="26028844"/>
    <w:lvl w:ilvl="0" w:tplc="2EEA2E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B8F1CD9"/>
    <w:multiLevelType w:val="hybridMultilevel"/>
    <w:tmpl w:val="BDBEC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820961"/>
    <w:multiLevelType w:val="hybridMultilevel"/>
    <w:tmpl w:val="2384DDBA"/>
    <w:lvl w:ilvl="0" w:tplc="B73C1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CA7043E"/>
    <w:multiLevelType w:val="hybridMultilevel"/>
    <w:tmpl w:val="08981728"/>
    <w:lvl w:ilvl="0" w:tplc="DF8A4D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DE82A2C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E1759A"/>
    <w:multiLevelType w:val="hybridMultilevel"/>
    <w:tmpl w:val="51047944"/>
    <w:lvl w:ilvl="0" w:tplc="772078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E4648"/>
    <w:multiLevelType w:val="hybridMultilevel"/>
    <w:tmpl w:val="FABCA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826DC0"/>
    <w:multiLevelType w:val="hybridMultilevel"/>
    <w:tmpl w:val="4D46C698"/>
    <w:lvl w:ilvl="0" w:tplc="3274160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6C7602">
      <w:start w:val="1"/>
      <w:numFmt w:val="bullet"/>
      <w:lvlText w:val="•"/>
      <w:lvlJc w:val="left"/>
      <w:pPr>
        <w:ind w:left="1108" w:hanging="281"/>
      </w:pPr>
      <w:rPr>
        <w:rFonts w:hint="default"/>
      </w:rPr>
    </w:lvl>
    <w:lvl w:ilvl="2" w:tplc="B98E24EE">
      <w:start w:val="1"/>
      <w:numFmt w:val="bullet"/>
      <w:lvlText w:val="•"/>
      <w:lvlJc w:val="left"/>
      <w:pPr>
        <w:ind w:left="2116" w:hanging="281"/>
      </w:pPr>
      <w:rPr>
        <w:rFonts w:hint="default"/>
      </w:rPr>
    </w:lvl>
    <w:lvl w:ilvl="3" w:tplc="4446A7FC">
      <w:start w:val="1"/>
      <w:numFmt w:val="bullet"/>
      <w:lvlText w:val="•"/>
      <w:lvlJc w:val="left"/>
      <w:pPr>
        <w:ind w:left="3124" w:hanging="281"/>
      </w:pPr>
      <w:rPr>
        <w:rFonts w:hint="default"/>
      </w:rPr>
    </w:lvl>
    <w:lvl w:ilvl="4" w:tplc="DAF0A6A6">
      <w:start w:val="1"/>
      <w:numFmt w:val="bullet"/>
      <w:lvlText w:val="•"/>
      <w:lvlJc w:val="left"/>
      <w:pPr>
        <w:ind w:left="4132" w:hanging="281"/>
      </w:pPr>
      <w:rPr>
        <w:rFonts w:hint="default"/>
      </w:rPr>
    </w:lvl>
    <w:lvl w:ilvl="5" w:tplc="996C41A0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FF760696">
      <w:start w:val="1"/>
      <w:numFmt w:val="bullet"/>
      <w:lvlText w:val="•"/>
      <w:lvlJc w:val="left"/>
      <w:pPr>
        <w:ind w:left="6148" w:hanging="281"/>
      </w:pPr>
      <w:rPr>
        <w:rFonts w:hint="default"/>
      </w:rPr>
    </w:lvl>
    <w:lvl w:ilvl="7" w:tplc="0DBEB2AA">
      <w:start w:val="1"/>
      <w:numFmt w:val="bullet"/>
      <w:lvlText w:val="•"/>
      <w:lvlJc w:val="left"/>
      <w:pPr>
        <w:ind w:left="7156" w:hanging="281"/>
      </w:pPr>
      <w:rPr>
        <w:rFonts w:hint="default"/>
      </w:rPr>
    </w:lvl>
    <w:lvl w:ilvl="8" w:tplc="AABC8720">
      <w:start w:val="1"/>
      <w:numFmt w:val="bullet"/>
      <w:lvlText w:val="•"/>
      <w:lvlJc w:val="left"/>
      <w:pPr>
        <w:ind w:left="8164" w:hanging="281"/>
      </w:pPr>
      <w:rPr>
        <w:rFonts w:hint="default"/>
      </w:rPr>
    </w:lvl>
  </w:abstractNum>
  <w:abstractNum w:abstractNumId="21">
    <w:nsid w:val="40A07E27"/>
    <w:multiLevelType w:val="multilevel"/>
    <w:tmpl w:val="CCA8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476EA"/>
    <w:multiLevelType w:val="multilevel"/>
    <w:tmpl w:val="86D0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52EA4"/>
    <w:multiLevelType w:val="multilevel"/>
    <w:tmpl w:val="D15EA49E"/>
    <w:lvl w:ilvl="0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2156" w:hanging="454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417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7" w:hanging="454"/>
      </w:pPr>
      <w:rPr>
        <w:rFonts w:hint="default"/>
      </w:rPr>
    </w:lvl>
  </w:abstractNum>
  <w:abstractNum w:abstractNumId="24">
    <w:nsid w:val="48E417BD"/>
    <w:multiLevelType w:val="hybridMultilevel"/>
    <w:tmpl w:val="AEAEEDB0"/>
    <w:lvl w:ilvl="0" w:tplc="077210FE">
      <w:start w:val="1"/>
      <w:numFmt w:val="decimal"/>
      <w:lvlText w:val="%1."/>
      <w:lvlJc w:val="left"/>
      <w:pPr>
        <w:ind w:left="1962" w:hanging="260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4154BBD2">
      <w:start w:val="1"/>
      <w:numFmt w:val="bullet"/>
      <w:lvlText w:val="•"/>
      <w:lvlJc w:val="left"/>
      <w:pPr>
        <w:ind w:left="3048" w:hanging="260"/>
      </w:pPr>
      <w:rPr>
        <w:rFonts w:hint="default"/>
      </w:rPr>
    </w:lvl>
    <w:lvl w:ilvl="2" w:tplc="0636A860">
      <w:start w:val="1"/>
      <w:numFmt w:val="bullet"/>
      <w:lvlText w:val="•"/>
      <w:lvlJc w:val="left"/>
      <w:pPr>
        <w:ind w:left="3856" w:hanging="260"/>
      </w:pPr>
      <w:rPr>
        <w:rFonts w:hint="default"/>
      </w:rPr>
    </w:lvl>
    <w:lvl w:ilvl="3" w:tplc="DEA8774C">
      <w:start w:val="1"/>
      <w:numFmt w:val="bullet"/>
      <w:lvlText w:val="•"/>
      <w:lvlJc w:val="left"/>
      <w:pPr>
        <w:ind w:left="4664" w:hanging="260"/>
      </w:pPr>
      <w:rPr>
        <w:rFonts w:hint="default"/>
      </w:rPr>
    </w:lvl>
    <w:lvl w:ilvl="4" w:tplc="2A5C7EFC">
      <w:start w:val="1"/>
      <w:numFmt w:val="bullet"/>
      <w:lvlText w:val="•"/>
      <w:lvlJc w:val="left"/>
      <w:pPr>
        <w:ind w:left="5472" w:hanging="260"/>
      </w:pPr>
      <w:rPr>
        <w:rFonts w:hint="default"/>
      </w:rPr>
    </w:lvl>
    <w:lvl w:ilvl="5" w:tplc="F104BA4E">
      <w:start w:val="1"/>
      <w:numFmt w:val="bullet"/>
      <w:lvlText w:val="•"/>
      <w:lvlJc w:val="left"/>
      <w:pPr>
        <w:ind w:left="6280" w:hanging="260"/>
      </w:pPr>
      <w:rPr>
        <w:rFonts w:hint="default"/>
      </w:rPr>
    </w:lvl>
    <w:lvl w:ilvl="6" w:tplc="D3AE62BA">
      <w:start w:val="1"/>
      <w:numFmt w:val="bullet"/>
      <w:lvlText w:val="•"/>
      <w:lvlJc w:val="left"/>
      <w:pPr>
        <w:ind w:left="7088" w:hanging="260"/>
      </w:pPr>
      <w:rPr>
        <w:rFonts w:hint="default"/>
      </w:rPr>
    </w:lvl>
    <w:lvl w:ilvl="7" w:tplc="071CF898">
      <w:start w:val="1"/>
      <w:numFmt w:val="bullet"/>
      <w:lvlText w:val="•"/>
      <w:lvlJc w:val="left"/>
      <w:pPr>
        <w:ind w:left="7896" w:hanging="260"/>
      </w:pPr>
      <w:rPr>
        <w:rFonts w:hint="default"/>
      </w:rPr>
    </w:lvl>
    <w:lvl w:ilvl="8" w:tplc="A75874CE">
      <w:start w:val="1"/>
      <w:numFmt w:val="bullet"/>
      <w:lvlText w:val="•"/>
      <w:lvlJc w:val="left"/>
      <w:pPr>
        <w:ind w:left="8704" w:hanging="260"/>
      </w:pPr>
      <w:rPr>
        <w:rFonts w:hint="default"/>
      </w:rPr>
    </w:lvl>
  </w:abstractNum>
  <w:abstractNum w:abstractNumId="25">
    <w:nsid w:val="56802465"/>
    <w:multiLevelType w:val="hybridMultilevel"/>
    <w:tmpl w:val="26A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C40FB"/>
    <w:multiLevelType w:val="multilevel"/>
    <w:tmpl w:val="B6AEAA6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27">
    <w:nsid w:val="5CB1484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DA961A6"/>
    <w:multiLevelType w:val="hybridMultilevel"/>
    <w:tmpl w:val="CEBEC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9535D1"/>
    <w:multiLevelType w:val="multilevel"/>
    <w:tmpl w:val="B1B4C8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b/>
        <w:i/>
      </w:rPr>
    </w:lvl>
  </w:abstractNum>
  <w:abstractNum w:abstractNumId="30">
    <w:nsid w:val="5F3D6184"/>
    <w:multiLevelType w:val="hybridMultilevel"/>
    <w:tmpl w:val="472005E6"/>
    <w:lvl w:ilvl="0" w:tplc="B562F718">
      <w:start w:val="4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56365A2"/>
    <w:multiLevelType w:val="hybridMultilevel"/>
    <w:tmpl w:val="6A301694"/>
    <w:lvl w:ilvl="0" w:tplc="C3460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0B4D73"/>
    <w:multiLevelType w:val="hybridMultilevel"/>
    <w:tmpl w:val="3A1469CC"/>
    <w:lvl w:ilvl="0" w:tplc="4C04BF3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88F7FE0"/>
    <w:multiLevelType w:val="hybridMultilevel"/>
    <w:tmpl w:val="FBAA61BE"/>
    <w:lvl w:ilvl="0" w:tplc="40160536">
      <w:start w:val="1"/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4F64024">
      <w:start w:val="1"/>
      <w:numFmt w:val="bullet"/>
      <w:lvlText w:val="•"/>
      <w:lvlJc w:val="left"/>
      <w:pPr>
        <w:ind w:left="1108" w:hanging="260"/>
      </w:pPr>
      <w:rPr>
        <w:rFonts w:hint="default"/>
      </w:rPr>
    </w:lvl>
    <w:lvl w:ilvl="2" w:tplc="26F042A8">
      <w:start w:val="1"/>
      <w:numFmt w:val="bullet"/>
      <w:lvlText w:val="•"/>
      <w:lvlJc w:val="left"/>
      <w:pPr>
        <w:ind w:left="2116" w:hanging="260"/>
      </w:pPr>
      <w:rPr>
        <w:rFonts w:hint="default"/>
      </w:rPr>
    </w:lvl>
    <w:lvl w:ilvl="3" w:tplc="7C4294F6">
      <w:start w:val="1"/>
      <w:numFmt w:val="bullet"/>
      <w:lvlText w:val="•"/>
      <w:lvlJc w:val="left"/>
      <w:pPr>
        <w:ind w:left="3124" w:hanging="260"/>
      </w:pPr>
      <w:rPr>
        <w:rFonts w:hint="default"/>
      </w:rPr>
    </w:lvl>
    <w:lvl w:ilvl="4" w:tplc="1AD6D088">
      <w:start w:val="1"/>
      <w:numFmt w:val="bullet"/>
      <w:lvlText w:val="•"/>
      <w:lvlJc w:val="left"/>
      <w:pPr>
        <w:ind w:left="4132" w:hanging="260"/>
      </w:pPr>
      <w:rPr>
        <w:rFonts w:hint="default"/>
      </w:rPr>
    </w:lvl>
    <w:lvl w:ilvl="5" w:tplc="AB7085B4">
      <w:start w:val="1"/>
      <w:numFmt w:val="bullet"/>
      <w:lvlText w:val="•"/>
      <w:lvlJc w:val="left"/>
      <w:pPr>
        <w:ind w:left="5140" w:hanging="260"/>
      </w:pPr>
      <w:rPr>
        <w:rFonts w:hint="default"/>
      </w:rPr>
    </w:lvl>
    <w:lvl w:ilvl="6" w:tplc="CE88C53C">
      <w:start w:val="1"/>
      <w:numFmt w:val="bullet"/>
      <w:lvlText w:val="•"/>
      <w:lvlJc w:val="left"/>
      <w:pPr>
        <w:ind w:left="6148" w:hanging="260"/>
      </w:pPr>
      <w:rPr>
        <w:rFonts w:hint="default"/>
      </w:rPr>
    </w:lvl>
    <w:lvl w:ilvl="7" w:tplc="153CDCE4">
      <w:start w:val="1"/>
      <w:numFmt w:val="bullet"/>
      <w:lvlText w:val="•"/>
      <w:lvlJc w:val="left"/>
      <w:pPr>
        <w:ind w:left="7156" w:hanging="260"/>
      </w:pPr>
      <w:rPr>
        <w:rFonts w:hint="default"/>
      </w:rPr>
    </w:lvl>
    <w:lvl w:ilvl="8" w:tplc="A502CEFA">
      <w:start w:val="1"/>
      <w:numFmt w:val="bullet"/>
      <w:lvlText w:val="•"/>
      <w:lvlJc w:val="left"/>
      <w:pPr>
        <w:ind w:left="8164" w:hanging="260"/>
      </w:pPr>
      <w:rPr>
        <w:rFonts w:hint="default"/>
      </w:rPr>
    </w:lvl>
  </w:abstractNum>
  <w:abstractNum w:abstractNumId="34">
    <w:nsid w:val="7A25375D"/>
    <w:multiLevelType w:val="hybridMultilevel"/>
    <w:tmpl w:val="C7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3489B"/>
    <w:multiLevelType w:val="hybridMultilevel"/>
    <w:tmpl w:val="A88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8278A"/>
    <w:multiLevelType w:val="hybridMultilevel"/>
    <w:tmpl w:val="2E144238"/>
    <w:lvl w:ilvl="0" w:tplc="D5DE3224">
      <w:start w:val="1"/>
      <w:numFmt w:val="bullet"/>
      <w:lvlText w:val="-"/>
      <w:lvlJc w:val="left"/>
      <w:pPr>
        <w:ind w:left="96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10467C">
      <w:start w:val="1"/>
      <w:numFmt w:val="bullet"/>
      <w:lvlText w:val="•"/>
      <w:lvlJc w:val="left"/>
      <w:pPr>
        <w:ind w:left="1882" w:hanging="152"/>
      </w:pPr>
      <w:rPr>
        <w:rFonts w:hint="default"/>
      </w:rPr>
    </w:lvl>
    <w:lvl w:ilvl="2" w:tplc="55A636B2">
      <w:start w:val="1"/>
      <w:numFmt w:val="bullet"/>
      <w:lvlText w:val="•"/>
      <w:lvlJc w:val="left"/>
      <w:pPr>
        <w:ind w:left="2804" w:hanging="152"/>
      </w:pPr>
      <w:rPr>
        <w:rFonts w:hint="default"/>
      </w:rPr>
    </w:lvl>
    <w:lvl w:ilvl="3" w:tplc="CE1A618E">
      <w:start w:val="1"/>
      <w:numFmt w:val="bullet"/>
      <w:lvlText w:val="•"/>
      <w:lvlJc w:val="left"/>
      <w:pPr>
        <w:ind w:left="3726" w:hanging="152"/>
      </w:pPr>
      <w:rPr>
        <w:rFonts w:hint="default"/>
      </w:rPr>
    </w:lvl>
    <w:lvl w:ilvl="4" w:tplc="DE646590">
      <w:start w:val="1"/>
      <w:numFmt w:val="bullet"/>
      <w:lvlText w:val="•"/>
      <w:lvlJc w:val="left"/>
      <w:pPr>
        <w:ind w:left="4648" w:hanging="152"/>
      </w:pPr>
      <w:rPr>
        <w:rFonts w:hint="default"/>
      </w:rPr>
    </w:lvl>
    <w:lvl w:ilvl="5" w:tplc="E5FEE948">
      <w:start w:val="1"/>
      <w:numFmt w:val="bullet"/>
      <w:lvlText w:val="•"/>
      <w:lvlJc w:val="left"/>
      <w:pPr>
        <w:ind w:left="5570" w:hanging="152"/>
      </w:pPr>
      <w:rPr>
        <w:rFonts w:hint="default"/>
      </w:rPr>
    </w:lvl>
    <w:lvl w:ilvl="6" w:tplc="1A0A7C18">
      <w:start w:val="1"/>
      <w:numFmt w:val="bullet"/>
      <w:lvlText w:val="•"/>
      <w:lvlJc w:val="left"/>
      <w:pPr>
        <w:ind w:left="6492" w:hanging="152"/>
      </w:pPr>
      <w:rPr>
        <w:rFonts w:hint="default"/>
      </w:rPr>
    </w:lvl>
    <w:lvl w:ilvl="7" w:tplc="040CBA94">
      <w:start w:val="1"/>
      <w:numFmt w:val="bullet"/>
      <w:lvlText w:val="•"/>
      <w:lvlJc w:val="left"/>
      <w:pPr>
        <w:ind w:left="7414" w:hanging="152"/>
      </w:pPr>
      <w:rPr>
        <w:rFonts w:hint="default"/>
      </w:rPr>
    </w:lvl>
    <w:lvl w:ilvl="8" w:tplc="4C6AFE76">
      <w:start w:val="1"/>
      <w:numFmt w:val="bullet"/>
      <w:lvlText w:val="•"/>
      <w:lvlJc w:val="left"/>
      <w:pPr>
        <w:ind w:left="8336" w:hanging="152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1"/>
  </w:num>
  <w:num w:numId="5">
    <w:abstractNumId w:val="17"/>
  </w:num>
  <w:num w:numId="6">
    <w:abstractNumId w:val="31"/>
  </w:num>
  <w:num w:numId="7">
    <w:abstractNumId w:val="3"/>
  </w:num>
  <w:num w:numId="8">
    <w:abstractNumId w:val="1"/>
  </w:num>
  <w:num w:numId="9">
    <w:abstractNumId w:val="32"/>
  </w:num>
  <w:num w:numId="10">
    <w:abstractNumId w:val="13"/>
  </w:num>
  <w:num w:numId="11">
    <w:abstractNumId w:val="11"/>
  </w:num>
  <w:num w:numId="12">
    <w:abstractNumId w:val="10"/>
  </w:num>
  <w:num w:numId="13">
    <w:abstractNumId w:val="34"/>
  </w:num>
  <w:num w:numId="14">
    <w:abstractNumId w:val="30"/>
  </w:num>
  <w:num w:numId="15">
    <w:abstractNumId w:val="5"/>
  </w:num>
  <w:num w:numId="16">
    <w:abstractNumId w:val="24"/>
  </w:num>
  <w:num w:numId="17">
    <w:abstractNumId w:val="33"/>
  </w:num>
  <w:num w:numId="18">
    <w:abstractNumId w:val="36"/>
  </w:num>
  <w:num w:numId="19">
    <w:abstractNumId w:val="8"/>
  </w:num>
  <w:num w:numId="20">
    <w:abstractNumId w:val="4"/>
  </w:num>
  <w:num w:numId="21">
    <w:abstractNumId w:val="23"/>
  </w:num>
  <w:num w:numId="22">
    <w:abstractNumId w:val="20"/>
  </w:num>
  <w:num w:numId="23">
    <w:abstractNumId w:val="29"/>
  </w:num>
  <w:num w:numId="24">
    <w:abstractNumId w:val="26"/>
  </w:num>
  <w:num w:numId="25">
    <w:abstractNumId w:val="19"/>
  </w:num>
  <w:num w:numId="26">
    <w:abstractNumId w:val="27"/>
  </w:num>
  <w:num w:numId="27">
    <w:abstractNumId w:val="2"/>
  </w:num>
  <w:num w:numId="28">
    <w:abstractNumId w:val="9"/>
  </w:num>
  <w:num w:numId="29">
    <w:abstractNumId w:val="28"/>
  </w:num>
  <w:num w:numId="30">
    <w:abstractNumId w:val="12"/>
  </w:num>
  <w:num w:numId="31">
    <w:abstractNumId w:val="14"/>
  </w:num>
  <w:num w:numId="32">
    <w:abstractNumId w:val="25"/>
  </w:num>
  <w:num w:numId="33">
    <w:abstractNumId w:val="35"/>
  </w:num>
  <w:num w:numId="34">
    <w:abstractNumId w:val="16"/>
  </w:num>
  <w:num w:numId="35">
    <w:abstractNumId w:val="15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71"/>
    <w:rsid w:val="00005C37"/>
    <w:rsid w:val="000136B9"/>
    <w:rsid w:val="00031C8C"/>
    <w:rsid w:val="00031D2A"/>
    <w:rsid w:val="0003243C"/>
    <w:rsid w:val="00035047"/>
    <w:rsid w:val="000467F3"/>
    <w:rsid w:val="00051773"/>
    <w:rsid w:val="00061AB7"/>
    <w:rsid w:val="00070850"/>
    <w:rsid w:val="000708BC"/>
    <w:rsid w:val="00071B98"/>
    <w:rsid w:val="00075B6D"/>
    <w:rsid w:val="0008400A"/>
    <w:rsid w:val="00092E1E"/>
    <w:rsid w:val="00096C8C"/>
    <w:rsid w:val="000A0591"/>
    <w:rsid w:val="000A10CD"/>
    <w:rsid w:val="000A2DE8"/>
    <w:rsid w:val="000A4B72"/>
    <w:rsid w:val="000A572E"/>
    <w:rsid w:val="000A61EC"/>
    <w:rsid w:val="000B6803"/>
    <w:rsid w:val="000B7F81"/>
    <w:rsid w:val="000C356E"/>
    <w:rsid w:val="000C6AA5"/>
    <w:rsid w:val="000D2D6A"/>
    <w:rsid w:val="000D4B5B"/>
    <w:rsid w:val="000E434C"/>
    <w:rsid w:val="000F13E3"/>
    <w:rsid w:val="00104562"/>
    <w:rsid w:val="00107868"/>
    <w:rsid w:val="001101EA"/>
    <w:rsid w:val="001128BE"/>
    <w:rsid w:val="0011550E"/>
    <w:rsid w:val="0011787C"/>
    <w:rsid w:val="00121BBD"/>
    <w:rsid w:val="00131707"/>
    <w:rsid w:val="00131A68"/>
    <w:rsid w:val="001352EA"/>
    <w:rsid w:val="00135883"/>
    <w:rsid w:val="00136E23"/>
    <w:rsid w:val="001456CB"/>
    <w:rsid w:val="001477D7"/>
    <w:rsid w:val="00164A9F"/>
    <w:rsid w:val="00167220"/>
    <w:rsid w:val="00170E12"/>
    <w:rsid w:val="0017614A"/>
    <w:rsid w:val="0017720B"/>
    <w:rsid w:val="001854FA"/>
    <w:rsid w:val="00187C77"/>
    <w:rsid w:val="001904E2"/>
    <w:rsid w:val="00194248"/>
    <w:rsid w:val="00197056"/>
    <w:rsid w:val="00197EE3"/>
    <w:rsid w:val="001A3164"/>
    <w:rsid w:val="001B2D73"/>
    <w:rsid w:val="001B554E"/>
    <w:rsid w:val="001B60D4"/>
    <w:rsid w:val="001B7CCF"/>
    <w:rsid w:val="001C2CCC"/>
    <w:rsid w:val="001C2D78"/>
    <w:rsid w:val="001D09F4"/>
    <w:rsid w:val="001D190C"/>
    <w:rsid w:val="001D1F8C"/>
    <w:rsid w:val="001D6365"/>
    <w:rsid w:val="001E38D5"/>
    <w:rsid w:val="001E4A61"/>
    <w:rsid w:val="001E547E"/>
    <w:rsid w:val="001F0F3E"/>
    <w:rsid w:val="001F0F97"/>
    <w:rsid w:val="001F431B"/>
    <w:rsid w:val="00210699"/>
    <w:rsid w:val="00214091"/>
    <w:rsid w:val="00232F79"/>
    <w:rsid w:val="002331B2"/>
    <w:rsid w:val="002346E2"/>
    <w:rsid w:val="00234871"/>
    <w:rsid w:val="00237018"/>
    <w:rsid w:val="002412EF"/>
    <w:rsid w:val="002416F6"/>
    <w:rsid w:val="00251430"/>
    <w:rsid w:val="0025237E"/>
    <w:rsid w:val="002540CA"/>
    <w:rsid w:val="00264B14"/>
    <w:rsid w:val="00265CA6"/>
    <w:rsid w:val="0027072B"/>
    <w:rsid w:val="00276A39"/>
    <w:rsid w:val="00283A75"/>
    <w:rsid w:val="00283DFD"/>
    <w:rsid w:val="002B3AED"/>
    <w:rsid w:val="002C2669"/>
    <w:rsid w:val="002C5308"/>
    <w:rsid w:val="002D49CB"/>
    <w:rsid w:val="002E26FE"/>
    <w:rsid w:val="002E6B88"/>
    <w:rsid w:val="002F2541"/>
    <w:rsid w:val="002F3CE5"/>
    <w:rsid w:val="003007E6"/>
    <w:rsid w:val="0030339C"/>
    <w:rsid w:val="00315018"/>
    <w:rsid w:val="00335794"/>
    <w:rsid w:val="00340287"/>
    <w:rsid w:val="00342F96"/>
    <w:rsid w:val="00346366"/>
    <w:rsid w:val="003527FB"/>
    <w:rsid w:val="00354690"/>
    <w:rsid w:val="00356B95"/>
    <w:rsid w:val="003654A3"/>
    <w:rsid w:val="003661F4"/>
    <w:rsid w:val="003717D8"/>
    <w:rsid w:val="00374302"/>
    <w:rsid w:val="003A0761"/>
    <w:rsid w:val="003A46A0"/>
    <w:rsid w:val="003A5745"/>
    <w:rsid w:val="003B0047"/>
    <w:rsid w:val="003B42E6"/>
    <w:rsid w:val="003B7DBB"/>
    <w:rsid w:val="003C1AA4"/>
    <w:rsid w:val="003C21D5"/>
    <w:rsid w:val="003C300E"/>
    <w:rsid w:val="003D0AF6"/>
    <w:rsid w:val="003E100A"/>
    <w:rsid w:val="003E1B31"/>
    <w:rsid w:val="003E3FEC"/>
    <w:rsid w:val="003E4A34"/>
    <w:rsid w:val="003F2D84"/>
    <w:rsid w:val="003F649C"/>
    <w:rsid w:val="00410247"/>
    <w:rsid w:val="0041062D"/>
    <w:rsid w:val="00413971"/>
    <w:rsid w:val="004142EC"/>
    <w:rsid w:val="0041446C"/>
    <w:rsid w:val="0041707C"/>
    <w:rsid w:val="004174A0"/>
    <w:rsid w:val="0042642C"/>
    <w:rsid w:val="0043222B"/>
    <w:rsid w:val="00433505"/>
    <w:rsid w:val="004346F7"/>
    <w:rsid w:val="00434FCB"/>
    <w:rsid w:val="0044147D"/>
    <w:rsid w:val="00454713"/>
    <w:rsid w:val="004604D6"/>
    <w:rsid w:val="00461506"/>
    <w:rsid w:val="0046563C"/>
    <w:rsid w:val="00474603"/>
    <w:rsid w:val="0048081D"/>
    <w:rsid w:val="00481407"/>
    <w:rsid w:val="00482D5C"/>
    <w:rsid w:val="00485174"/>
    <w:rsid w:val="004909C0"/>
    <w:rsid w:val="00492881"/>
    <w:rsid w:val="0049496A"/>
    <w:rsid w:val="004A4797"/>
    <w:rsid w:val="004A6FFF"/>
    <w:rsid w:val="004B1A2B"/>
    <w:rsid w:val="004B3D92"/>
    <w:rsid w:val="004B4B34"/>
    <w:rsid w:val="004B5A35"/>
    <w:rsid w:val="004C1210"/>
    <w:rsid w:val="004C558F"/>
    <w:rsid w:val="004D41DD"/>
    <w:rsid w:val="004D6B5D"/>
    <w:rsid w:val="004E21D0"/>
    <w:rsid w:val="004E221F"/>
    <w:rsid w:val="004F0942"/>
    <w:rsid w:val="004F4081"/>
    <w:rsid w:val="004F483E"/>
    <w:rsid w:val="004F55C2"/>
    <w:rsid w:val="00501FEC"/>
    <w:rsid w:val="005026F2"/>
    <w:rsid w:val="00510B8E"/>
    <w:rsid w:val="00510DDD"/>
    <w:rsid w:val="00514E28"/>
    <w:rsid w:val="00520B43"/>
    <w:rsid w:val="00520E17"/>
    <w:rsid w:val="00527595"/>
    <w:rsid w:val="00534499"/>
    <w:rsid w:val="00540839"/>
    <w:rsid w:val="00542B4E"/>
    <w:rsid w:val="0054340E"/>
    <w:rsid w:val="0054567A"/>
    <w:rsid w:val="00546DF9"/>
    <w:rsid w:val="005504C8"/>
    <w:rsid w:val="0055061C"/>
    <w:rsid w:val="00551EF5"/>
    <w:rsid w:val="00555AC6"/>
    <w:rsid w:val="00561130"/>
    <w:rsid w:val="005644AA"/>
    <w:rsid w:val="005657CE"/>
    <w:rsid w:val="00572C6B"/>
    <w:rsid w:val="00573E85"/>
    <w:rsid w:val="0057634B"/>
    <w:rsid w:val="00581EB9"/>
    <w:rsid w:val="00582BAA"/>
    <w:rsid w:val="00584644"/>
    <w:rsid w:val="00596A58"/>
    <w:rsid w:val="005A15AB"/>
    <w:rsid w:val="005A6E70"/>
    <w:rsid w:val="005B01EB"/>
    <w:rsid w:val="005B29C1"/>
    <w:rsid w:val="005C0DCD"/>
    <w:rsid w:val="005C6A70"/>
    <w:rsid w:val="005D5560"/>
    <w:rsid w:val="005D5704"/>
    <w:rsid w:val="005D7953"/>
    <w:rsid w:val="005E05FF"/>
    <w:rsid w:val="005E2117"/>
    <w:rsid w:val="005E7087"/>
    <w:rsid w:val="005F15C1"/>
    <w:rsid w:val="005F37E9"/>
    <w:rsid w:val="005F43F1"/>
    <w:rsid w:val="005F6C3F"/>
    <w:rsid w:val="005F7AE0"/>
    <w:rsid w:val="006001BB"/>
    <w:rsid w:val="00603C04"/>
    <w:rsid w:val="006073A3"/>
    <w:rsid w:val="006077C8"/>
    <w:rsid w:val="00607EA5"/>
    <w:rsid w:val="006104F4"/>
    <w:rsid w:val="00613791"/>
    <w:rsid w:val="0061466C"/>
    <w:rsid w:val="006221C7"/>
    <w:rsid w:val="0062556E"/>
    <w:rsid w:val="00626DC8"/>
    <w:rsid w:val="006311A8"/>
    <w:rsid w:val="006318AA"/>
    <w:rsid w:val="006336FF"/>
    <w:rsid w:val="006370A6"/>
    <w:rsid w:val="006469B7"/>
    <w:rsid w:val="00647DDF"/>
    <w:rsid w:val="006600CA"/>
    <w:rsid w:val="00667776"/>
    <w:rsid w:val="0067123D"/>
    <w:rsid w:val="00673AE4"/>
    <w:rsid w:val="00673DFB"/>
    <w:rsid w:val="0067619A"/>
    <w:rsid w:val="00681846"/>
    <w:rsid w:val="00683D38"/>
    <w:rsid w:val="0068446B"/>
    <w:rsid w:val="00687E9B"/>
    <w:rsid w:val="00690922"/>
    <w:rsid w:val="006A5434"/>
    <w:rsid w:val="006B07BD"/>
    <w:rsid w:val="006D0955"/>
    <w:rsid w:val="006D294A"/>
    <w:rsid w:val="006E19A8"/>
    <w:rsid w:val="006E7E3E"/>
    <w:rsid w:val="006F2C5B"/>
    <w:rsid w:val="006F4CFA"/>
    <w:rsid w:val="0070285F"/>
    <w:rsid w:val="0070289F"/>
    <w:rsid w:val="00705A11"/>
    <w:rsid w:val="0071529E"/>
    <w:rsid w:val="00716752"/>
    <w:rsid w:val="007172AA"/>
    <w:rsid w:val="0072046D"/>
    <w:rsid w:val="00721C07"/>
    <w:rsid w:val="00723007"/>
    <w:rsid w:val="00726533"/>
    <w:rsid w:val="00726836"/>
    <w:rsid w:val="00730B52"/>
    <w:rsid w:val="00732747"/>
    <w:rsid w:val="00734657"/>
    <w:rsid w:val="00740C4A"/>
    <w:rsid w:val="00756B96"/>
    <w:rsid w:val="00762F18"/>
    <w:rsid w:val="00763F52"/>
    <w:rsid w:val="007645D2"/>
    <w:rsid w:val="00771EE8"/>
    <w:rsid w:val="00773C83"/>
    <w:rsid w:val="00781AC3"/>
    <w:rsid w:val="00782C40"/>
    <w:rsid w:val="0078462D"/>
    <w:rsid w:val="00786A4C"/>
    <w:rsid w:val="007A6825"/>
    <w:rsid w:val="007A7707"/>
    <w:rsid w:val="007B159C"/>
    <w:rsid w:val="007B2CC0"/>
    <w:rsid w:val="007B365B"/>
    <w:rsid w:val="007C02B5"/>
    <w:rsid w:val="007C20C7"/>
    <w:rsid w:val="007C6A24"/>
    <w:rsid w:val="007C7A04"/>
    <w:rsid w:val="007D741D"/>
    <w:rsid w:val="007D7B24"/>
    <w:rsid w:val="007E314A"/>
    <w:rsid w:val="007E6DA3"/>
    <w:rsid w:val="0080285F"/>
    <w:rsid w:val="0080348D"/>
    <w:rsid w:val="00806ECA"/>
    <w:rsid w:val="00810680"/>
    <w:rsid w:val="00827919"/>
    <w:rsid w:val="00831844"/>
    <w:rsid w:val="008470BE"/>
    <w:rsid w:val="0084759C"/>
    <w:rsid w:val="00853D4D"/>
    <w:rsid w:val="00853E87"/>
    <w:rsid w:val="00856FC9"/>
    <w:rsid w:val="00860B0E"/>
    <w:rsid w:val="00860EFA"/>
    <w:rsid w:val="00861466"/>
    <w:rsid w:val="00862951"/>
    <w:rsid w:val="00865C4C"/>
    <w:rsid w:val="00870960"/>
    <w:rsid w:val="00876390"/>
    <w:rsid w:val="008824C9"/>
    <w:rsid w:val="008836F0"/>
    <w:rsid w:val="00887492"/>
    <w:rsid w:val="00897511"/>
    <w:rsid w:val="008A4A38"/>
    <w:rsid w:val="008A552D"/>
    <w:rsid w:val="008B2D9F"/>
    <w:rsid w:val="008B7432"/>
    <w:rsid w:val="008C0487"/>
    <w:rsid w:val="008C0C09"/>
    <w:rsid w:val="008C340E"/>
    <w:rsid w:val="008C5143"/>
    <w:rsid w:val="008C56D5"/>
    <w:rsid w:val="008D0559"/>
    <w:rsid w:val="008D466B"/>
    <w:rsid w:val="008E002D"/>
    <w:rsid w:val="008E24C3"/>
    <w:rsid w:val="008E31D1"/>
    <w:rsid w:val="008E6B15"/>
    <w:rsid w:val="008F3845"/>
    <w:rsid w:val="00903412"/>
    <w:rsid w:val="009068A7"/>
    <w:rsid w:val="00911667"/>
    <w:rsid w:val="009175D3"/>
    <w:rsid w:val="00920BC3"/>
    <w:rsid w:val="00925120"/>
    <w:rsid w:val="00935706"/>
    <w:rsid w:val="009378DA"/>
    <w:rsid w:val="00937E19"/>
    <w:rsid w:val="0094122F"/>
    <w:rsid w:val="0094260A"/>
    <w:rsid w:val="00964590"/>
    <w:rsid w:val="0096621E"/>
    <w:rsid w:val="00975549"/>
    <w:rsid w:val="009763EE"/>
    <w:rsid w:val="009768DF"/>
    <w:rsid w:val="00982A73"/>
    <w:rsid w:val="00987BFA"/>
    <w:rsid w:val="00992403"/>
    <w:rsid w:val="00994217"/>
    <w:rsid w:val="00996520"/>
    <w:rsid w:val="009A1B8D"/>
    <w:rsid w:val="009A1DE9"/>
    <w:rsid w:val="009A3553"/>
    <w:rsid w:val="009B1134"/>
    <w:rsid w:val="009B147C"/>
    <w:rsid w:val="009B4024"/>
    <w:rsid w:val="009B6AAD"/>
    <w:rsid w:val="009C14E9"/>
    <w:rsid w:val="009D0C1D"/>
    <w:rsid w:val="009E147E"/>
    <w:rsid w:val="009E1E19"/>
    <w:rsid w:val="009E3453"/>
    <w:rsid w:val="009E50B1"/>
    <w:rsid w:val="009E67E8"/>
    <w:rsid w:val="009E70A2"/>
    <w:rsid w:val="00A02B66"/>
    <w:rsid w:val="00A10F46"/>
    <w:rsid w:val="00A116CC"/>
    <w:rsid w:val="00A15931"/>
    <w:rsid w:val="00A16693"/>
    <w:rsid w:val="00A16786"/>
    <w:rsid w:val="00A2198D"/>
    <w:rsid w:val="00A21BC6"/>
    <w:rsid w:val="00A23568"/>
    <w:rsid w:val="00A259A0"/>
    <w:rsid w:val="00A31B18"/>
    <w:rsid w:val="00A36501"/>
    <w:rsid w:val="00A373D5"/>
    <w:rsid w:val="00A40FC7"/>
    <w:rsid w:val="00A44AC9"/>
    <w:rsid w:val="00A46068"/>
    <w:rsid w:val="00A509D7"/>
    <w:rsid w:val="00A65A30"/>
    <w:rsid w:val="00A7228C"/>
    <w:rsid w:val="00A74C8B"/>
    <w:rsid w:val="00A777D4"/>
    <w:rsid w:val="00A96084"/>
    <w:rsid w:val="00AA12C7"/>
    <w:rsid w:val="00AA30F0"/>
    <w:rsid w:val="00AA503E"/>
    <w:rsid w:val="00AA6A1E"/>
    <w:rsid w:val="00AB1398"/>
    <w:rsid w:val="00AB6AEB"/>
    <w:rsid w:val="00AC3283"/>
    <w:rsid w:val="00AC4824"/>
    <w:rsid w:val="00AC5B84"/>
    <w:rsid w:val="00AD0440"/>
    <w:rsid w:val="00AD09E2"/>
    <w:rsid w:val="00AD7637"/>
    <w:rsid w:val="00AE0099"/>
    <w:rsid w:val="00AE2D5A"/>
    <w:rsid w:val="00AF4254"/>
    <w:rsid w:val="00AF4B6B"/>
    <w:rsid w:val="00B04964"/>
    <w:rsid w:val="00B05C25"/>
    <w:rsid w:val="00B07707"/>
    <w:rsid w:val="00B17D8E"/>
    <w:rsid w:val="00B22F72"/>
    <w:rsid w:val="00B25464"/>
    <w:rsid w:val="00B2691E"/>
    <w:rsid w:val="00B27BE0"/>
    <w:rsid w:val="00B31FD8"/>
    <w:rsid w:val="00B354B6"/>
    <w:rsid w:val="00B36575"/>
    <w:rsid w:val="00B377FD"/>
    <w:rsid w:val="00B41266"/>
    <w:rsid w:val="00B5242A"/>
    <w:rsid w:val="00B53235"/>
    <w:rsid w:val="00B53320"/>
    <w:rsid w:val="00B5766C"/>
    <w:rsid w:val="00B65D58"/>
    <w:rsid w:val="00B74144"/>
    <w:rsid w:val="00B7583B"/>
    <w:rsid w:val="00B81E6B"/>
    <w:rsid w:val="00B82A90"/>
    <w:rsid w:val="00B91C04"/>
    <w:rsid w:val="00BA1EA9"/>
    <w:rsid w:val="00BA39D8"/>
    <w:rsid w:val="00BA483A"/>
    <w:rsid w:val="00BA672B"/>
    <w:rsid w:val="00BB0689"/>
    <w:rsid w:val="00BC02C1"/>
    <w:rsid w:val="00BC48D3"/>
    <w:rsid w:val="00BC4C14"/>
    <w:rsid w:val="00BC4E13"/>
    <w:rsid w:val="00BD26E4"/>
    <w:rsid w:val="00BE0471"/>
    <w:rsid w:val="00BE191F"/>
    <w:rsid w:val="00BE563F"/>
    <w:rsid w:val="00BF00DD"/>
    <w:rsid w:val="00BF54A8"/>
    <w:rsid w:val="00BF6DC1"/>
    <w:rsid w:val="00BF7FBF"/>
    <w:rsid w:val="00C10594"/>
    <w:rsid w:val="00C359CF"/>
    <w:rsid w:val="00C45490"/>
    <w:rsid w:val="00C50086"/>
    <w:rsid w:val="00C51683"/>
    <w:rsid w:val="00C52572"/>
    <w:rsid w:val="00C52A15"/>
    <w:rsid w:val="00C53DBD"/>
    <w:rsid w:val="00C65887"/>
    <w:rsid w:val="00C70226"/>
    <w:rsid w:val="00C746A8"/>
    <w:rsid w:val="00C8026D"/>
    <w:rsid w:val="00C80AF1"/>
    <w:rsid w:val="00C84F1F"/>
    <w:rsid w:val="00C87456"/>
    <w:rsid w:val="00C9015B"/>
    <w:rsid w:val="00C93D88"/>
    <w:rsid w:val="00CB276C"/>
    <w:rsid w:val="00CB33E4"/>
    <w:rsid w:val="00CB4DDD"/>
    <w:rsid w:val="00CB5D5E"/>
    <w:rsid w:val="00CC224E"/>
    <w:rsid w:val="00CC5E51"/>
    <w:rsid w:val="00CC7169"/>
    <w:rsid w:val="00CC7526"/>
    <w:rsid w:val="00CD02BC"/>
    <w:rsid w:val="00CD105C"/>
    <w:rsid w:val="00CD1DC1"/>
    <w:rsid w:val="00CE08E9"/>
    <w:rsid w:val="00CE0CB6"/>
    <w:rsid w:val="00CE4C86"/>
    <w:rsid w:val="00CE5B02"/>
    <w:rsid w:val="00CE72BC"/>
    <w:rsid w:val="00CF56FE"/>
    <w:rsid w:val="00D06B72"/>
    <w:rsid w:val="00D06EB4"/>
    <w:rsid w:val="00D20889"/>
    <w:rsid w:val="00D20EB6"/>
    <w:rsid w:val="00D2102D"/>
    <w:rsid w:val="00D26845"/>
    <w:rsid w:val="00D3287E"/>
    <w:rsid w:val="00D34C22"/>
    <w:rsid w:val="00D4400D"/>
    <w:rsid w:val="00D50A2F"/>
    <w:rsid w:val="00D524C1"/>
    <w:rsid w:val="00D56A36"/>
    <w:rsid w:val="00D642AA"/>
    <w:rsid w:val="00D668AC"/>
    <w:rsid w:val="00D74824"/>
    <w:rsid w:val="00D754E6"/>
    <w:rsid w:val="00D75B90"/>
    <w:rsid w:val="00D92B09"/>
    <w:rsid w:val="00D93A63"/>
    <w:rsid w:val="00D95E63"/>
    <w:rsid w:val="00DA17D2"/>
    <w:rsid w:val="00DA44D9"/>
    <w:rsid w:val="00DA6CC1"/>
    <w:rsid w:val="00DA789C"/>
    <w:rsid w:val="00DB0B65"/>
    <w:rsid w:val="00DB18D2"/>
    <w:rsid w:val="00DB2B20"/>
    <w:rsid w:val="00DC49CE"/>
    <w:rsid w:val="00DC75C0"/>
    <w:rsid w:val="00DD3F62"/>
    <w:rsid w:val="00DD42DC"/>
    <w:rsid w:val="00DD4A3C"/>
    <w:rsid w:val="00DD55C7"/>
    <w:rsid w:val="00DD654B"/>
    <w:rsid w:val="00DD6F46"/>
    <w:rsid w:val="00DE2A49"/>
    <w:rsid w:val="00DE3FE3"/>
    <w:rsid w:val="00DE6A6B"/>
    <w:rsid w:val="00DF138D"/>
    <w:rsid w:val="00E00063"/>
    <w:rsid w:val="00E0578C"/>
    <w:rsid w:val="00E05952"/>
    <w:rsid w:val="00E05B56"/>
    <w:rsid w:val="00E06841"/>
    <w:rsid w:val="00E1345B"/>
    <w:rsid w:val="00E13673"/>
    <w:rsid w:val="00E158DF"/>
    <w:rsid w:val="00E21B84"/>
    <w:rsid w:val="00E249EC"/>
    <w:rsid w:val="00E25A42"/>
    <w:rsid w:val="00E25B56"/>
    <w:rsid w:val="00E261FC"/>
    <w:rsid w:val="00E2774F"/>
    <w:rsid w:val="00E32399"/>
    <w:rsid w:val="00E3342B"/>
    <w:rsid w:val="00E33862"/>
    <w:rsid w:val="00E44CC7"/>
    <w:rsid w:val="00E47734"/>
    <w:rsid w:val="00E52A45"/>
    <w:rsid w:val="00E56157"/>
    <w:rsid w:val="00E5616D"/>
    <w:rsid w:val="00E656D3"/>
    <w:rsid w:val="00E67D46"/>
    <w:rsid w:val="00E70DDB"/>
    <w:rsid w:val="00E73B65"/>
    <w:rsid w:val="00E838D0"/>
    <w:rsid w:val="00E939B3"/>
    <w:rsid w:val="00E9641A"/>
    <w:rsid w:val="00EA1FE5"/>
    <w:rsid w:val="00EA210F"/>
    <w:rsid w:val="00EA2183"/>
    <w:rsid w:val="00EA567D"/>
    <w:rsid w:val="00EB1658"/>
    <w:rsid w:val="00EB4AB9"/>
    <w:rsid w:val="00EC42FA"/>
    <w:rsid w:val="00EC4403"/>
    <w:rsid w:val="00ED0938"/>
    <w:rsid w:val="00ED4269"/>
    <w:rsid w:val="00ED73C9"/>
    <w:rsid w:val="00EE11FC"/>
    <w:rsid w:val="00F016FA"/>
    <w:rsid w:val="00F05A31"/>
    <w:rsid w:val="00F104D0"/>
    <w:rsid w:val="00F16D7A"/>
    <w:rsid w:val="00F16EB0"/>
    <w:rsid w:val="00F22234"/>
    <w:rsid w:val="00F23A15"/>
    <w:rsid w:val="00F31881"/>
    <w:rsid w:val="00F339D8"/>
    <w:rsid w:val="00F365F3"/>
    <w:rsid w:val="00F3765C"/>
    <w:rsid w:val="00F40F0A"/>
    <w:rsid w:val="00F43A87"/>
    <w:rsid w:val="00F50868"/>
    <w:rsid w:val="00F542FD"/>
    <w:rsid w:val="00F60926"/>
    <w:rsid w:val="00F62241"/>
    <w:rsid w:val="00F649B2"/>
    <w:rsid w:val="00F666C9"/>
    <w:rsid w:val="00F66DA0"/>
    <w:rsid w:val="00F72A3D"/>
    <w:rsid w:val="00F72B41"/>
    <w:rsid w:val="00F812AB"/>
    <w:rsid w:val="00F81374"/>
    <w:rsid w:val="00F8747E"/>
    <w:rsid w:val="00F91AE7"/>
    <w:rsid w:val="00F939A4"/>
    <w:rsid w:val="00F949B7"/>
    <w:rsid w:val="00F950FE"/>
    <w:rsid w:val="00F9776D"/>
    <w:rsid w:val="00F97833"/>
    <w:rsid w:val="00FA0080"/>
    <w:rsid w:val="00FA0A5C"/>
    <w:rsid w:val="00FA5083"/>
    <w:rsid w:val="00FA6C04"/>
    <w:rsid w:val="00FB1601"/>
    <w:rsid w:val="00FB2BF1"/>
    <w:rsid w:val="00FB5578"/>
    <w:rsid w:val="00FC27F5"/>
    <w:rsid w:val="00FC3599"/>
    <w:rsid w:val="00FC3772"/>
    <w:rsid w:val="00FC4970"/>
    <w:rsid w:val="00FC5985"/>
    <w:rsid w:val="00FC5B4F"/>
    <w:rsid w:val="00FC6D01"/>
    <w:rsid w:val="00FC7D70"/>
    <w:rsid w:val="00FD42A6"/>
    <w:rsid w:val="00FD7C57"/>
    <w:rsid w:val="00FE1D69"/>
    <w:rsid w:val="00FE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74A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174A0"/>
    <w:rPr>
      <w:b/>
      <w:bCs/>
    </w:rPr>
  </w:style>
  <w:style w:type="paragraph" w:styleId="a8">
    <w:name w:val="Body Text"/>
    <w:basedOn w:val="a"/>
    <w:link w:val="a9"/>
    <w:rsid w:val="005B01EB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B0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5B01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B7583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B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B2C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2C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29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3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121BB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1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16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74A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174A0"/>
    <w:rPr>
      <w:b/>
      <w:bCs/>
    </w:rPr>
  </w:style>
  <w:style w:type="paragraph" w:styleId="a8">
    <w:name w:val="Body Text"/>
    <w:basedOn w:val="a"/>
    <w:link w:val="a9"/>
    <w:rsid w:val="005B01EB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B01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5B01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B7583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B2C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B2C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2C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29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34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121BB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1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16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C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19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66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FCA6A8D7935EF424858A700BD6A4C7E62DCD1D294D9346063430F6ABA8CA387D0DAF5EDEBD24z3L" TargetMode="External"/><Relationship Id="rId18" Type="http://schemas.openxmlformats.org/officeDocument/2006/relationships/hyperlink" Target="consultantplus://offline/ref%3D73E2BCAAD87179A815A752C816F1D8A3966553F61F977C504A9C17837304A69AF3666ABDF12778DFjDXD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FCA6A8D7935EF424858A700BD6A4C7E52DC21B271EC44457613E2Fz3L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consultantplus://offline/ref=266C298991BA210DED3853B3547D9BAA60B440A3B4DBD8237B73C43ED3E044174454F02BDAzE2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76AA246E128BB7E67E3534910F2E28E92CF1EA0E5DDAC496CE02F656C1BE70D7110467D9Z4l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6C298991BA210DED3853B3547D9BAA60B440A3B4DBD8237B73C43ED3E044174454F02BDAzE24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73E2BCAAD87179A815A752C816F1D8A3966553F61F977C504A9C17837304A69AF3666ABDF12778DFjDXDJ" TargetMode="External"/><Relationship Id="rId19" Type="http://schemas.openxmlformats.org/officeDocument/2006/relationships/hyperlink" Target="consultantplus://offline/ref=266C298991BA210DED3853B3547D9BAA60B440A3B4DBD8237B73C43ED3E044174454F02BDAzE2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D1CCD7A5DEF7F4281FEAFCFACD97DA2CA84F54A4C3A0609AE4DB61223AC10EA47BDD7265A7AEB4iC60M" TargetMode="External"/><Relationship Id="rId14" Type="http://schemas.openxmlformats.org/officeDocument/2006/relationships/hyperlink" Target="consultantplus://offline/ref=266C298991BA210DED3853B3547D9BAA60B440A3B4DBD8237B73C43ED3E044174454F02BDAzE24L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809389392363688"/>
          <c:y val="2.3391812865497075E-2"/>
          <c:w val="0.60744069727133165"/>
          <c:h val="0.877358095755272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Межбюджетные трансферты </c:v>
                </c:pt>
                <c:pt idx="1">
                  <c:v>Обслуживание государственного и муниципального долга </c:v>
                </c:pt>
                <c:pt idx="2">
                  <c:v>Средства массовой информации</c:v>
                </c:pt>
                <c:pt idx="3">
                  <c:v>Физическая культура и спорт </c:v>
                </c:pt>
                <c:pt idx="4">
                  <c:v>Социальная политика </c:v>
                </c:pt>
                <c:pt idx="5">
                  <c:v>Культура, кинематография </c:v>
                </c:pt>
                <c:pt idx="6">
                  <c:v>Образование </c:v>
                </c:pt>
                <c:pt idx="7">
                  <c:v>Охрана окружающей среды </c:v>
                </c:pt>
                <c:pt idx="8">
                  <c:v>Жилищно-коммунальное хозяйство </c:v>
                </c:pt>
                <c:pt idx="9">
                  <c:v>Национальная экономика</c:v>
                </c:pt>
                <c:pt idx="10">
                  <c:v>Национальная безопасность и правоохранительная деятельность </c:v>
                </c:pt>
                <c:pt idx="11">
                  <c:v>Национальная оборона </c:v>
                </c:pt>
                <c:pt idx="12">
                  <c:v>Общегосударственные вопросы 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57248</c:v>
                </c:pt>
                <c:pt idx="1">
                  <c:v>2439.6</c:v>
                </c:pt>
                <c:pt idx="2">
                  <c:v>7701.9</c:v>
                </c:pt>
                <c:pt idx="3">
                  <c:v>2208.5</c:v>
                </c:pt>
                <c:pt idx="4">
                  <c:v>21695</c:v>
                </c:pt>
                <c:pt idx="5">
                  <c:v>55302</c:v>
                </c:pt>
                <c:pt idx="6">
                  <c:v>492384</c:v>
                </c:pt>
                <c:pt idx="7">
                  <c:v>814</c:v>
                </c:pt>
                <c:pt idx="8">
                  <c:v>43481</c:v>
                </c:pt>
                <c:pt idx="9">
                  <c:v>37762</c:v>
                </c:pt>
                <c:pt idx="10">
                  <c:v>200</c:v>
                </c:pt>
                <c:pt idx="11">
                  <c:v>1589.3</c:v>
                </c:pt>
                <c:pt idx="12">
                  <c:v>48769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Межбюджетные трансферты </c:v>
                </c:pt>
                <c:pt idx="1">
                  <c:v>Обслуживание государственного и муниципального долга </c:v>
                </c:pt>
                <c:pt idx="2">
                  <c:v>Средства массовой информации</c:v>
                </c:pt>
                <c:pt idx="3">
                  <c:v>Физическая культура и спорт </c:v>
                </c:pt>
                <c:pt idx="4">
                  <c:v>Социальная политика </c:v>
                </c:pt>
                <c:pt idx="5">
                  <c:v>Культура, кинематография </c:v>
                </c:pt>
                <c:pt idx="6">
                  <c:v>Образование </c:v>
                </c:pt>
                <c:pt idx="7">
                  <c:v>Охрана окружающей среды </c:v>
                </c:pt>
                <c:pt idx="8">
                  <c:v>Жилищно-коммунальное хозяйство </c:v>
                </c:pt>
                <c:pt idx="9">
                  <c:v>Национальная экономика</c:v>
                </c:pt>
                <c:pt idx="10">
                  <c:v>Национальная безопасность и правоохранительная деятельность </c:v>
                </c:pt>
                <c:pt idx="11">
                  <c:v>Национальная оборона </c:v>
                </c:pt>
                <c:pt idx="12">
                  <c:v>Общегосударственные вопросы </c:v>
                </c:pt>
              </c:strCache>
            </c:strRef>
          </c:cat>
          <c:val>
            <c:numRef>
              <c:f>Лист1!$C$2:$C$14</c:f>
              <c:numCache>
                <c:formatCode>0.0</c:formatCode>
                <c:ptCount val="13"/>
                <c:pt idx="0">
                  <c:v>53953.5</c:v>
                </c:pt>
                <c:pt idx="1">
                  <c:v>2050</c:v>
                </c:pt>
                <c:pt idx="2">
                  <c:v>7526.9</c:v>
                </c:pt>
                <c:pt idx="3">
                  <c:v>2395.5</c:v>
                </c:pt>
                <c:pt idx="4">
                  <c:v>20961</c:v>
                </c:pt>
                <c:pt idx="5">
                  <c:v>60576.1</c:v>
                </c:pt>
                <c:pt idx="6">
                  <c:v>657559</c:v>
                </c:pt>
                <c:pt idx="7">
                  <c:v>814</c:v>
                </c:pt>
                <c:pt idx="8">
                  <c:v>69703.7</c:v>
                </c:pt>
                <c:pt idx="9">
                  <c:v>132998</c:v>
                </c:pt>
                <c:pt idx="10">
                  <c:v>839.5</c:v>
                </c:pt>
                <c:pt idx="11">
                  <c:v>1351.7</c:v>
                </c:pt>
                <c:pt idx="12">
                  <c:v>48626.3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121852288"/>
        <c:axId val="121853824"/>
      </c:barChart>
      <c:catAx>
        <c:axId val="1218522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853824"/>
        <c:crosses val="autoZero"/>
        <c:auto val="1"/>
        <c:lblAlgn val="ctr"/>
        <c:lblOffset val="100"/>
        <c:noMultiLvlLbl val="0"/>
      </c:catAx>
      <c:valAx>
        <c:axId val="121853824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1852288"/>
        <c:crosses val="autoZero"/>
        <c:crossBetween val="between"/>
        <c:majorUnit val="200000"/>
      </c:valAx>
    </c:plotArea>
    <c:legend>
      <c:legendPos val="b"/>
      <c:layout>
        <c:manualLayout>
          <c:xMode val="edge"/>
          <c:yMode val="edge"/>
          <c:x val="0.39848858515327096"/>
          <c:y val="0.95776703774097205"/>
          <c:w val="0.23446937057396128"/>
          <c:h val="3.119847950040727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0"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997425802543913"/>
          <c:y val="0.29479239888712333"/>
          <c:w val="0.60744069727133165"/>
          <c:h val="0.8773580957552720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dPt>
            <c:idx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Pt>
            <c:idx val="5"/>
            <c:bubble3D val="0"/>
            <c:spPr>
              <a:solidFill>
                <a:srgbClr val="E86275"/>
              </a:solidFill>
            </c:spPr>
          </c:dPt>
          <c:dPt>
            <c:idx val="8"/>
            <c:bubble3D val="0"/>
            <c:spPr>
              <a:solidFill>
                <a:srgbClr val="F79646">
                  <a:lumMod val="75000"/>
                  <a:alpha val="95000"/>
                </a:srgbClr>
              </a:solidFill>
            </c:spPr>
          </c:dPt>
          <c:dPt>
            <c:idx val="9"/>
            <c:bubble3D val="0"/>
            <c:spPr>
              <a:solidFill>
                <a:srgbClr val="E5EA16"/>
              </a:solidFill>
            </c:spPr>
          </c:dPt>
          <c:dPt>
            <c:idx val="12"/>
            <c:bubble3D val="0"/>
            <c:spPr>
              <a:solidFill>
                <a:srgbClr val="92D050"/>
              </a:solidFill>
            </c:spPr>
          </c:dPt>
          <c:dLbls>
            <c:dLbl>
              <c:idx val="2"/>
              <c:layout>
                <c:manualLayout>
                  <c:x val="7.6931068712564776E-2"/>
                  <c:y val="-0.115043762989541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0806834241873614E-2"/>
                  <c:y val="-2.442837278569019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8704825358368669E-2"/>
                  <c:y val="6.38868182229572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8682616596002422E-2"/>
                  <c:y val="6.43308194070677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1925095901473854"/>
                  <c:y val="-6.03126718864783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2.5860589541691903E-2"/>
                  <c:y val="-7.89849197844352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00555219059156"/>
                  <c:y val="-3.45560577117209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0.14993808466249411"/>
                  <c:y val="-9.10605848825109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Межбюджетные трансферты </c:v>
                </c:pt>
                <c:pt idx="1">
                  <c:v>Обслуживание государственного и муниципального долга </c:v>
                </c:pt>
                <c:pt idx="2">
                  <c:v>Средства массовой информации</c:v>
                </c:pt>
                <c:pt idx="3">
                  <c:v>Физическая культура и спорт </c:v>
                </c:pt>
                <c:pt idx="4">
                  <c:v>Социальная политика </c:v>
                </c:pt>
                <c:pt idx="5">
                  <c:v>Культура, кинематография </c:v>
                </c:pt>
                <c:pt idx="6">
                  <c:v>Образование </c:v>
                </c:pt>
                <c:pt idx="7">
                  <c:v>Охрана окружающей среды </c:v>
                </c:pt>
                <c:pt idx="8">
                  <c:v>Жилищно-коммунальное хозяйство </c:v>
                </c:pt>
                <c:pt idx="9">
                  <c:v>Национальная экономика</c:v>
                </c:pt>
                <c:pt idx="10">
                  <c:v>Национальная безопасность и правоохранительная деятельность </c:v>
                </c:pt>
                <c:pt idx="11">
                  <c:v>Национальная оборона </c:v>
                </c:pt>
                <c:pt idx="12">
                  <c:v>Общегосударственные вопросы 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57248</c:v>
                </c:pt>
                <c:pt idx="1">
                  <c:v>2439.6</c:v>
                </c:pt>
                <c:pt idx="2">
                  <c:v>7701.9</c:v>
                </c:pt>
                <c:pt idx="3">
                  <c:v>2208.5</c:v>
                </c:pt>
                <c:pt idx="4">
                  <c:v>21695</c:v>
                </c:pt>
                <c:pt idx="5">
                  <c:v>55302</c:v>
                </c:pt>
                <c:pt idx="6">
                  <c:v>492384</c:v>
                </c:pt>
                <c:pt idx="7">
                  <c:v>814</c:v>
                </c:pt>
                <c:pt idx="8">
                  <c:v>43481</c:v>
                </c:pt>
                <c:pt idx="9">
                  <c:v>37762</c:v>
                </c:pt>
                <c:pt idx="10">
                  <c:v>200</c:v>
                </c:pt>
                <c:pt idx="11">
                  <c:v>1589.3</c:v>
                </c:pt>
                <c:pt idx="12">
                  <c:v>48769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 w="0">
      <a:solidFill>
        <a:schemeClr val="bg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C961-F391-45FF-A30A-69D1021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38</Pages>
  <Words>14743</Words>
  <Characters>84039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Светлана Цапко</cp:lastModifiedBy>
  <cp:revision>11</cp:revision>
  <cp:lastPrinted>2015-12-25T13:38:00Z</cp:lastPrinted>
  <dcterms:created xsi:type="dcterms:W3CDTF">2015-12-16T06:12:00Z</dcterms:created>
  <dcterms:modified xsi:type="dcterms:W3CDTF">2015-12-25T13:40:00Z</dcterms:modified>
</cp:coreProperties>
</file>