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9B" w:rsidRPr="004A6577" w:rsidRDefault="00F51F9B" w:rsidP="00F51F9B">
      <w:pPr>
        <w:ind w:firstLine="567"/>
        <w:jc w:val="center"/>
        <w:rPr>
          <w:rFonts w:ascii="Times New Roman" w:hAnsi="Times New Roman" w:cs="Times New Roman"/>
          <w:sz w:val="28"/>
          <w:szCs w:val="28"/>
        </w:rPr>
      </w:pPr>
      <w:r>
        <w:rPr>
          <w:rFonts w:ascii="Times New Roman" w:hAnsi="Times New Roman" w:cs="Times New Roman"/>
          <w:b/>
          <w:sz w:val="28"/>
          <w:szCs w:val="28"/>
        </w:rPr>
        <w:t>А</w:t>
      </w:r>
      <w:r w:rsidRPr="004A6577">
        <w:rPr>
          <w:rFonts w:ascii="Times New Roman" w:hAnsi="Times New Roman" w:cs="Times New Roman"/>
          <w:b/>
          <w:sz w:val="28"/>
          <w:szCs w:val="28"/>
        </w:rPr>
        <w:t>КТ</w:t>
      </w:r>
      <w:r w:rsidR="0033167E">
        <w:rPr>
          <w:rFonts w:ascii="Times New Roman" w:hAnsi="Times New Roman" w:cs="Times New Roman"/>
          <w:b/>
          <w:sz w:val="28"/>
          <w:szCs w:val="28"/>
        </w:rPr>
        <w:t xml:space="preserve"> №</w:t>
      </w:r>
      <w:r w:rsidR="00AB11CE">
        <w:rPr>
          <w:rFonts w:ascii="Times New Roman" w:hAnsi="Times New Roman" w:cs="Times New Roman"/>
          <w:b/>
          <w:sz w:val="28"/>
          <w:szCs w:val="28"/>
        </w:rPr>
        <w:t xml:space="preserve"> 1/16</w:t>
      </w:r>
      <w:bookmarkStart w:id="0" w:name="_GoBack"/>
      <w:bookmarkEnd w:id="0"/>
      <w:r w:rsidR="007515E1">
        <w:rPr>
          <w:rFonts w:ascii="Times New Roman" w:hAnsi="Times New Roman" w:cs="Times New Roman"/>
          <w:b/>
          <w:sz w:val="28"/>
          <w:szCs w:val="28"/>
        </w:rPr>
        <w:t xml:space="preserve"> </w:t>
      </w:r>
    </w:p>
    <w:p w:rsidR="00F51F9B" w:rsidRPr="006E0C25" w:rsidRDefault="00F51F9B" w:rsidP="00F51F9B">
      <w:pPr>
        <w:jc w:val="both"/>
        <w:rPr>
          <w:rFonts w:ascii="Times New Roman" w:hAnsi="Times New Roman" w:cs="Times New Roman"/>
          <w:b/>
          <w:sz w:val="24"/>
          <w:szCs w:val="24"/>
        </w:rPr>
      </w:pPr>
      <w:r w:rsidRPr="006E0C25">
        <w:rPr>
          <w:rFonts w:ascii="Times New Roman" w:hAnsi="Times New Roman" w:cs="Times New Roman"/>
          <w:b/>
          <w:sz w:val="24"/>
          <w:szCs w:val="24"/>
        </w:rPr>
        <w:t>выездной проверки выполнения муници</w:t>
      </w:r>
      <w:r w:rsidR="008D1126">
        <w:rPr>
          <w:rFonts w:ascii="Times New Roman" w:hAnsi="Times New Roman" w:cs="Times New Roman"/>
          <w:b/>
          <w:sz w:val="24"/>
          <w:szCs w:val="24"/>
        </w:rPr>
        <w:t>пального  задания</w:t>
      </w:r>
      <w:r w:rsidR="006A28DB">
        <w:rPr>
          <w:rFonts w:ascii="Times New Roman" w:hAnsi="Times New Roman" w:cs="Times New Roman"/>
          <w:b/>
          <w:sz w:val="24"/>
          <w:szCs w:val="24"/>
        </w:rPr>
        <w:t>,</w:t>
      </w:r>
      <w:r w:rsidR="006A28DB" w:rsidRPr="006A28DB">
        <w:rPr>
          <w:rFonts w:ascii="Times New Roman" w:hAnsi="Times New Roman" w:cs="Times New Roman"/>
          <w:b/>
          <w:sz w:val="24"/>
          <w:szCs w:val="24"/>
        </w:rPr>
        <w:t xml:space="preserve"> в том числе отчетности об исполнении </w:t>
      </w:r>
      <w:r w:rsidR="006A28DB">
        <w:rPr>
          <w:rFonts w:ascii="Times New Roman" w:hAnsi="Times New Roman" w:cs="Times New Roman"/>
          <w:b/>
          <w:sz w:val="24"/>
          <w:szCs w:val="24"/>
        </w:rPr>
        <w:t>муниципального</w:t>
      </w:r>
      <w:r w:rsidR="006A28DB" w:rsidRPr="006A28DB">
        <w:rPr>
          <w:rFonts w:ascii="Times New Roman" w:hAnsi="Times New Roman" w:cs="Times New Roman"/>
          <w:b/>
          <w:sz w:val="24"/>
          <w:szCs w:val="24"/>
        </w:rPr>
        <w:t xml:space="preserve"> задани</w:t>
      </w:r>
      <w:r w:rsidR="006A28DB">
        <w:rPr>
          <w:rFonts w:ascii="Times New Roman" w:hAnsi="Times New Roman" w:cs="Times New Roman"/>
          <w:b/>
          <w:sz w:val="24"/>
          <w:szCs w:val="24"/>
        </w:rPr>
        <w:t>я,</w:t>
      </w:r>
      <w:r w:rsidR="008D1126">
        <w:rPr>
          <w:rFonts w:ascii="Times New Roman" w:hAnsi="Times New Roman" w:cs="Times New Roman"/>
          <w:b/>
          <w:sz w:val="24"/>
          <w:szCs w:val="24"/>
        </w:rPr>
        <w:t xml:space="preserve"> в отношении МБ</w:t>
      </w:r>
      <w:r w:rsidR="00081A53">
        <w:rPr>
          <w:rFonts w:ascii="Times New Roman" w:hAnsi="Times New Roman" w:cs="Times New Roman"/>
          <w:b/>
          <w:sz w:val="24"/>
          <w:szCs w:val="24"/>
        </w:rPr>
        <w:t xml:space="preserve">УК </w:t>
      </w:r>
      <w:r w:rsidRPr="006E0C25">
        <w:rPr>
          <w:rFonts w:ascii="Times New Roman" w:hAnsi="Times New Roman" w:cs="Times New Roman"/>
          <w:b/>
          <w:sz w:val="24"/>
          <w:szCs w:val="24"/>
        </w:rPr>
        <w:t xml:space="preserve"> </w:t>
      </w:r>
      <w:r w:rsidR="006A28DB" w:rsidRPr="006A28DB">
        <w:rPr>
          <w:rFonts w:ascii="Times New Roman" w:hAnsi="Times New Roman" w:cs="Times New Roman"/>
          <w:b/>
          <w:sz w:val="24"/>
          <w:szCs w:val="24"/>
        </w:rPr>
        <w:t xml:space="preserve"> </w:t>
      </w:r>
      <w:r w:rsidR="00081A53">
        <w:rPr>
          <w:rFonts w:ascii="Times New Roman" w:hAnsi="Times New Roman" w:cs="Times New Roman"/>
          <w:b/>
          <w:sz w:val="24"/>
          <w:szCs w:val="24"/>
        </w:rPr>
        <w:t>«Центр народной культуры»</w:t>
      </w:r>
      <w:r w:rsidR="006A28DB" w:rsidRPr="006A28DB">
        <w:rPr>
          <w:rFonts w:ascii="Times New Roman" w:hAnsi="Times New Roman" w:cs="Times New Roman"/>
          <w:b/>
          <w:sz w:val="24"/>
          <w:szCs w:val="24"/>
        </w:rPr>
        <w:t xml:space="preserve"> МО «Ахтубинский район»,</w:t>
      </w:r>
      <w:r w:rsidR="006A28DB">
        <w:rPr>
          <w:rFonts w:ascii="Times New Roman" w:hAnsi="Times New Roman" w:cs="Times New Roman"/>
          <w:b/>
          <w:sz w:val="24"/>
          <w:szCs w:val="24"/>
        </w:rPr>
        <w:t xml:space="preserve"> </w:t>
      </w:r>
      <w:r w:rsidRPr="006E0C25">
        <w:rPr>
          <w:rFonts w:ascii="Times New Roman" w:hAnsi="Times New Roman" w:cs="Times New Roman"/>
          <w:b/>
          <w:sz w:val="24"/>
          <w:szCs w:val="24"/>
        </w:rPr>
        <w:t>за период 01.01.201</w:t>
      </w:r>
      <w:r w:rsidR="00081A53">
        <w:rPr>
          <w:rFonts w:ascii="Times New Roman" w:hAnsi="Times New Roman" w:cs="Times New Roman"/>
          <w:b/>
          <w:sz w:val="24"/>
          <w:szCs w:val="24"/>
        </w:rPr>
        <w:t>4</w:t>
      </w:r>
      <w:r w:rsidRPr="006E0C25">
        <w:rPr>
          <w:rFonts w:ascii="Times New Roman" w:hAnsi="Times New Roman" w:cs="Times New Roman"/>
          <w:b/>
          <w:sz w:val="24"/>
          <w:szCs w:val="24"/>
        </w:rPr>
        <w:t xml:space="preserve"> год по 31.12.201</w:t>
      </w:r>
      <w:r w:rsidR="00081A53">
        <w:rPr>
          <w:rFonts w:ascii="Times New Roman" w:hAnsi="Times New Roman" w:cs="Times New Roman"/>
          <w:b/>
          <w:sz w:val="24"/>
          <w:szCs w:val="24"/>
        </w:rPr>
        <w:t xml:space="preserve">5 </w:t>
      </w:r>
      <w:r w:rsidRPr="006E0C25">
        <w:rPr>
          <w:rFonts w:ascii="Times New Roman" w:hAnsi="Times New Roman" w:cs="Times New Roman"/>
          <w:b/>
          <w:sz w:val="24"/>
          <w:szCs w:val="24"/>
        </w:rPr>
        <w:t>год</w:t>
      </w:r>
    </w:p>
    <w:p w:rsidR="00F51F9B" w:rsidRPr="00DA03C5" w:rsidRDefault="00F51F9B" w:rsidP="00F51F9B">
      <w:pPr>
        <w:jc w:val="both"/>
        <w:rPr>
          <w:rFonts w:ascii="Times New Roman" w:hAnsi="Times New Roman" w:cs="Times New Roman"/>
          <w:b/>
          <w:sz w:val="24"/>
          <w:szCs w:val="24"/>
        </w:rPr>
      </w:pPr>
      <w:r w:rsidRPr="00DA03C5">
        <w:rPr>
          <w:rFonts w:ascii="Times New Roman" w:hAnsi="Times New Roman" w:cs="Times New Roman"/>
          <w:sz w:val="24"/>
          <w:szCs w:val="24"/>
        </w:rPr>
        <w:t xml:space="preserve">г. Ахтубинск                                                                                          </w:t>
      </w:r>
      <w:r w:rsidR="006A28DB">
        <w:rPr>
          <w:rFonts w:ascii="Times New Roman" w:hAnsi="Times New Roman" w:cs="Times New Roman"/>
          <w:sz w:val="24"/>
          <w:szCs w:val="24"/>
        </w:rPr>
        <w:t>«</w:t>
      </w:r>
      <w:r w:rsidR="00610935">
        <w:rPr>
          <w:rFonts w:ascii="Times New Roman" w:hAnsi="Times New Roman" w:cs="Times New Roman"/>
          <w:sz w:val="24"/>
          <w:szCs w:val="24"/>
        </w:rPr>
        <w:t>23</w:t>
      </w:r>
      <w:r w:rsidR="006A28DB">
        <w:rPr>
          <w:rFonts w:ascii="Times New Roman" w:hAnsi="Times New Roman" w:cs="Times New Roman"/>
          <w:sz w:val="24"/>
          <w:szCs w:val="24"/>
        </w:rPr>
        <w:t>»</w:t>
      </w:r>
      <w:r w:rsidR="006C0095">
        <w:rPr>
          <w:rFonts w:ascii="Times New Roman" w:hAnsi="Times New Roman" w:cs="Times New Roman"/>
          <w:sz w:val="24"/>
          <w:szCs w:val="24"/>
        </w:rPr>
        <w:t xml:space="preserve"> </w:t>
      </w:r>
      <w:r w:rsidR="00BE519C">
        <w:rPr>
          <w:rFonts w:ascii="Times New Roman" w:hAnsi="Times New Roman" w:cs="Times New Roman"/>
          <w:sz w:val="24"/>
          <w:szCs w:val="24"/>
        </w:rPr>
        <w:t xml:space="preserve">марта </w:t>
      </w:r>
      <w:r w:rsidRPr="00DA03C5">
        <w:rPr>
          <w:rFonts w:ascii="Times New Roman" w:hAnsi="Times New Roman" w:cs="Times New Roman"/>
          <w:sz w:val="24"/>
          <w:szCs w:val="24"/>
        </w:rPr>
        <w:t>201</w:t>
      </w:r>
      <w:r w:rsidR="00081A53">
        <w:rPr>
          <w:rFonts w:ascii="Times New Roman" w:hAnsi="Times New Roman" w:cs="Times New Roman"/>
          <w:sz w:val="24"/>
          <w:szCs w:val="24"/>
        </w:rPr>
        <w:t>6</w:t>
      </w:r>
      <w:r w:rsidRPr="00DA03C5">
        <w:rPr>
          <w:rFonts w:ascii="Times New Roman" w:hAnsi="Times New Roman" w:cs="Times New Roman"/>
          <w:sz w:val="24"/>
          <w:szCs w:val="24"/>
        </w:rPr>
        <w:t xml:space="preserve"> года</w:t>
      </w:r>
    </w:p>
    <w:p w:rsidR="00F51F9B" w:rsidRPr="00DA03C5" w:rsidRDefault="00F51F9B" w:rsidP="00F51F9B">
      <w:pPr>
        <w:spacing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На основании плана проверок  по контрольно-ревизионной работе финансового управления на 201</w:t>
      </w:r>
      <w:r w:rsidR="00081A53">
        <w:rPr>
          <w:rFonts w:ascii="Times New Roman" w:hAnsi="Times New Roman" w:cs="Times New Roman"/>
          <w:sz w:val="24"/>
          <w:szCs w:val="24"/>
        </w:rPr>
        <w:t>6</w:t>
      </w:r>
      <w:r w:rsidRPr="00DA03C5">
        <w:rPr>
          <w:rFonts w:ascii="Times New Roman" w:hAnsi="Times New Roman" w:cs="Times New Roman"/>
          <w:sz w:val="24"/>
          <w:szCs w:val="24"/>
        </w:rPr>
        <w:t xml:space="preserve"> год, приказа № </w:t>
      </w:r>
      <w:r w:rsidR="00081A53">
        <w:rPr>
          <w:rFonts w:ascii="Times New Roman" w:hAnsi="Times New Roman" w:cs="Times New Roman"/>
          <w:sz w:val="24"/>
          <w:szCs w:val="24"/>
        </w:rPr>
        <w:t>02</w:t>
      </w:r>
      <w:r w:rsidRPr="00DA03C5">
        <w:rPr>
          <w:rFonts w:ascii="Times New Roman" w:hAnsi="Times New Roman" w:cs="Times New Roman"/>
          <w:sz w:val="24"/>
          <w:szCs w:val="24"/>
        </w:rPr>
        <w:t xml:space="preserve">-С от </w:t>
      </w:r>
      <w:r w:rsidR="00081A53">
        <w:rPr>
          <w:rFonts w:ascii="Times New Roman" w:hAnsi="Times New Roman" w:cs="Times New Roman"/>
          <w:sz w:val="24"/>
          <w:szCs w:val="24"/>
        </w:rPr>
        <w:t>14</w:t>
      </w:r>
      <w:r w:rsidRPr="00DA03C5">
        <w:rPr>
          <w:rFonts w:ascii="Times New Roman" w:hAnsi="Times New Roman" w:cs="Times New Roman"/>
          <w:sz w:val="24"/>
          <w:szCs w:val="24"/>
        </w:rPr>
        <w:t xml:space="preserve"> </w:t>
      </w:r>
      <w:r w:rsidR="00081A53">
        <w:rPr>
          <w:rFonts w:ascii="Times New Roman" w:hAnsi="Times New Roman" w:cs="Times New Roman"/>
          <w:sz w:val="24"/>
          <w:szCs w:val="24"/>
        </w:rPr>
        <w:t>января</w:t>
      </w:r>
      <w:r w:rsidRPr="00DA03C5">
        <w:rPr>
          <w:rFonts w:ascii="Times New Roman" w:hAnsi="Times New Roman" w:cs="Times New Roman"/>
          <w:sz w:val="24"/>
          <w:szCs w:val="24"/>
        </w:rPr>
        <w:t xml:space="preserve"> 201</w:t>
      </w:r>
      <w:r w:rsidR="00081A53">
        <w:rPr>
          <w:rFonts w:ascii="Times New Roman" w:hAnsi="Times New Roman" w:cs="Times New Roman"/>
          <w:sz w:val="24"/>
          <w:szCs w:val="24"/>
        </w:rPr>
        <w:t>6</w:t>
      </w:r>
      <w:r w:rsidRPr="00DA03C5">
        <w:rPr>
          <w:rFonts w:ascii="Times New Roman" w:hAnsi="Times New Roman" w:cs="Times New Roman"/>
          <w:sz w:val="24"/>
          <w:szCs w:val="24"/>
        </w:rPr>
        <w:t xml:space="preserve"> года, выданного финансовым управлением администрации МО «Ахтубинский район», </w:t>
      </w:r>
      <w:r w:rsidR="008D1126">
        <w:rPr>
          <w:rFonts w:ascii="Times New Roman" w:hAnsi="Times New Roman" w:cs="Times New Roman"/>
          <w:sz w:val="24"/>
          <w:szCs w:val="24"/>
        </w:rPr>
        <w:t>главным специалистом</w:t>
      </w:r>
      <w:r w:rsidRPr="00DA03C5">
        <w:rPr>
          <w:rFonts w:ascii="Times New Roman" w:hAnsi="Times New Roman" w:cs="Times New Roman"/>
          <w:sz w:val="24"/>
          <w:szCs w:val="24"/>
        </w:rPr>
        <w:t xml:space="preserve"> С.В.Кашкаревой и старшим бухгалтером-ревизором И.Н.Аржановой проведена выездная плановая проверка выполнения муниципального  задания в отношении </w:t>
      </w:r>
      <w:r w:rsidR="008D1126" w:rsidRPr="008D1126">
        <w:rPr>
          <w:rFonts w:ascii="Times New Roman" w:hAnsi="Times New Roman" w:cs="Times New Roman"/>
          <w:sz w:val="24"/>
          <w:szCs w:val="24"/>
        </w:rPr>
        <w:t>МБ</w:t>
      </w:r>
      <w:r w:rsidR="00081A53">
        <w:rPr>
          <w:rFonts w:ascii="Times New Roman" w:hAnsi="Times New Roman" w:cs="Times New Roman"/>
          <w:sz w:val="24"/>
          <w:szCs w:val="24"/>
        </w:rPr>
        <w:t>УК</w:t>
      </w:r>
      <w:r w:rsidR="008D1126" w:rsidRPr="008D1126">
        <w:rPr>
          <w:rFonts w:ascii="Times New Roman" w:hAnsi="Times New Roman" w:cs="Times New Roman"/>
          <w:sz w:val="24"/>
          <w:szCs w:val="24"/>
        </w:rPr>
        <w:t xml:space="preserve"> </w:t>
      </w:r>
      <w:r w:rsidR="00081A53">
        <w:rPr>
          <w:rFonts w:ascii="Times New Roman" w:hAnsi="Times New Roman" w:cs="Times New Roman"/>
          <w:sz w:val="24"/>
          <w:szCs w:val="24"/>
        </w:rPr>
        <w:t xml:space="preserve">«Центр народной культуры» </w:t>
      </w:r>
      <w:r w:rsidR="006A28DB" w:rsidRPr="006A28DB">
        <w:rPr>
          <w:rFonts w:ascii="Times New Roman" w:hAnsi="Times New Roman" w:cs="Times New Roman"/>
          <w:sz w:val="24"/>
          <w:szCs w:val="24"/>
        </w:rPr>
        <w:t>МО «Ахтубинский район»,</w:t>
      </w:r>
      <w:r w:rsidR="008D1126" w:rsidRPr="008D1126">
        <w:rPr>
          <w:rFonts w:ascii="Times New Roman" w:hAnsi="Times New Roman" w:cs="Times New Roman"/>
          <w:sz w:val="24"/>
          <w:szCs w:val="24"/>
        </w:rPr>
        <w:t xml:space="preserve"> </w:t>
      </w:r>
      <w:r w:rsidR="00081A53">
        <w:rPr>
          <w:rFonts w:ascii="Times New Roman" w:hAnsi="Times New Roman" w:cs="Times New Roman"/>
          <w:sz w:val="24"/>
          <w:szCs w:val="24"/>
        </w:rPr>
        <w:t xml:space="preserve">за период </w:t>
      </w:r>
      <w:r w:rsidRPr="00DA03C5">
        <w:rPr>
          <w:rFonts w:ascii="Times New Roman" w:hAnsi="Times New Roman" w:cs="Times New Roman"/>
          <w:sz w:val="24"/>
          <w:szCs w:val="24"/>
        </w:rPr>
        <w:t>01.01.201</w:t>
      </w:r>
      <w:r w:rsidR="00081A53">
        <w:rPr>
          <w:rFonts w:ascii="Times New Roman" w:hAnsi="Times New Roman" w:cs="Times New Roman"/>
          <w:sz w:val="24"/>
          <w:szCs w:val="24"/>
        </w:rPr>
        <w:t>4</w:t>
      </w:r>
      <w:r w:rsidRPr="00DA03C5">
        <w:rPr>
          <w:rFonts w:ascii="Times New Roman" w:hAnsi="Times New Roman" w:cs="Times New Roman"/>
          <w:sz w:val="24"/>
          <w:szCs w:val="24"/>
        </w:rPr>
        <w:t xml:space="preserve"> год по 31.12.201</w:t>
      </w:r>
      <w:r w:rsidR="00081A53">
        <w:rPr>
          <w:rFonts w:ascii="Times New Roman" w:hAnsi="Times New Roman" w:cs="Times New Roman"/>
          <w:sz w:val="24"/>
          <w:szCs w:val="24"/>
        </w:rPr>
        <w:t>5</w:t>
      </w:r>
      <w:r w:rsidRPr="00DA03C5">
        <w:rPr>
          <w:rFonts w:ascii="Times New Roman" w:hAnsi="Times New Roman" w:cs="Times New Roman"/>
          <w:sz w:val="24"/>
          <w:szCs w:val="24"/>
        </w:rPr>
        <w:t xml:space="preserve"> год.</w:t>
      </w:r>
    </w:p>
    <w:p w:rsidR="00F51F9B" w:rsidRPr="00DA03C5" w:rsidRDefault="00F51F9B" w:rsidP="00F51F9B">
      <w:pPr>
        <w:spacing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Проверка проведена </w:t>
      </w:r>
      <w:r w:rsidR="00081A53">
        <w:rPr>
          <w:rFonts w:ascii="Times New Roman" w:hAnsi="Times New Roman" w:cs="Times New Roman"/>
          <w:sz w:val="24"/>
          <w:szCs w:val="24"/>
        </w:rPr>
        <w:t>в присутствии</w:t>
      </w:r>
      <w:r w:rsidRPr="00DA03C5">
        <w:rPr>
          <w:rFonts w:ascii="Times New Roman" w:hAnsi="Times New Roman" w:cs="Times New Roman"/>
          <w:sz w:val="24"/>
          <w:szCs w:val="24"/>
        </w:rPr>
        <w:t xml:space="preserve"> директора </w:t>
      </w:r>
      <w:r w:rsidR="00081A53" w:rsidRPr="00081A53">
        <w:rPr>
          <w:rFonts w:ascii="Times New Roman" w:hAnsi="Times New Roman" w:cs="Times New Roman"/>
          <w:sz w:val="24"/>
          <w:szCs w:val="24"/>
        </w:rPr>
        <w:t>МБУК «Центр народной культуры» МО «Ахтубинский район»</w:t>
      </w:r>
      <w:r w:rsidR="006A28DB">
        <w:rPr>
          <w:rFonts w:ascii="Times New Roman" w:hAnsi="Times New Roman" w:cs="Times New Roman"/>
          <w:sz w:val="24"/>
          <w:szCs w:val="24"/>
        </w:rPr>
        <w:t xml:space="preserve"> </w:t>
      </w:r>
      <w:r w:rsidR="00081A53">
        <w:rPr>
          <w:rFonts w:ascii="Times New Roman" w:hAnsi="Times New Roman" w:cs="Times New Roman"/>
          <w:sz w:val="24"/>
          <w:szCs w:val="24"/>
        </w:rPr>
        <w:t>Зубричевой Татьяны Сергеевны</w:t>
      </w:r>
      <w:r w:rsidR="00342FB2">
        <w:rPr>
          <w:rFonts w:ascii="Times New Roman" w:hAnsi="Times New Roman" w:cs="Times New Roman"/>
          <w:sz w:val="24"/>
          <w:szCs w:val="24"/>
        </w:rPr>
        <w:t xml:space="preserve">, </w:t>
      </w:r>
      <w:r w:rsidRPr="00DA03C5">
        <w:rPr>
          <w:rFonts w:ascii="Times New Roman" w:hAnsi="Times New Roman" w:cs="Times New Roman"/>
          <w:sz w:val="24"/>
          <w:szCs w:val="24"/>
        </w:rPr>
        <w:t xml:space="preserve"> </w:t>
      </w:r>
      <w:r w:rsidR="0030774E">
        <w:rPr>
          <w:rFonts w:ascii="Times New Roman" w:hAnsi="Times New Roman" w:cs="Times New Roman"/>
          <w:sz w:val="24"/>
          <w:szCs w:val="24"/>
        </w:rPr>
        <w:t>с ведома</w:t>
      </w:r>
      <w:r w:rsidR="008D1126" w:rsidRPr="008D1126">
        <w:rPr>
          <w:rFonts w:ascii="Times New Roman" w:hAnsi="Times New Roman" w:cs="Times New Roman"/>
          <w:sz w:val="24"/>
          <w:szCs w:val="24"/>
        </w:rPr>
        <w:t xml:space="preserve"> директора </w:t>
      </w:r>
      <w:r w:rsidR="008D1126">
        <w:rPr>
          <w:rFonts w:ascii="Times New Roman" w:hAnsi="Times New Roman" w:cs="Times New Roman"/>
          <w:sz w:val="24"/>
          <w:szCs w:val="24"/>
        </w:rPr>
        <w:t xml:space="preserve">МБУ </w:t>
      </w:r>
      <w:r w:rsidR="0030774E">
        <w:rPr>
          <w:rFonts w:ascii="Times New Roman" w:hAnsi="Times New Roman" w:cs="Times New Roman"/>
          <w:sz w:val="24"/>
          <w:szCs w:val="24"/>
        </w:rPr>
        <w:t>«Ц</w:t>
      </w:r>
      <w:r w:rsidR="008D1126" w:rsidRPr="008D1126">
        <w:rPr>
          <w:rFonts w:ascii="Times New Roman" w:hAnsi="Times New Roman" w:cs="Times New Roman"/>
          <w:sz w:val="24"/>
          <w:szCs w:val="24"/>
        </w:rPr>
        <w:t>ентрализованн</w:t>
      </w:r>
      <w:r w:rsidR="0030774E">
        <w:rPr>
          <w:rFonts w:ascii="Times New Roman" w:hAnsi="Times New Roman" w:cs="Times New Roman"/>
          <w:sz w:val="24"/>
          <w:szCs w:val="24"/>
        </w:rPr>
        <w:t>ая</w:t>
      </w:r>
      <w:r w:rsidR="008D1126" w:rsidRPr="008D1126">
        <w:rPr>
          <w:rFonts w:ascii="Times New Roman" w:hAnsi="Times New Roman" w:cs="Times New Roman"/>
          <w:sz w:val="24"/>
          <w:szCs w:val="24"/>
        </w:rPr>
        <w:t xml:space="preserve"> бухгалтери</w:t>
      </w:r>
      <w:r w:rsidR="0030774E">
        <w:rPr>
          <w:rFonts w:ascii="Times New Roman" w:hAnsi="Times New Roman" w:cs="Times New Roman"/>
          <w:sz w:val="24"/>
          <w:szCs w:val="24"/>
        </w:rPr>
        <w:t>я</w:t>
      </w:r>
      <w:r w:rsidR="008D1126">
        <w:rPr>
          <w:rFonts w:ascii="Times New Roman" w:hAnsi="Times New Roman" w:cs="Times New Roman"/>
          <w:sz w:val="24"/>
          <w:szCs w:val="24"/>
        </w:rPr>
        <w:t xml:space="preserve"> управления </w:t>
      </w:r>
      <w:r w:rsidR="0030774E">
        <w:rPr>
          <w:rFonts w:ascii="Times New Roman" w:hAnsi="Times New Roman" w:cs="Times New Roman"/>
          <w:sz w:val="24"/>
          <w:szCs w:val="24"/>
        </w:rPr>
        <w:t>культуры и кинофикации»</w:t>
      </w:r>
      <w:r w:rsidR="008D1126">
        <w:rPr>
          <w:rFonts w:ascii="Times New Roman" w:hAnsi="Times New Roman" w:cs="Times New Roman"/>
          <w:sz w:val="24"/>
          <w:szCs w:val="24"/>
        </w:rPr>
        <w:t xml:space="preserve"> </w:t>
      </w:r>
      <w:r w:rsidR="0030774E">
        <w:rPr>
          <w:rFonts w:ascii="Times New Roman" w:hAnsi="Times New Roman" w:cs="Times New Roman"/>
          <w:sz w:val="24"/>
          <w:szCs w:val="24"/>
        </w:rPr>
        <w:t>Рельке Валентины Николаевны</w:t>
      </w:r>
      <w:r w:rsidR="009B32CE">
        <w:rPr>
          <w:rFonts w:ascii="Times New Roman" w:hAnsi="Times New Roman" w:cs="Times New Roman"/>
          <w:sz w:val="24"/>
          <w:szCs w:val="24"/>
        </w:rPr>
        <w:t>.</w:t>
      </w:r>
    </w:p>
    <w:p w:rsidR="00F51F9B" w:rsidRPr="00DA03C5" w:rsidRDefault="00F51F9B" w:rsidP="007B5813">
      <w:pPr>
        <w:ind w:left="4111"/>
        <w:jc w:val="both"/>
        <w:rPr>
          <w:rFonts w:ascii="Times New Roman" w:hAnsi="Times New Roman" w:cs="Times New Roman"/>
          <w:sz w:val="24"/>
          <w:szCs w:val="24"/>
        </w:rPr>
      </w:pPr>
      <w:r w:rsidRPr="00DA03C5">
        <w:rPr>
          <w:rFonts w:ascii="Times New Roman" w:hAnsi="Times New Roman" w:cs="Times New Roman"/>
          <w:sz w:val="24"/>
          <w:szCs w:val="24"/>
        </w:rPr>
        <w:t xml:space="preserve">Проверка начата: </w:t>
      </w:r>
      <w:r w:rsidR="0030774E">
        <w:rPr>
          <w:rFonts w:ascii="Times New Roman" w:hAnsi="Times New Roman" w:cs="Times New Roman"/>
          <w:sz w:val="24"/>
          <w:szCs w:val="24"/>
        </w:rPr>
        <w:t>19</w:t>
      </w:r>
      <w:r w:rsidR="006A28DB">
        <w:rPr>
          <w:rFonts w:ascii="Times New Roman" w:hAnsi="Times New Roman" w:cs="Times New Roman"/>
          <w:sz w:val="24"/>
          <w:szCs w:val="24"/>
        </w:rPr>
        <w:t xml:space="preserve"> </w:t>
      </w:r>
      <w:r w:rsidR="0030774E">
        <w:rPr>
          <w:rFonts w:ascii="Times New Roman" w:hAnsi="Times New Roman" w:cs="Times New Roman"/>
          <w:sz w:val="24"/>
          <w:szCs w:val="24"/>
        </w:rPr>
        <w:t>января</w:t>
      </w:r>
      <w:r w:rsidR="006A28DB">
        <w:rPr>
          <w:rFonts w:ascii="Times New Roman" w:hAnsi="Times New Roman" w:cs="Times New Roman"/>
          <w:sz w:val="24"/>
          <w:szCs w:val="24"/>
        </w:rPr>
        <w:t xml:space="preserve"> </w:t>
      </w:r>
      <w:r w:rsidRPr="00DA03C5">
        <w:rPr>
          <w:rFonts w:ascii="Times New Roman" w:hAnsi="Times New Roman" w:cs="Times New Roman"/>
          <w:sz w:val="24"/>
          <w:szCs w:val="24"/>
        </w:rPr>
        <w:t>201</w:t>
      </w:r>
      <w:r w:rsidR="0030774E">
        <w:rPr>
          <w:rFonts w:ascii="Times New Roman" w:hAnsi="Times New Roman" w:cs="Times New Roman"/>
          <w:sz w:val="24"/>
          <w:szCs w:val="24"/>
        </w:rPr>
        <w:t>6</w:t>
      </w:r>
      <w:r w:rsidRPr="00DA03C5">
        <w:rPr>
          <w:rFonts w:ascii="Times New Roman" w:hAnsi="Times New Roman" w:cs="Times New Roman"/>
          <w:sz w:val="24"/>
          <w:szCs w:val="24"/>
        </w:rPr>
        <w:t xml:space="preserve"> года                                                  </w:t>
      </w:r>
      <w:r w:rsidR="007B5813">
        <w:rPr>
          <w:rFonts w:ascii="Times New Roman" w:hAnsi="Times New Roman" w:cs="Times New Roman"/>
          <w:sz w:val="24"/>
          <w:szCs w:val="24"/>
        </w:rPr>
        <w:t xml:space="preserve">                             </w:t>
      </w:r>
      <w:r w:rsidRPr="00DA03C5">
        <w:rPr>
          <w:rFonts w:ascii="Times New Roman" w:hAnsi="Times New Roman" w:cs="Times New Roman"/>
          <w:sz w:val="24"/>
          <w:szCs w:val="24"/>
        </w:rPr>
        <w:t xml:space="preserve">Проверка окончена:    </w:t>
      </w:r>
      <w:r w:rsidR="00742E9A">
        <w:rPr>
          <w:rFonts w:ascii="Times New Roman" w:hAnsi="Times New Roman" w:cs="Times New Roman"/>
          <w:sz w:val="24"/>
          <w:szCs w:val="24"/>
        </w:rPr>
        <w:t>29 февраля 201</w:t>
      </w:r>
      <w:r w:rsidR="00E45007">
        <w:rPr>
          <w:rFonts w:ascii="Times New Roman" w:hAnsi="Times New Roman" w:cs="Times New Roman"/>
          <w:sz w:val="24"/>
          <w:szCs w:val="24"/>
        </w:rPr>
        <w:t>6</w:t>
      </w:r>
      <w:r w:rsidR="00742E9A">
        <w:rPr>
          <w:rFonts w:ascii="Times New Roman" w:hAnsi="Times New Roman" w:cs="Times New Roman"/>
          <w:sz w:val="24"/>
          <w:szCs w:val="24"/>
        </w:rPr>
        <w:t xml:space="preserve"> года</w:t>
      </w:r>
    </w:p>
    <w:p w:rsidR="002F6327"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Муниципальное бюджетное  учреждение  </w:t>
      </w:r>
      <w:r w:rsidR="0030774E">
        <w:rPr>
          <w:rFonts w:ascii="Times New Roman" w:hAnsi="Times New Roman" w:cs="Times New Roman"/>
          <w:sz w:val="24"/>
          <w:szCs w:val="24"/>
        </w:rPr>
        <w:t>культуры «Центр народной культуры»</w:t>
      </w:r>
      <w:r w:rsidR="006A28DB" w:rsidRPr="006A28DB">
        <w:rPr>
          <w:rFonts w:ascii="Times New Roman" w:hAnsi="Times New Roman" w:cs="Times New Roman"/>
          <w:sz w:val="24"/>
          <w:szCs w:val="24"/>
        </w:rPr>
        <w:t xml:space="preserve"> МО «Ахтубинский район» </w:t>
      </w:r>
      <w:r w:rsidRPr="00DA03C5">
        <w:rPr>
          <w:rFonts w:ascii="Times New Roman" w:hAnsi="Times New Roman" w:cs="Times New Roman"/>
          <w:sz w:val="24"/>
          <w:szCs w:val="24"/>
        </w:rPr>
        <w:t>(далее-</w:t>
      </w:r>
      <w:r w:rsidR="00BE519C">
        <w:rPr>
          <w:rFonts w:ascii="Times New Roman" w:hAnsi="Times New Roman" w:cs="Times New Roman"/>
          <w:sz w:val="24"/>
          <w:szCs w:val="24"/>
        </w:rPr>
        <w:t>у</w:t>
      </w:r>
      <w:r w:rsidR="00C22866">
        <w:rPr>
          <w:rFonts w:ascii="Times New Roman" w:hAnsi="Times New Roman" w:cs="Times New Roman"/>
          <w:sz w:val="24"/>
          <w:szCs w:val="24"/>
        </w:rPr>
        <w:t>чреждение</w:t>
      </w:r>
      <w:r w:rsidRPr="00DA03C5">
        <w:rPr>
          <w:rFonts w:ascii="Times New Roman" w:hAnsi="Times New Roman" w:cs="Times New Roman"/>
          <w:sz w:val="24"/>
          <w:szCs w:val="24"/>
        </w:rPr>
        <w:t xml:space="preserve">) создано </w:t>
      </w:r>
      <w:r w:rsidR="002F6327" w:rsidRPr="002F6327">
        <w:rPr>
          <w:rFonts w:ascii="Times New Roman" w:hAnsi="Times New Roman" w:cs="Times New Roman"/>
          <w:sz w:val="24"/>
          <w:szCs w:val="24"/>
        </w:rPr>
        <w:t xml:space="preserve">в соответствии  с  </w:t>
      </w:r>
      <w:r w:rsidR="0030774E">
        <w:rPr>
          <w:rFonts w:ascii="Times New Roman" w:hAnsi="Times New Roman" w:cs="Times New Roman"/>
          <w:sz w:val="24"/>
          <w:szCs w:val="24"/>
        </w:rPr>
        <w:t>Решением Совета</w:t>
      </w:r>
      <w:r w:rsidR="002F6327" w:rsidRPr="002F6327">
        <w:rPr>
          <w:rFonts w:ascii="Times New Roman" w:hAnsi="Times New Roman" w:cs="Times New Roman"/>
          <w:sz w:val="24"/>
          <w:szCs w:val="24"/>
        </w:rPr>
        <w:t xml:space="preserve">  МО «Ахтубинский  район»  от  </w:t>
      </w:r>
      <w:r w:rsidR="0030774E">
        <w:rPr>
          <w:rFonts w:ascii="Times New Roman" w:hAnsi="Times New Roman" w:cs="Times New Roman"/>
          <w:sz w:val="24"/>
          <w:szCs w:val="24"/>
        </w:rPr>
        <w:t xml:space="preserve">27.11.2008 </w:t>
      </w:r>
      <w:r w:rsidR="006C3E4F">
        <w:rPr>
          <w:rFonts w:ascii="Times New Roman" w:hAnsi="Times New Roman" w:cs="Times New Roman"/>
          <w:sz w:val="24"/>
          <w:szCs w:val="24"/>
        </w:rPr>
        <w:t xml:space="preserve">№ </w:t>
      </w:r>
      <w:r w:rsidR="0030774E">
        <w:rPr>
          <w:rFonts w:ascii="Times New Roman" w:hAnsi="Times New Roman" w:cs="Times New Roman"/>
          <w:sz w:val="24"/>
          <w:szCs w:val="24"/>
        </w:rPr>
        <w:t>57 в целях создания и обеспечения условий для организации</w:t>
      </w:r>
      <w:r w:rsidR="001B6901">
        <w:rPr>
          <w:rFonts w:ascii="Times New Roman" w:hAnsi="Times New Roman" w:cs="Times New Roman"/>
          <w:sz w:val="24"/>
          <w:szCs w:val="24"/>
        </w:rPr>
        <w:t xml:space="preserve"> </w:t>
      </w:r>
      <w:r w:rsidR="0030774E">
        <w:rPr>
          <w:rFonts w:ascii="Times New Roman" w:hAnsi="Times New Roman" w:cs="Times New Roman"/>
          <w:sz w:val="24"/>
          <w:szCs w:val="24"/>
        </w:rPr>
        <w:t>культурно-досуговой деятельности, напр</w:t>
      </w:r>
      <w:r w:rsidR="001B6901">
        <w:rPr>
          <w:rFonts w:ascii="Times New Roman" w:hAnsi="Times New Roman" w:cs="Times New Roman"/>
          <w:sz w:val="24"/>
          <w:szCs w:val="24"/>
        </w:rPr>
        <w:t>авленной на сохранение и развитие народной культуры;</w:t>
      </w:r>
      <w:r w:rsidR="00E45007">
        <w:rPr>
          <w:rFonts w:ascii="Times New Roman" w:hAnsi="Times New Roman" w:cs="Times New Roman"/>
          <w:sz w:val="24"/>
          <w:szCs w:val="24"/>
        </w:rPr>
        <w:t xml:space="preserve"> </w:t>
      </w:r>
      <w:r w:rsidR="001B6901">
        <w:rPr>
          <w:rFonts w:ascii="Times New Roman" w:hAnsi="Times New Roman" w:cs="Times New Roman"/>
          <w:sz w:val="24"/>
          <w:szCs w:val="24"/>
        </w:rPr>
        <w:t>реализации творческого потенциала различных социальных групп населения</w:t>
      </w:r>
      <w:r w:rsidR="00E45007">
        <w:rPr>
          <w:rFonts w:ascii="Times New Roman" w:hAnsi="Times New Roman" w:cs="Times New Roman"/>
          <w:sz w:val="24"/>
          <w:szCs w:val="24"/>
        </w:rPr>
        <w:t>,</w:t>
      </w:r>
      <w:r w:rsidR="001B6901">
        <w:rPr>
          <w:rFonts w:ascii="Times New Roman" w:hAnsi="Times New Roman" w:cs="Times New Roman"/>
          <w:sz w:val="24"/>
          <w:szCs w:val="24"/>
        </w:rPr>
        <w:t xml:space="preserve"> </w:t>
      </w:r>
      <w:r w:rsidR="00E45007">
        <w:rPr>
          <w:rFonts w:ascii="Times New Roman" w:hAnsi="Times New Roman" w:cs="Times New Roman"/>
          <w:sz w:val="24"/>
          <w:szCs w:val="24"/>
        </w:rPr>
        <w:t xml:space="preserve"> </w:t>
      </w:r>
      <w:r w:rsidR="001B6901">
        <w:rPr>
          <w:rFonts w:ascii="Times New Roman" w:hAnsi="Times New Roman" w:cs="Times New Roman"/>
          <w:sz w:val="24"/>
          <w:szCs w:val="24"/>
        </w:rPr>
        <w:t>расположенных на территории МО «Ахтубинский район».</w:t>
      </w:r>
    </w:p>
    <w:p w:rsidR="00AA181D" w:rsidRPr="00AA181D" w:rsidRDefault="00C22866" w:rsidP="00AA181D">
      <w:pPr>
        <w:spacing w:after="0" w:line="240" w:lineRule="auto"/>
        <w:ind w:firstLine="567"/>
        <w:jc w:val="both"/>
        <w:rPr>
          <w:rFonts w:ascii="Times New Roman" w:hAnsi="Times New Roman" w:cs="Times New Roman"/>
          <w:sz w:val="24"/>
          <w:szCs w:val="24"/>
        </w:rPr>
      </w:pPr>
      <w:r w:rsidRPr="00C22866">
        <w:rPr>
          <w:rFonts w:ascii="Times New Roman" w:hAnsi="Times New Roman" w:cs="Times New Roman"/>
          <w:sz w:val="24"/>
          <w:szCs w:val="24"/>
        </w:rPr>
        <w:t>Учредителем Учреждения  является Управление культуры и кинофикации администрации МО «Ахтубинский район» (далее - Учредитель)</w:t>
      </w:r>
      <w:r w:rsidR="00AA181D">
        <w:rPr>
          <w:rFonts w:ascii="Times New Roman" w:hAnsi="Times New Roman" w:cs="Times New Roman"/>
          <w:sz w:val="24"/>
          <w:szCs w:val="24"/>
        </w:rPr>
        <w:t xml:space="preserve">. </w:t>
      </w:r>
      <w:r w:rsidR="002F6327" w:rsidRPr="002F6327">
        <w:rPr>
          <w:rFonts w:ascii="Times New Roman" w:hAnsi="Times New Roman" w:cs="Times New Roman"/>
          <w:sz w:val="24"/>
          <w:szCs w:val="24"/>
        </w:rPr>
        <w:t xml:space="preserve">Местонахождение  </w:t>
      </w:r>
      <w:r w:rsidR="002F6327">
        <w:rPr>
          <w:rFonts w:ascii="Times New Roman" w:hAnsi="Times New Roman" w:cs="Times New Roman"/>
          <w:sz w:val="24"/>
          <w:szCs w:val="24"/>
        </w:rPr>
        <w:t xml:space="preserve">и </w:t>
      </w:r>
      <w:r w:rsidR="002F6327" w:rsidRPr="002F6327">
        <w:rPr>
          <w:rFonts w:ascii="Times New Roman" w:hAnsi="Times New Roman" w:cs="Times New Roman"/>
          <w:sz w:val="24"/>
          <w:szCs w:val="24"/>
        </w:rPr>
        <w:t xml:space="preserve">почтовый  адрес: </w:t>
      </w:r>
      <w:r w:rsidR="00AA181D" w:rsidRPr="00AA181D">
        <w:rPr>
          <w:rFonts w:ascii="Times New Roman" w:hAnsi="Times New Roman" w:cs="Times New Roman"/>
          <w:sz w:val="24"/>
          <w:szCs w:val="24"/>
        </w:rPr>
        <w:t>416500</w:t>
      </w:r>
      <w:r w:rsidR="00AA181D">
        <w:rPr>
          <w:rFonts w:ascii="Times New Roman" w:hAnsi="Times New Roman" w:cs="Times New Roman"/>
          <w:sz w:val="24"/>
          <w:szCs w:val="24"/>
        </w:rPr>
        <w:t xml:space="preserve">, </w:t>
      </w:r>
      <w:r w:rsidR="00AA181D" w:rsidRPr="00AA181D">
        <w:rPr>
          <w:rFonts w:ascii="Times New Roman" w:hAnsi="Times New Roman" w:cs="Times New Roman"/>
          <w:sz w:val="24"/>
          <w:szCs w:val="24"/>
        </w:rPr>
        <w:t>Астраханская область, г.Ахтубинск, ул. Волгоградская</w:t>
      </w:r>
      <w:r w:rsidR="00AA181D">
        <w:rPr>
          <w:rFonts w:ascii="Times New Roman" w:hAnsi="Times New Roman" w:cs="Times New Roman"/>
          <w:sz w:val="24"/>
          <w:szCs w:val="24"/>
        </w:rPr>
        <w:t>,</w:t>
      </w:r>
      <w:r w:rsidR="00AA181D" w:rsidRPr="00AA181D">
        <w:rPr>
          <w:rFonts w:ascii="Times New Roman" w:hAnsi="Times New Roman" w:cs="Times New Roman"/>
          <w:sz w:val="24"/>
          <w:szCs w:val="24"/>
        </w:rPr>
        <w:t xml:space="preserve"> </w:t>
      </w:r>
      <w:r w:rsidR="00AA181D">
        <w:rPr>
          <w:rFonts w:ascii="Times New Roman" w:hAnsi="Times New Roman" w:cs="Times New Roman"/>
          <w:sz w:val="24"/>
          <w:szCs w:val="24"/>
        </w:rPr>
        <w:t>д.</w:t>
      </w:r>
      <w:r w:rsidR="00AA181D" w:rsidRPr="00AA181D">
        <w:rPr>
          <w:rFonts w:ascii="Times New Roman" w:hAnsi="Times New Roman" w:cs="Times New Roman"/>
          <w:sz w:val="24"/>
          <w:szCs w:val="24"/>
        </w:rPr>
        <w:t>79  Концертно-выставочный зал «Муза»</w:t>
      </w:r>
      <w:r w:rsidR="00D04BE8">
        <w:rPr>
          <w:rFonts w:ascii="Times New Roman" w:hAnsi="Times New Roman" w:cs="Times New Roman"/>
          <w:sz w:val="24"/>
          <w:szCs w:val="24"/>
        </w:rPr>
        <w:t>.</w:t>
      </w:r>
    </w:p>
    <w:p w:rsidR="002F4652" w:rsidRDefault="002F6327" w:rsidP="00AA181D">
      <w:pPr>
        <w:spacing w:after="0" w:line="240" w:lineRule="auto"/>
        <w:ind w:firstLine="567"/>
        <w:jc w:val="both"/>
        <w:rPr>
          <w:rFonts w:ascii="Times New Roman" w:hAnsi="Times New Roman" w:cs="Times New Roman"/>
          <w:sz w:val="24"/>
          <w:szCs w:val="24"/>
        </w:rPr>
      </w:pPr>
      <w:r w:rsidRPr="002F6327">
        <w:rPr>
          <w:rFonts w:ascii="Times New Roman" w:hAnsi="Times New Roman" w:cs="Times New Roman"/>
          <w:sz w:val="24"/>
          <w:szCs w:val="24"/>
        </w:rPr>
        <w:t xml:space="preserve"> Местонахождение  </w:t>
      </w:r>
      <w:r>
        <w:rPr>
          <w:rFonts w:ascii="Times New Roman" w:hAnsi="Times New Roman" w:cs="Times New Roman"/>
          <w:sz w:val="24"/>
          <w:szCs w:val="24"/>
        </w:rPr>
        <w:t xml:space="preserve">и </w:t>
      </w:r>
      <w:r w:rsidRPr="002F6327">
        <w:rPr>
          <w:rFonts w:ascii="Times New Roman" w:hAnsi="Times New Roman" w:cs="Times New Roman"/>
          <w:sz w:val="24"/>
          <w:szCs w:val="24"/>
        </w:rPr>
        <w:t>почтовый адрес</w:t>
      </w:r>
      <w:r>
        <w:rPr>
          <w:rFonts w:ascii="Times New Roman" w:hAnsi="Times New Roman" w:cs="Times New Roman"/>
          <w:sz w:val="24"/>
          <w:szCs w:val="24"/>
        </w:rPr>
        <w:t xml:space="preserve"> Учредителя</w:t>
      </w:r>
      <w:r w:rsidRPr="002F6327">
        <w:rPr>
          <w:rFonts w:ascii="Times New Roman" w:hAnsi="Times New Roman" w:cs="Times New Roman"/>
          <w:sz w:val="24"/>
          <w:szCs w:val="24"/>
        </w:rPr>
        <w:t xml:space="preserve">: </w:t>
      </w:r>
      <w:r w:rsidR="002F4652" w:rsidRPr="002F4652">
        <w:rPr>
          <w:rFonts w:ascii="Times New Roman" w:hAnsi="Times New Roman" w:cs="Times New Roman"/>
          <w:sz w:val="24"/>
          <w:szCs w:val="24"/>
        </w:rPr>
        <w:t>416500, Астраханская область, г.Ахтубинск, ул. Волгоградская, д.79</w:t>
      </w:r>
      <w:r w:rsidR="002F4652">
        <w:rPr>
          <w:rFonts w:ascii="Times New Roman" w:hAnsi="Times New Roman" w:cs="Times New Roman"/>
          <w:sz w:val="24"/>
          <w:szCs w:val="24"/>
        </w:rPr>
        <w:t>.</w:t>
      </w:r>
    </w:p>
    <w:p w:rsidR="00AA181D" w:rsidRDefault="002F4652" w:rsidP="00AA181D">
      <w:pPr>
        <w:spacing w:after="0" w:line="240" w:lineRule="auto"/>
        <w:ind w:firstLine="567"/>
        <w:jc w:val="both"/>
        <w:rPr>
          <w:rFonts w:ascii="Times New Roman" w:hAnsi="Times New Roman" w:cs="Times New Roman"/>
          <w:sz w:val="24"/>
          <w:szCs w:val="24"/>
        </w:rPr>
      </w:pPr>
      <w:r w:rsidRPr="002F4652">
        <w:rPr>
          <w:rFonts w:ascii="Times New Roman" w:hAnsi="Times New Roman" w:cs="Times New Roman"/>
          <w:sz w:val="24"/>
          <w:szCs w:val="24"/>
        </w:rPr>
        <w:t xml:space="preserve">  </w:t>
      </w:r>
      <w:r w:rsidR="00AA181D" w:rsidRPr="007967BD">
        <w:rPr>
          <w:rFonts w:ascii="Times New Roman" w:hAnsi="Times New Roman" w:cs="Times New Roman"/>
          <w:sz w:val="24"/>
          <w:szCs w:val="24"/>
        </w:rPr>
        <w:t xml:space="preserve">Учреждение не имеет филиалы и представительства. В состав </w:t>
      </w:r>
      <w:r w:rsidR="00BE519C">
        <w:rPr>
          <w:rFonts w:ascii="Times New Roman" w:hAnsi="Times New Roman" w:cs="Times New Roman"/>
          <w:sz w:val="24"/>
          <w:szCs w:val="24"/>
        </w:rPr>
        <w:t>у</w:t>
      </w:r>
      <w:r w:rsidR="00AA181D" w:rsidRPr="007967BD">
        <w:rPr>
          <w:rFonts w:ascii="Times New Roman" w:hAnsi="Times New Roman" w:cs="Times New Roman"/>
          <w:sz w:val="24"/>
          <w:szCs w:val="24"/>
        </w:rPr>
        <w:t>чреждения входят Организационно-методическая служба, народные коллективы и обособленные подразделения, расположенные вне места нахожден</w:t>
      </w:r>
      <w:r w:rsidR="007967BD">
        <w:rPr>
          <w:rFonts w:ascii="Times New Roman" w:hAnsi="Times New Roman" w:cs="Times New Roman"/>
          <w:sz w:val="24"/>
          <w:szCs w:val="24"/>
        </w:rPr>
        <w:t>ия юридического лица, а именно Районный Дом культуры, Дома культуры сельских поселений (структура прилагается).</w:t>
      </w:r>
    </w:p>
    <w:p w:rsidR="002F4652" w:rsidRPr="002F4652" w:rsidRDefault="002F4652" w:rsidP="002F4652">
      <w:pPr>
        <w:spacing w:after="0" w:line="240" w:lineRule="auto"/>
        <w:ind w:firstLine="567"/>
        <w:jc w:val="both"/>
        <w:rPr>
          <w:rFonts w:ascii="Times New Roman" w:hAnsi="Times New Roman" w:cs="Times New Roman"/>
          <w:sz w:val="24"/>
          <w:szCs w:val="24"/>
        </w:rPr>
      </w:pPr>
      <w:r w:rsidRPr="002F4652">
        <w:rPr>
          <w:rFonts w:ascii="Times New Roman" w:hAnsi="Times New Roman" w:cs="Times New Roman"/>
          <w:sz w:val="24"/>
          <w:szCs w:val="24"/>
        </w:rPr>
        <w:t>Учреждение от своего имени приобретает имущественные и личные неимущественные права и несет обязанности, выступает истцом и ответчиком в суде общей юрисдикции и арбитражном суде в соответствии с действующим законодательством Российской Федерации.</w:t>
      </w:r>
    </w:p>
    <w:p w:rsidR="00F51F9B" w:rsidRPr="00A87521" w:rsidRDefault="00F51F9B" w:rsidP="00F51F9B">
      <w:pPr>
        <w:spacing w:after="0" w:line="240" w:lineRule="auto"/>
        <w:ind w:firstLine="567"/>
        <w:jc w:val="both"/>
        <w:rPr>
          <w:rFonts w:ascii="Times New Roman" w:hAnsi="Times New Roman" w:cs="Times New Roman"/>
          <w:sz w:val="24"/>
          <w:szCs w:val="24"/>
        </w:rPr>
      </w:pPr>
      <w:r w:rsidRPr="00A87521">
        <w:rPr>
          <w:rFonts w:ascii="Times New Roman" w:hAnsi="Times New Roman" w:cs="Times New Roman"/>
          <w:sz w:val="24"/>
          <w:szCs w:val="24"/>
        </w:rPr>
        <w:t xml:space="preserve">Как юридическое лицо в соответствии с Федеральным законом «О государственной регистрации юридических лиц» от 08.08.2001 № 129-ФЗ внесено в Единый государственный реестр юридических лиц под основным государственным регистрационным  номером </w:t>
      </w:r>
      <w:r w:rsidR="008861BE">
        <w:rPr>
          <w:rFonts w:ascii="Times New Roman" w:hAnsi="Times New Roman" w:cs="Times New Roman"/>
          <w:sz w:val="24"/>
          <w:szCs w:val="24"/>
        </w:rPr>
        <w:t>1083022001380</w:t>
      </w:r>
      <w:r w:rsidRPr="00A87521">
        <w:rPr>
          <w:rFonts w:ascii="Times New Roman" w:hAnsi="Times New Roman" w:cs="Times New Roman"/>
          <w:sz w:val="24"/>
          <w:szCs w:val="24"/>
        </w:rPr>
        <w:t xml:space="preserve"> (свидетельство серии 30 № 001294</w:t>
      </w:r>
      <w:r w:rsidR="008861BE">
        <w:rPr>
          <w:rFonts w:ascii="Times New Roman" w:hAnsi="Times New Roman" w:cs="Times New Roman"/>
          <w:sz w:val="24"/>
          <w:szCs w:val="24"/>
        </w:rPr>
        <w:t>682</w:t>
      </w:r>
      <w:r w:rsidRPr="00A87521">
        <w:rPr>
          <w:rFonts w:ascii="Times New Roman" w:hAnsi="Times New Roman" w:cs="Times New Roman"/>
          <w:sz w:val="24"/>
          <w:szCs w:val="24"/>
        </w:rPr>
        <w:t xml:space="preserve"> от </w:t>
      </w:r>
      <w:r w:rsidR="008861BE">
        <w:rPr>
          <w:rFonts w:ascii="Times New Roman" w:hAnsi="Times New Roman" w:cs="Times New Roman"/>
          <w:sz w:val="24"/>
          <w:szCs w:val="24"/>
        </w:rPr>
        <w:t>25.11</w:t>
      </w:r>
      <w:r w:rsidRPr="00A87521">
        <w:rPr>
          <w:rFonts w:ascii="Times New Roman" w:hAnsi="Times New Roman" w:cs="Times New Roman"/>
          <w:sz w:val="24"/>
          <w:szCs w:val="24"/>
        </w:rPr>
        <w:t>.2011). При регистрации и постановке на учет в налоговом органе присвоен идентификационный номер налогоплательщика 3001</w:t>
      </w:r>
      <w:r w:rsidR="008861BE">
        <w:rPr>
          <w:rFonts w:ascii="Times New Roman" w:hAnsi="Times New Roman" w:cs="Times New Roman"/>
          <w:sz w:val="24"/>
          <w:szCs w:val="24"/>
        </w:rPr>
        <w:t>729472</w:t>
      </w:r>
      <w:r w:rsidRPr="00A87521">
        <w:rPr>
          <w:rFonts w:ascii="Times New Roman" w:hAnsi="Times New Roman" w:cs="Times New Roman"/>
          <w:sz w:val="24"/>
          <w:szCs w:val="24"/>
        </w:rPr>
        <w:t>, КПП 300101001 (свидетельство серии 30 № 0013</w:t>
      </w:r>
      <w:r w:rsidR="008861BE">
        <w:rPr>
          <w:rFonts w:ascii="Times New Roman" w:hAnsi="Times New Roman" w:cs="Times New Roman"/>
          <w:sz w:val="24"/>
          <w:szCs w:val="24"/>
        </w:rPr>
        <w:t>92739</w:t>
      </w:r>
      <w:r w:rsidR="00805C85" w:rsidRPr="00A87521">
        <w:rPr>
          <w:rFonts w:ascii="Times New Roman" w:hAnsi="Times New Roman" w:cs="Times New Roman"/>
          <w:sz w:val="24"/>
          <w:szCs w:val="24"/>
        </w:rPr>
        <w:t xml:space="preserve"> </w:t>
      </w:r>
      <w:r w:rsidRPr="00A87521">
        <w:rPr>
          <w:rFonts w:ascii="Times New Roman" w:hAnsi="Times New Roman" w:cs="Times New Roman"/>
          <w:sz w:val="24"/>
          <w:szCs w:val="24"/>
        </w:rPr>
        <w:t xml:space="preserve">от </w:t>
      </w:r>
      <w:r w:rsidR="008861BE">
        <w:rPr>
          <w:rFonts w:ascii="Times New Roman" w:hAnsi="Times New Roman" w:cs="Times New Roman"/>
          <w:sz w:val="24"/>
          <w:szCs w:val="24"/>
        </w:rPr>
        <w:t>23.12.2008</w:t>
      </w:r>
      <w:r w:rsidRPr="00A87521">
        <w:rPr>
          <w:rFonts w:ascii="Times New Roman" w:hAnsi="Times New Roman" w:cs="Times New Roman"/>
          <w:sz w:val="24"/>
          <w:szCs w:val="24"/>
        </w:rPr>
        <w:t>).</w:t>
      </w:r>
    </w:p>
    <w:p w:rsidR="00F51F9B" w:rsidRPr="008764AD" w:rsidRDefault="008861BE"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Учреждение</w:t>
      </w:r>
      <w:r w:rsidR="00F51F9B" w:rsidRPr="008764AD">
        <w:rPr>
          <w:rFonts w:ascii="Times New Roman" w:hAnsi="Times New Roman" w:cs="Times New Roman"/>
          <w:sz w:val="24"/>
          <w:szCs w:val="24"/>
        </w:rPr>
        <w:t xml:space="preserve"> осуществляет свою деятельность на основании Устава, утвержденного </w:t>
      </w:r>
      <w:r w:rsidR="002F6327" w:rsidRPr="008764AD">
        <w:rPr>
          <w:rFonts w:ascii="Times New Roman" w:hAnsi="Times New Roman" w:cs="Times New Roman"/>
          <w:sz w:val="24"/>
          <w:szCs w:val="24"/>
        </w:rPr>
        <w:t xml:space="preserve">приказом управления </w:t>
      </w:r>
      <w:r>
        <w:rPr>
          <w:rFonts w:ascii="Times New Roman" w:hAnsi="Times New Roman" w:cs="Times New Roman"/>
          <w:sz w:val="24"/>
          <w:szCs w:val="24"/>
        </w:rPr>
        <w:t>культуры и кинофикации</w:t>
      </w:r>
      <w:r w:rsidR="00F51F9B" w:rsidRPr="008764AD">
        <w:rPr>
          <w:rFonts w:ascii="Times New Roman" w:hAnsi="Times New Roman" w:cs="Times New Roman"/>
          <w:sz w:val="24"/>
          <w:szCs w:val="24"/>
        </w:rPr>
        <w:t xml:space="preserve"> администрации «Ахтубинский район» от </w:t>
      </w:r>
      <w:r>
        <w:rPr>
          <w:rFonts w:ascii="Times New Roman" w:hAnsi="Times New Roman" w:cs="Times New Roman"/>
          <w:sz w:val="24"/>
          <w:szCs w:val="24"/>
        </w:rPr>
        <w:t>17</w:t>
      </w:r>
      <w:r w:rsidR="002F6327" w:rsidRPr="008764AD">
        <w:rPr>
          <w:rFonts w:ascii="Times New Roman" w:hAnsi="Times New Roman" w:cs="Times New Roman"/>
          <w:sz w:val="24"/>
          <w:szCs w:val="24"/>
        </w:rPr>
        <w:t>.11.</w:t>
      </w:r>
      <w:r w:rsidR="00F51F9B" w:rsidRPr="008764AD">
        <w:rPr>
          <w:rFonts w:ascii="Times New Roman" w:hAnsi="Times New Roman" w:cs="Times New Roman"/>
          <w:sz w:val="24"/>
          <w:szCs w:val="24"/>
        </w:rPr>
        <w:t xml:space="preserve">2011 № </w:t>
      </w:r>
      <w:r>
        <w:rPr>
          <w:rFonts w:ascii="Times New Roman" w:hAnsi="Times New Roman" w:cs="Times New Roman"/>
          <w:sz w:val="24"/>
          <w:szCs w:val="24"/>
        </w:rPr>
        <w:t>6</w:t>
      </w:r>
      <w:r w:rsidR="008764AD" w:rsidRPr="008764AD">
        <w:rPr>
          <w:rFonts w:ascii="Times New Roman" w:hAnsi="Times New Roman" w:cs="Times New Roman"/>
          <w:sz w:val="24"/>
          <w:szCs w:val="24"/>
        </w:rPr>
        <w:t>8</w:t>
      </w:r>
      <w:r>
        <w:rPr>
          <w:rFonts w:ascii="Times New Roman" w:hAnsi="Times New Roman" w:cs="Times New Roman"/>
          <w:sz w:val="24"/>
          <w:szCs w:val="24"/>
        </w:rPr>
        <w:t xml:space="preserve"> (с изменениями № 55 от 21.09.2015).</w:t>
      </w:r>
    </w:p>
    <w:p w:rsidR="00BE519C" w:rsidRPr="00BE519C" w:rsidRDefault="00EF3C7C" w:rsidP="00BE519C">
      <w:pPr>
        <w:spacing w:after="0" w:line="240" w:lineRule="auto"/>
        <w:ind w:firstLine="567"/>
        <w:jc w:val="both"/>
        <w:rPr>
          <w:rFonts w:ascii="Times New Roman" w:hAnsi="Times New Roman" w:cs="Times New Roman"/>
          <w:sz w:val="24"/>
          <w:szCs w:val="24"/>
        </w:rPr>
      </w:pPr>
      <w:r w:rsidRPr="00796AC8">
        <w:rPr>
          <w:rFonts w:ascii="Times New Roman" w:hAnsi="Times New Roman" w:cs="Times New Roman"/>
          <w:sz w:val="24"/>
          <w:szCs w:val="24"/>
        </w:rPr>
        <w:t xml:space="preserve">Комитет  имущественных  отношений  администрации  МО «Ахтубинский район»  закрепляет  за </w:t>
      </w:r>
      <w:r w:rsidR="008861BE">
        <w:rPr>
          <w:rFonts w:ascii="Times New Roman" w:hAnsi="Times New Roman" w:cs="Times New Roman"/>
          <w:sz w:val="24"/>
          <w:szCs w:val="24"/>
        </w:rPr>
        <w:t>Учреждением</w:t>
      </w:r>
      <w:r w:rsidRPr="00796AC8">
        <w:rPr>
          <w:rFonts w:ascii="Times New Roman" w:hAnsi="Times New Roman" w:cs="Times New Roman"/>
          <w:sz w:val="24"/>
          <w:szCs w:val="24"/>
        </w:rPr>
        <w:t>, в целях обеспечения деятельности на праве оперативного управления,  движимое  и  недвижимое  имущество  согласно  до</w:t>
      </w:r>
      <w:r w:rsidR="007F268C" w:rsidRPr="00796AC8">
        <w:rPr>
          <w:rFonts w:ascii="Times New Roman" w:hAnsi="Times New Roman" w:cs="Times New Roman"/>
          <w:sz w:val="24"/>
          <w:szCs w:val="24"/>
        </w:rPr>
        <w:t xml:space="preserve">говору об оперативном управлении от </w:t>
      </w:r>
      <w:r w:rsidR="00165F46">
        <w:rPr>
          <w:rFonts w:ascii="Times New Roman" w:hAnsi="Times New Roman" w:cs="Times New Roman"/>
          <w:sz w:val="24"/>
          <w:szCs w:val="24"/>
        </w:rPr>
        <w:t>25.03</w:t>
      </w:r>
      <w:r w:rsidR="007F268C" w:rsidRPr="00796AC8">
        <w:rPr>
          <w:rFonts w:ascii="Times New Roman" w:hAnsi="Times New Roman" w:cs="Times New Roman"/>
          <w:sz w:val="24"/>
          <w:szCs w:val="24"/>
        </w:rPr>
        <w:t>.20</w:t>
      </w:r>
      <w:r w:rsidR="00165F46">
        <w:rPr>
          <w:rFonts w:ascii="Times New Roman" w:hAnsi="Times New Roman" w:cs="Times New Roman"/>
          <w:sz w:val="24"/>
          <w:szCs w:val="24"/>
        </w:rPr>
        <w:t>09</w:t>
      </w:r>
      <w:r w:rsidR="007F268C" w:rsidRPr="00796AC8">
        <w:rPr>
          <w:rFonts w:ascii="Times New Roman" w:hAnsi="Times New Roman" w:cs="Times New Roman"/>
          <w:sz w:val="24"/>
          <w:szCs w:val="24"/>
        </w:rPr>
        <w:t xml:space="preserve"> №</w:t>
      </w:r>
      <w:r w:rsidR="00165F46">
        <w:rPr>
          <w:rFonts w:ascii="Times New Roman" w:hAnsi="Times New Roman" w:cs="Times New Roman"/>
          <w:sz w:val="24"/>
          <w:szCs w:val="24"/>
        </w:rPr>
        <w:t xml:space="preserve"> 86</w:t>
      </w:r>
      <w:r w:rsidR="007F268C" w:rsidRPr="00796AC8">
        <w:rPr>
          <w:rFonts w:ascii="Times New Roman" w:hAnsi="Times New Roman" w:cs="Times New Roman"/>
          <w:sz w:val="24"/>
          <w:szCs w:val="24"/>
        </w:rPr>
        <w:t>.</w:t>
      </w:r>
      <w:r w:rsidR="005B478D">
        <w:rPr>
          <w:rFonts w:ascii="Times New Roman" w:hAnsi="Times New Roman" w:cs="Times New Roman"/>
          <w:sz w:val="24"/>
          <w:szCs w:val="24"/>
        </w:rPr>
        <w:t xml:space="preserve"> Свидетельство о государственной регистрации права </w:t>
      </w:r>
      <w:r w:rsidR="00574152">
        <w:rPr>
          <w:rFonts w:ascii="Times New Roman" w:hAnsi="Times New Roman" w:cs="Times New Roman"/>
          <w:sz w:val="24"/>
          <w:szCs w:val="24"/>
        </w:rPr>
        <w:t xml:space="preserve">собственности </w:t>
      </w:r>
      <w:r w:rsidR="005B478D">
        <w:rPr>
          <w:rFonts w:ascii="Times New Roman" w:hAnsi="Times New Roman" w:cs="Times New Roman"/>
          <w:sz w:val="24"/>
          <w:szCs w:val="24"/>
        </w:rPr>
        <w:t xml:space="preserve">на </w:t>
      </w:r>
      <w:r w:rsidR="00574152">
        <w:rPr>
          <w:rFonts w:ascii="Times New Roman" w:hAnsi="Times New Roman" w:cs="Times New Roman"/>
          <w:sz w:val="24"/>
          <w:szCs w:val="24"/>
        </w:rPr>
        <w:t xml:space="preserve">3-х этажное </w:t>
      </w:r>
      <w:r w:rsidR="005B478D">
        <w:rPr>
          <w:rFonts w:ascii="Times New Roman" w:hAnsi="Times New Roman" w:cs="Times New Roman"/>
          <w:sz w:val="24"/>
          <w:szCs w:val="24"/>
        </w:rPr>
        <w:t>здание, в котором располагается Учреждение</w:t>
      </w:r>
      <w:r w:rsidR="00574152">
        <w:rPr>
          <w:rFonts w:ascii="Times New Roman" w:hAnsi="Times New Roman" w:cs="Times New Roman"/>
          <w:sz w:val="24"/>
          <w:szCs w:val="24"/>
        </w:rPr>
        <w:t>,</w:t>
      </w:r>
      <w:r w:rsidR="005B478D">
        <w:rPr>
          <w:rFonts w:ascii="Times New Roman" w:hAnsi="Times New Roman" w:cs="Times New Roman"/>
          <w:sz w:val="24"/>
          <w:szCs w:val="24"/>
        </w:rPr>
        <w:t xml:space="preserve"> площадью 3094,4 кв.м., </w:t>
      </w:r>
      <w:r w:rsidR="00574152">
        <w:rPr>
          <w:rFonts w:ascii="Times New Roman" w:hAnsi="Times New Roman" w:cs="Times New Roman"/>
          <w:sz w:val="24"/>
          <w:szCs w:val="24"/>
        </w:rPr>
        <w:t xml:space="preserve">выдано 19.11.2015 муниципальному образованию «Ахтубинский район», кадастровый номер 30:01:150203:179. </w:t>
      </w:r>
      <w:r w:rsidR="007967BD">
        <w:rPr>
          <w:rFonts w:ascii="Times New Roman" w:hAnsi="Times New Roman" w:cs="Times New Roman"/>
          <w:sz w:val="24"/>
          <w:szCs w:val="24"/>
        </w:rPr>
        <w:t xml:space="preserve"> Право бессрочного пользования на земельный участок, занимаемое </w:t>
      </w:r>
      <w:r w:rsidR="00BE519C">
        <w:rPr>
          <w:rFonts w:ascii="Times New Roman" w:hAnsi="Times New Roman" w:cs="Times New Roman"/>
          <w:sz w:val="24"/>
          <w:szCs w:val="24"/>
        </w:rPr>
        <w:t>у</w:t>
      </w:r>
      <w:r w:rsidR="007967BD">
        <w:rPr>
          <w:rFonts w:ascii="Times New Roman" w:hAnsi="Times New Roman" w:cs="Times New Roman"/>
          <w:sz w:val="24"/>
          <w:szCs w:val="24"/>
        </w:rPr>
        <w:t xml:space="preserve">чреждением, </w:t>
      </w:r>
      <w:r w:rsidR="007967BD" w:rsidRPr="007967BD">
        <w:rPr>
          <w:rFonts w:ascii="Times New Roman" w:hAnsi="Times New Roman" w:cs="Times New Roman"/>
          <w:b/>
          <w:sz w:val="24"/>
          <w:szCs w:val="24"/>
        </w:rPr>
        <w:t>на момент проверки отсутствует</w:t>
      </w:r>
      <w:r w:rsidR="00124780">
        <w:rPr>
          <w:rFonts w:ascii="Times New Roman" w:hAnsi="Times New Roman" w:cs="Times New Roman"/>
          <w:sz w:val="24"/>
          <w:szCs w:val="24"/>
        </w:rPr>
        <w:t>, что является нарушением п.9 ст.9.2 Федерального закона  № 7-ФЗ «О некоммерческих организациях»</w:t>
      </w:r>
      <w:r w:rsidR="00BE519C">
        <w:rPr>
          <w:rFonts w:ascii="Times New Roman" w:hAnsi="Times New Roman" w:cs="Times New Roman"/>
          <w:sz w:val="24"/>
          <w:szCs w:val="24"/>
        </w:rPr>
        <w:t>: «</w:t>
      </w:r>
      <w:r w:rsidR="00BE519C" w:rsidRPr="00BE519C">
        <w:rPr>
          <w:rFonts w:ascii="Times New Roman" w:hAnsi="Times New Roman" w:cs="Times New Roman"/>
          <w:sz w:val="24"/>
          <w:szCs w:val="24"/>
        </w:rP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r w:rsidR="00BE519C">
        <w:rPr>
          <w:rFonts w:ascii="Times New Roman" w:hAnsi="Times New Roman" w:cs="Times New Roman"/>
          <w:sz w:val="24"/>
          <w:szCs w:val="24"/>
        </w:rPr>
        <w:t>»</w:t>
      </w:r>
      <w:r w:rsidR="00BE519C" w:rsidRPr="00BE519C">
        <w:rPr>
          <w:rFonts w:ascii="Times New Roman" w:hAnsi="Times New Roman" w:cs="Times New Roman"/>
          <w:sz w:val="24"/>
          <w:szCs w:val="24"/>
        </w:rPr>
        <w:t>.</w:t>
      </w:r>
    </w:p>
    <w:p w:rsidR="00EF3C7C" w:rsidRDefault="00EF3C7C" w:rsidP="00EF3C7C">
      <w:pPr>
        <w:spacing w:after="0" w:line="240" w:lineRule="auto"/>
        <w:ind w:firstLine="567"/>
        <w:jc w:val="both"/>
        <w:rPr>
          <w:rFonts w:ascii="Times New Roman" w:hAnsi="Times New Roman" w:cs="Times New Roman"/>
          <w:sz w:val="24"/>
          <w:szCs w:val="24"/>
        </w:rPr>
      </w:pPr>
    </w:p>
    <w:p w:rsidR="00EF3C7C" w:rsidRDefault="00165F46"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EF3C7C" w:rsidRPr="00DA03C5">
        <w:rPr>
          <w:rFonts w:ascii="Times New Roman" w:hAnsi="Times New Roman" w:cs="Times New Roman"/>
          <w:sz w:val="24"/>
          <w:szCs w:val="24"/>
        </w:rPr>
        <w:t xml:space="preserve"> ведет налоговый учет, бухгалтерский учет и статистическую отчетность о результатах хозяйственной и иной деятельности в порядке, установленном федеральным законодательством.</w:t>
      </w:r>
    </w:p>
    <w:p w:rsidR="00EF3C7C" w:rsidRDefault="00165F46" w:rsidP="00EF3C7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EF3C7C" w:rsidRPr="00893592">
        <w:rPr>
          <w:rFonts w:ascii="Times New Roman" w:hAnsi="Times New Roman" w:cs="Times New Roman"/>
          <w:sz w:val="24"/>
          <w:szCs w:val="24"/>
        </w:rPr>
        <w:t xml:space="preserve">  передает  на  договорных  началах   ведение  бухгалтерского  учета  </w:t>
      </w:r>
      <w:r w:rsidRPr="00165F46">
        <w:rPr>
          <w:rFonts w:ascii="Times New Roman" w:hAnsi="Times New Roman" w:cs="Times New Roman"/>
          <w:sz w:val="24"/>
          <w:szCs w:val="24"/>
        </w:rPr>
        <w:t xml:space="preserve">МБУ «Централизованная бухгалтерия управления культуры и кинофикации» </w:t>
      </w:r>
      <w:r w:rsidR="00EF3C7C" w:rsidRPr="00C90C89">
        <w:rPr>
          <w:rFonts w:ascii="Times New Roman" w:hAnsi="Times New Roman" w:cs="Times New Roman"/>
          <w:sz w:val="24"/>
          <w:szCs w:val="24"/>
        </w:rPr>
        <w:t>(договор</w:t>
      </w:r>
      <w:r w:rsidR="00C90C89">
        <w:rPr>
          <w:rFonts w:ascii="Times New Roman" w:hAnsi="Times New Roman" w:cs="Times New Roman"/>
          <w:sz w:val="24"/>
          <w:szCs w:val="24"/>
        </w:rPr>
        <w:t xml:space="preserve"> от </w:t>
      </w:r>
      <w:r>
        <w:rPr>
          <w:rFonts w:ascii="Times New Roman" w:hAnsi="Times New Roman" w:cs="Times New Roman"/>
          <w:sz w:val="24"/>
          <w:szCs w:val="24"/>
        </w:rPr>
        <w:t>01.12</w:t>
      </w:r>
      <w:r w:rsidR="00C90C89" w:rsidRPr="00755EFF">
        <w:rPr>
          <w:rFonts w:ascii="Times New Roman" w:hAnsi="Times New Roman" w:cs="Times New Roman"/>
          <w:sz w:val="24"/>
          <w:szCs w:val="24"/>
        </w:rPr>
        <w:t>.201</w:t>
      </w:r>
      <w:r>
        <w:rPr>
          <w:rFonts w:ascii="Times New Roman" w:hAnsi="Times New Roman" w:cs="Times New Roman"/>
          <w:sz w:val="24"/>
          <w:szCs w:val="24"/>
        </w:rPr>
        <w:t>1</w:t>
      </w:r>
      <w:r w:rsidR="00C90C89" w:rsidRPr="00755EFF">
        <w:rPr>
          <w:rFonts w:ascii="Times New Roman" w:hAnsi="Times New Roman" w:cs="Times New Roman"/>
          <w:sz w:val="24"/>
          <w:szCs w:val="24"/>
        </w:rPr>
        <w:t xml:space="preserve"> № </w:t>
      </w:r>
      <w:r>
        <w:rPr>
          <w:rFonts w:ascii="Times New Roman" w:hAnsi="Times New Roman" w:cs="Times New Roman"/>
          <w:sz w:val="24"/>
          <w:szCs w:val="24"/>
        </w:rPr>
        <w:t>б/н</w:t>
      </w:r>
      <w:r w:rsidR="00C90C89" w:rsidRPr="00755EFF">
        <w:rPr>
          <w:rFonts w:ascii="Times New Roman" w:hAnsi="Times New Roman" w:cs="Times New Roman"/>
          <w:sz w:val="24"/>
          <w:szCs w:val="24"/>
        </w:rPr>
        <w:t>).</w:t>
      </w:r>
    </w:p>
    <w:p w:rsidR="00B23BED" w:rsidRPr="00B23BED" w:rsidRDefault="00B23BED" w:rsidP="00B23BED">
      <w:pPr>
        <w:spacing w:after="0" w:line="240" w:lineRule="auto"/>
        <w:ind w:firstLine="567"/>
        <w:jc w:val="both"/>
        <w:rPr>
          <w:rFonts w:ascii="Times New Roman" w:hAnsi="Times New Roman" w:cs="Times New Roman"/>
          <w:sz w:val="24"/>
          <w:szCs w:val="24"/>
        </w:rPr>
      </w:pPr>
      <w:r w:rsidRPr="00B23BED">
        <w:rPr>
          <w:rFonts w:ascii="Times New Roman" w:hAnsi="Times New Roman" w:cs="Times New Roman"/>
          <w:sz w:val="24"/>
          <w:szCs w:val="24"/>
        </w:rPr>
        <w:t xml:space="preserve">Учреждение осуществляет свою деятельность в соответствии с предметом и целями деятельности, определенными законодательством Российской Федерации, Астраханской  области  и </w:t>
      </w:r>
      <w:r>
        <w:rPr>
          <w:rFonts w:ascii="Times New Roman" w:hAnsi="Times New Roman" w:cs="Times New Roman"/>
          <w:sz w:val="24"/>
          <w:szCs w:val="24"/>
        </w:rPr>
        <w:t>У</w:t>
      </w:r>
      <w:r w:rsidRPr="00B23BED">
        <w:rPr>
          <w:rFonts w:ascii="Times New Roman" w:hAnsi="Times New Roman" w:cs="Times New Roman"/>
          <w:sz w:val="24"/>
          <w:szCs w:val="24"/>
        </w:rPr>
        <w:t>ставом, в целях обеспечения реализации предусмотренных законодательством   Российской Федерации полномочий органов местного самоуправления области в сфере культуры.</w:t>
      </w:r>
    </w:p>
    <w:p w:rsidR="00B23BED" w:rsidRPr="002C50D8" w:rsidRDefault="00B23BED" w:rsidP="00B23BED">
      <w:pPr>
        <w:spacing w:after="0" w:line="240" w:lineRule="auto"/>
        <w:ind w:firstLine="567"/>
        <w:jc w:val="both"/>
        <w:rPr>
          <w:rFonts w:ascii="Times New Roman" w:hAnsi="Times New Roman" w:cs="Times New Roman"/>
          <w:b/>
          <w:sz w:val="24"/>
          <w:szCs w:val="24"/>
        </w:rPr>
      </w:pPr>
      <w:r w:rsidRPr="002C50D8">
        <w:rPr>
          <w:rFonts w:ascii="Times New Roman" w:hAnsi="Times New Roman" w:cs="Times New Roman"/>
          <w:b/>
          <w:sz w:val="24"/>
          <w:szCs w:val="24"/>
        </w:rPr>
        <w:t>Основными целями Учреждения являются:</w:t>
      </w:r>
    </w:p>
    <w:p w:rsidR="00B23BED" w:rsidRPr="00B23BED" w:rsidRDefault="00B23BED" w:rsidP="00B23BED">
      <w:pPr>
        <w:numPr>
          <w:ilvl w:val="0"/>
          <w:numId w:val="6"/>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 xml:space="preserve">осуществление государственной культурной политики на территории МО «Ахтубинский район» по развитию традиционного народного творчества, любительского искусства, прогрессивных методик художественной творческой деятельности, культурно – досуговой деятельности учреждений культуры муниципальных поселений; </w:t>
      </w:r>
    </w:p>
    <w:p w:rsidR="00B23BED" w:rsidRPr="00B23BED" w:rsidRDefault="00B23BED" w:rsidP="00B23BED">
      <w:pPr>
        <w:numPr>
          <w:ilvl w:val="0"/>
          <w:numId w:val="6"/>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организация культурно-досуговой, просветительной, методической и информационной деятельности, направленной  на сохранение и развитие народной культуры;</w:t>
      </w:r>
    </w:p>
    <w:p w:rsidR="00B23BED" w:rsidRPr="00B23BED" w:rsidRDefault="00B23BED" w:rsidP="00B23BED">
      <w:pPr>
        <w:numPr>
          <w:ilvl w:val="0"/>
          <w:numId w:val="6"/>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содействие в реализации творческого потенциала различных социальных групп населения, расположенных на территории муниципального образования «Ахтубинский район»;</w:t>
      </w:r>
    </w:p>
    <w:p w:rsidR="00B23BED" w:rsidRPr="00B23BED" w:rsidRDefault="00B23BED" w:rsidP="00B23BED">
      <w:pPr>
        <w:numPr>
          <w:ilvl w:val="0"/>
          <w:numId w:val="6"/>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формирование культурных традиций, создание благоприятных условий для разностороннего развития личности, предоставление культурных благ населению в сфере досуга;</w:t>
      </w:r>
    </w:p>
    <w:p w:rsidR="00B23BED" w:rsidRPr="00B23BED" w:rsidRDefault="00B23BED" w:rsidP="00B23BED">
      <w:pPr>
        <w:numPr>
          <w:ilvl w:val="0"/>
          <w:numId w:val="6"/>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научно-методическое и информационное обеспечение приоритетных направлений в сфере культуры.</w:t>
      </w:r>
    </w:p>
    <w:p w:rsidR="00B23BED" w:rsidRPr="002C50D8" w:rsidRDefault="00B23BED" w:rsidP="00B23BED">
      <w:pPr>
        <w:spacing w:after="0" w:line="240" w:lineRule="auto"/>
        <w:ind w:firstLine="567"/>
        <w:jc w:val="both"/>
        <w:rPr>
          <w:rFonts w:ascii="Times New Roman" w:hAnsi="Times New Roman" w:cs="Times New Roman"/>
          <w:b/>
          <w:sz w:val="24"/>
          <w:szCs w:val="24"/>
        </w:rPr>
      </w:pPr>
      <w:r w:rsidRPr="002C50D8">
        <w:rPr>
          <w:rFonts w:ascii="Times New Roman" w:hAnsi="Times New Roman" w:cs="Times New Roman"/>
          <w:b/>
          <w:sz w:val="24"/>
          <w:szCs w:val="24"/>
        </w:rPr>
        <w:t>Основными  видами деятельности Учреждения являются:</w:t>
      </w:r>
    </w:p>
    <w:p w:rsidR="00B23BED" w:rsidRPr="00B23BED" w:rsidRDefault="00B23BED" w:rsidP="00B23BED">
      <w:pPr>
        <w:numPr>
          <w:ilvl w:val="0"/>
          <w:numId w:val="7"/>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Оказание методической, консультативной, практической помощи учреждениям культуры района, организация мероприятий по повышению квалификации работников культуры;</w:t>
      </w:r>
    </w:p>
    <w:p w:rsidR="00B23BED" w:rsidRPr="00B23BED" w:rsidRDefault="00B23BED" w:rsidP="00B23BED">
      <w:pPr>
        <w:numPr>
          <w:ilvl w:val="0"/>
          <w:numId w:val="8"/>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 xml:space="preserve"> Разработка методических рекомендаций для обеспечения инновационной культурной деятельности, внедрение новых, разнообразных форм и видов культурно-досуговой деятельности и народного творчества;</w:t>
      </w:r>
    </w:p>
    <w:p w:rsidR="00B23BED" w:rsidRPr="00B23BED" w:rsidRDefault="00B23BED" w:rsidP="00B23BED">
      <w:pPr>
        <w:numPr>
          <w:ilvl w:val="0"/>
          <w:numId w:val="8"/>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lastRenderedPageBreak/>
        <w:t xml:space="preserve">Разработка и реализация районных программ возрождения и развития духовной жизни и культурно-досуговой деятельности населения с учетом запросов, потребностей, национальных особенностей; </w:t>
      </w:r>
    </w:p>
    <w:p w:rsidR="00B23BED" w:rsidRPr="00B23BED" w:rsidRDefault="00B23BED" w:rsidP="00B23BED">
      <w:pPr>
        <w:numPr>
          <w:ilvl w:val="0"/>
          <w:numId w:val="9"/>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Проведение культурно-массовых мероприятий: районных фестивалей, смотров, конкурсов, праздников в области народного творчества многонационального населения района;</w:t>
      </w:r>
    </w:p>
    <w:p w:rsidR="00B23BED" w:rsidRPr="00B23BED" w:rsidRDefault="00B23BED" w:rsidP="00B23BED">
      <w:pPr>
        <w:numPr>
          <w:ilvl w:val="0"/>
          <w:numId w:val="9"/>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 xml:space="preserve">Вне стационарное обслуживание культурно-массовых мероприятий, семинарских занятий, молодежных акций; </w:t>
      </w:r>
    </w:p>
    <w:p w:rsidR="00B23BED" w:rsidRPr="00B23BED" w:rsidRDefault="00B23BED" w:rsidP="00B23BED">
      <w:pPr>
        <w:numPr>
          <w:ilvl w:val="0"/>
          <w:numId w:val="10"/>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 xml:space="preserve">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коллекционно - собирательским и иным интересам, других клубных формирований;  </w:t>
      </w:r>
    </w:p>
    <w:p w:rsidR="00B23BED" w:rsidRPr="00B23BED" w:rsidRDefault="00B23BED" w:rsidP="00B23BED">
      <w:pPr>
        <w:numPr>
          <w:ilvl w:val="0"/>
          <w:numId w:val="11"/>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Создание благоприятных условий для неформального общения населения (организация работы различного рода клубных гостиных, салонов, кафе, уголков живой природы, игротек, читальных залов и т.п.);</w:t>
      </w:r>
    </w:p>
    <w:p w:rsidR="00B23BED" w:rsidRPr="00B23BED" w:rsidRDefault="00B23BED" w:rsidP="00B23BED">
      <w:pPr>
        <w:numPr>
          <w:ilvl w:val="0"/>
          <w:numId w:val="12"/>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Поддержка инициатив населения, мастеров народного творчества; организация выставочных салонов, музеев народного творчества, выставок-продаж мастеров декоративно-прикладного искусства, выставок самодеятельных художников, художественных мастерских;</w:t>
      </w:r>
    </w:p>
    <w:p w:rsidR="00B23BED" w:rsidRPr="00B23BED" w:rsidRDefault="00B23BED" w:rsidP="00B23BED">
      <w:pPr>
        <w:numPr>
          <w:ilvl w:val="0"/>
          <w:numId w:val="13"/>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Рекламная деятельность;</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Техническое обеспечение районных мероприятий.</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Осуществление просветительской и образовательной деятельности;</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Возрождение и развитие традиционных форм самодеятельного художественного творчества;</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Изучение, обобщение, анализ состояния и процесса культурно-досуговой деятельности и художественного народного творчества;</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Содействие развитию всех видов и жанров любительского искусства, совершенствованию культурно-досуговой деятельности населения;</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Поддержка творческих инноваций, экспериментальных программ в сфере культуры, любительского искусства, культурно-досуговой деятельности; </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Формирование коллекций произведений народного творчества;</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Создание творческих коллективов, объединении;</w:t>
      </w:r>
    </w:p>
    <w:p w:rsidR="00B23BED" w:rsidRPr="00B23BED" w:rsidRDefault="00B23BED" w:rsidP="00B23BED">
      <w:pPr>
        <w:numPr>
          <w:ilvl w:val="0"/>
          <w:numId w:val="14"/>
        </w:numPr>
        <w:spacing w:after="0" w:line="240" w:lineRule="auto"/>
        <w:jc w:val="both"/>
        <w:rPr>
          <w:rFonts w:ascii="Times New Roman" w:hAnsi="Times New Roman" w:cs="Times New Roman"/>
          <w:sz w:val="24"/>
          <w:szCs w:val="24"/>
        </w:rPr>
      </w:pPr>
      <w:r w:rsidRPr="00B23BED">
        <w:rPr>
          <w:rFonts w:ascii="Times New Roman" w:hAnsi="Times New Roman" w:cs="Times New Roman"/>
          <w:sz w:val="24"/>
          <w:szCs w:val="24"/>
        </w:rPr>
        <w:t>Поиск и сохранение народных традиций, обрядов, обычаев.</w:t>
      </w:r>
    </w:p>
    <w:p w:rsidR="00165F46" w:rsidRDefault="00165F46" w:rsidP="00EF3C7C">
      <w:pPr>
        <w:spacing w:after="0" w:line="240" w:lineRule="auto"/>
        <w:ind w:firstLine="567"/>
        <w:jc w:val="both"/>
        <w:rPr>
          <w:rFonts w:ascii="Times New Roman" w:hAnsi="Times New Roman" w:cs="Times New Roman"/>
          <w:sz w:val="24"/>
          <w:szCs w:val="24"/>
        </w:rPr>
      </w:pPr>
    </w:p>
    <w:p w:rsidR="007F072C" w:rsidRPr="00993575" w:rsidRDefault="00AC1B38" w:rsidP="00F51F9B">
      <w:pPr>
        <w:spacing w:after="0" w:line="240" w:lineRule="auto"/>
        <w:ind w:firstLine="567"/>
        <w:jc w:val="both"/>
        <w:rPr>
          <w:rFonts w:ascii="Times New Roman" w:hAnsi="Times New Roman" w:cs="Times New Roman"/>
          <w:sz w:val="24"/>
          <w:szCs w:val="24"/>
        </w:rPr>
      </w:pPr>
      <w:r w:rsidRPr="007967BD">
        <w:rPr>
          <w:rFonts w:ascii="Times New Roman" w:hAnsi="Times New Roman" w:cs="Times New Roman"/>
          <w:sz w:val="24"/>
          <w:szCs w:val="24"/>
        </w:rPr>
        <w:t>Учреждение</w:t>
      </w:r>
      <w:r w:rsidR="007F072C" w:rsidRPr="007967BD">
        <w:rPr>
          <w:rFonts w:ascii="Times New Roman" w:hAnsi="Times New Roman" w:cs="Times New Roman"/>
          <w:sz w:val="24"/>
          <w:szCs w:val="24"/>
        </w:rPr>
        <w:t xml:space="preserve">  выполняет  муниципальное  задание, которое </w:t>
      </w:r>
      <w:r w:rsidR="007F072C" w:rsidRPr="00993575">
        <w:rPr>
          <w:rFonts w:ascii="Times New Roman" w:hAnsi="Times New Roman" w:cs="Times New Roman"/>
          <w:sz w:val="24"/>
          <w:szCs w:val="24"/>
        </w:rPr>
        <w:t>формируется и утверждается Учредителем.</w:t>
      </w:r>
    </w:p>
    <w:p w:rsidR="007F072C" w:rsidRPr="00993575" w:rsidRDefault="00AC1B38" w:rsidP="00F51F9B">
      <w:pPr>
        <w:spacing w:after="0" w:line="240" w:lineRule="auto"/>
        <w:ind w:firstLine="567"/>
        <w:jc w:val="both"/>
        <w:rPr>
          <w:rFonts w:ascii="Times New Roman" w:hAnsi="Times New Roman" w:cs="Times New Roman"/>
          <w:sz w:val="24"/>
          <w:szCs w:val="24"/>
        </w:rPr>
      </w:pPr>
      <w:r w:rsidRPr="00993575">
        <w:rPr>
          <w:rFonts w:ascii="Times New Roman" w:hAnsi="Times New Roman" w:cs="Times New Roman"/>
          <w:sz w:val="24"/>
          <w:szCs w:val="24"/>
        </w:rPr>
        <w:t>У</w:t>
      </w:r>
      <w:r w:rsidR="00E85D3B">
        <w:rPr>
          <w:rFonts w:ascii="Times New Roman" w:hAnsi="Times New Roman" w:cs="Times New Roman"/>
          <w:sz w:val="24"/>
          <w:szCs w:val="24"/>
        </w:rPr>
        <w:t>ч</w:t>
      </w:r>
      <w:r w:rsidRPr="00993575">
        <w:rPr>
          <w:rFonts w:ascii="Times New Roman" w:hAnsi="Times New Roman" w:cs="Times New Roman"/>
          <w:sz w:val="24"/>
          <w:szCs w:val="24"/>
        </w:rPr>
        <w:t>реждение</w:t>
      </w:r>
      <w:r w:rsidR="007F072C" w:rsidRPr="00993575">
        <w:rPr>
          <w:rFonts w:ascii="Times New Roman" w:hAnsi="Times New Roman" w:cs="Times New Roman"/>
          <w:sz w:val="24"/>
          <w:szCs w:val="24"/>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Уставе, для граждан и юридических лиц за плату и на одинаковых при оказании одних и тех же услуг условиях.</w:t>
      </w:r>
    </w:p>
    <w:p w:rsidR="00FB5C87" w:rsidRPr="00FB5C87" w:rsidRDefault="00FB5C87" w:rsidP="00FB5C87">
      <w:pPr>
        <w:spacing w:after="0" w:line="240" w:lineRule="auto"/>
        <w:ind w:left="142" w:firstLine="425"/>
        <w:jc w:val="both"/>
        <w:rPr>
          <w:rFonts w:ascii="Times New Roman" w:hAnsi="Times New Roman" w:cs="Times New Roman"/>
          <w:sz w:val="24"/>
          <w:szCs w:val="24"/>
        </w:rPr>
      </w:pPr>
      <w:r w:rsidRPr="00FB5C87">
        <w:rPr>
          <w:rFonts w:ascii="Times New Roman" w:hAnsi="Times New Roman" w:cs="Times New Roman"/>
          <w:sz w:val="24"/>
          <w:szCs w:val="24"/>
        </w:rPr>
        <w:t xml:space="preserve">Деятельность, приносящая доходы  осуществляется на основании  </w:t>
      </w:r>
      <w:r w:rsidRPr="007967BD">
        <w:rPr>
          <w:rFonts w:ascii="Times New Roman" w:hAnsi="Times New Roman" w:cs="Times New Roman"/>
          <w:sz w:val="24"/>
          <w:szCs w:val="24"/>
        </w:rPr>
        <w:t>Положения</w:t>
      </w:r>
      <w:r w:rsidR="00BE06DD">
        <w:rPr>
          <w:rFonts w:ascii="Times New Roman" w:hAnsi="Times New Roman" w:cs="Times New Roman"/>
          <w:sz w:val="24"/>
          <w:szCs w:val="24"/>
        </w:rPr>
        <w:t xml:space="preserve"> о предоставлении платных услуг.</w:t>
      </w:r>
    </w:p>
    <w:p w:rsidR="00045A65" w:rsidRPr="00993575" w:rsidRDefault="00FB5C87" w:rsidP="00FB5C87">
      <w:pPr>
        <w:spacing w:after="0" w:line="240" w:lineRule="auto"/>
        <w:ind w:firstLine="567"/>
        <w:jc w:val="both"/>
        <w:rPr>
          <w:rFonts w:ascii="Times New Roman" w:hAnsi="Times New Roman" w:cs="Times New Roman"/>
          <w:sz w:val="24"/>
          <w:szCs w:val="24"/>
        </w:rPr>
      </w:pPr>
      <w:r w:rsidRPr="00FB5C87">
        <w:rPr>
          <w:rFonts w:ascii="Times New Roman" w:hAnsi="Times New Roman" w:cs="Times New Roman"/>
          <w:sz w:val="24"/>
          <w:szCs w:val="24"/>
        </w:rPr>
        <w:t xml:space="preserve">Учреждение по согласованию с Учредителем может осуществлять предпринимательскую деятельность для достижения целей и задач, определенных </w:t>
      </w:r>
      <w:r>
        <w:rPr>
          <w:rFonts w:ascii="Times New Roman" w:hAnsi="Times New Roman" w:cs="Times New Roman"/>
          <w:sz w:val="24"/>
          <w:szCs w:val="24"/>
        </w:rPr>
        <w:t>У</w:t>
      </w:r>
      <w:r w:rsidRPr="00FB5C87">
        <w:rPr>
          <w:rFonts w:ascii="Times New Roman" w:hAnsi="Times New Roman" w:cs="Times New Roman"/>
          <w:sz w:val="24"/>
          <w:szCs w:val="24"/>
        </w:rPr>
        <w:t>ставом, в порядке, установленном действующим законодательством</w:t>
      </w:r>
      <w:r>
        <w:rPr>
          <w:rFonts w:ascii="Times New Roman" w:hAnsi="Times New Roman" w:cs="Times New Roman"/>
          <w:sz w:val="24"/>
          <w:szCs w:val="24"/>
        </w:rPr>
        <w:t>.</w:t>
      </w:r>
      <w:r w:rsidR="00045A65" w:rsidRPr="00993575">
        <w:rPr>
          <w:rFonts w:ascii="Times New Roman" w:hAnsi="Times New Roman" w:cs="Times New Roman"/>
          <w:sz w:val="24"/>
          <w:szCs w:val="24"/>
        </w:rPr>
        <w:t xml:space="preserve"> </w:t>
      </w:r>
      <w:r w:rsidR="00045A65" w:rsidRPr="00051837">
        <w:rPr>
          <w:rFonts w:ascii="Times New Roman" w:hAnsi="Times New Roman" w:cs="Times New Roman"/>
          <w:sz w:val="24"/>
          <w:szCs w:val="24"/>
        </w:rPr>
        <w:t>К проверке предоставлен</w:t>
      </w:r>
      <w:r w:rsidR="002262D9">
        <w:rPr>
          <w:rFonts w:ascii="Times New Roman" w:hAnsi="Times New Roman" w:cs="Times New Roman"/>
          <w:sz w:val="24"/>
          <w:szCs w:val="24"/>
        </w:rPr>
        <w:t>ы</w:t>
      </w:r>
      <w:r w:rsidR="00045A65" w:rsidRPr="00051837">
        <w:rPr>
          <w:rFonts w:ascii="Times New Roman" w:hAnsi="Times New Roman" w:cs="Times New Roman"/>
          <w:sz w:val="24"/>
          <w:szCs w:val="24"/>
        </w:rPr>
        <w:t xml:space="preserve"> Положени</w:t>
      </w:r>
      <w:r w:rsidR="002262D9">
        <w:rPr>
          <w:rFonts w:ascii="Times New Roman" w:hAnsi="Times New Roman" w:cs="Times New Roman"/>
          <w:sz w:val="24"/>
          <w:szCs w:val="24"/>
        </w:rPr>
        <w:t>я</w:t>
      </w:r>
      <w:r w:rsidR="00045A65" w:rsidRPr="00051837">
        <w:rPr>
          <w:rFonts w:ascii="Times New Roman" w:hAnsi="Times New Roman" w:cs="Times New Roman"/>
          <w:sz w:val="24"/>
          <w:szCs w:val="24"/>
        </w:rPr>
        <w:t xml:space="preserve"> об оказании платных услуг</w:t>
      </w:r>
      <w:r w:rsidR="00051837">
        <w:rPr>
          <w:rFonts w:ascii="Times New Roman" w:hAnsi="Times New Roman" w:cs="Times New Roman"/>
          <w:sz w:val="24"/>
          <w:szCs w:val="24"/>
        </w:rPr>
        <w:t xml:space="preserve"> МБУК «Центр народной культуры»</w:t>
      </w:r>
      <w:r w:rsidR="00045A65" w:rsidRPr="00051837">
        <w:rPr>
          <w:rFonts w:ascii="Times New Roman" w:hAnsi="Times New Roman" w:cs="Times New Roman"/>
          <w:sz w:val="24"/>
          <w:szCs w:val="24"/>
        </w:rPr>
        <w:t xml:space="preserve">, утвержденное </w:t>
      </w:r>
      <w:r w:rsidR="00051837">
        <w:rPr>
          <w:rFonts w:ascii="Times New Roman" w:hAnsi="Times New Roman" w:cs="Times New Roman"/>
          <w:sz w:val="24"/>
          <w:szCs w:val="24"/>
        </w:rPr>
        <w:t>приказом директора учреждения</w:t>
      </w:r>
      <w:r w:rsidR="00045A65" w:rsidRPr="00051837">
        <w:rPr>
          <w:rFonts w:ascii="Times New Roman" w:hAnsi="Times New Roman" w:cs="Times New Roman"/>
          <w:sz w:val="24"/>
          <w:szCs w:val="24"/>
        </w:rPr>
        <w:t xml:space="preserve"> от</w:t>
      </w:r>
      <w:r w:rsidR="002262D9">
        <w:rPr>
          <w:rFonts w:ascii="Times New Roman" w:hAnsi="Times New Roman" w:cs="Times New Roman"/>
          <w:sz w:val="24"/>
          <w:szCs w:val="24"/>
        </w:rPr>
        <w:t xml:space="preserve"> 22.12.2010 № 36-П (действующие на 2014 год) и от </w:t>
      </w:r>
      <w:r w:rsidR="00045A65" w:rsidRPr="00051837">
        <w:rPr>
          <w:rFonts w:ascii="Times New Roman" w:hAnsi="Times New Roman" w:cs="Times New Roman"/>
          <w:sz w:val="24"/>
          <w:szCs w:val="24"/>
        </w:rPr>
        <w:t xml:space="preserve"> </w:t>
      </w:r>
      <w:r w:rsidR="00051837">
        <w:rPr>
          <w:rFonts w:ascii="Times New Roman" w:hAnsi="Times New Roman" w:cs="Times New Roman"/>
          <w:sz w:val="24"/>
          <w:szCs w:val="24"/>
        </w:rPr>
        <w:t>31.12.2014 № 84-П</w:t>
      </w:r>
      <w:r w:rsidR="00045A65" w:rsidRPr="00051837">
        <w:rPr>
          <w:rFonts w:ascii="Times New Roman" w:hAnsi="Times New Roman" w:cs="Times New Roman"/>
          <w:sz w:val="24"/>
          <w:szCs w:val="24"/>
        </w:rPr>
        <w:t xml:space="preserve"> </w:t>
      </w:r>
      <w:r w:rsidR="002262D9">
        <w:rPr>
          <w:rFonts w:ascii="Times New Roman" w:hAnsi="Times New Roman" w:cs="Times New Roman"/>
          <w:sz w:val="24"/>
          <w:szCs w:val="24"/>
        </w:rPr>
        <w:t>(действующие на 2015 год).</w:t>
      </w:r>
    </w:p>
    <w:p w:rsidR="007F072C" w:rsidRPr="00051837" w:rsidRDefault="00045A65" w:rsidP="007F072C">
      <w:pPr>
        <w:spacing w:after="0" w:line="240" w:lineRule="auto"/>
        <w:ind w:firstLine="567"/>
        <w:jc w:val="both"/>
        <w:rPr>
          <w:rFonts w:ascii="Times New Roman" w:hAnsi="Times New Roman" w:cs="Times New Roman"/>
          <w:sz w:val="24"/>
          <w:szCs w:val="24"/>
        </w:rPr>
      </w:pPr>
      <w:r w:rsidRPr="00051837">
        <w:rPr>
          <w:rFonts w:ascii="Times New Roman" w:hAnsi="Times New Roman" w:cs="Times New Roman"/>
          <w:sz w:val="24"/>
          <w:szCs w:val="24"/>
        </w:rPr>
        <w:lastRenderedPageBreak/>
        <w:t>В</w:t>
      </w:r>
      <w:r w:rsidR="007F072C" w:rsidRPr="00051837">
        <w:rPr>
          <w:rFonts w:ascii="Times New Roman" w:hAnsi="Times New Roman" w:cs="Times New Roman"/>
          <w:sz w:val="24"/>
          <w:szCs w:val="24"/>
        </w:rPr>
        <w:t xml:space="preserve">  </w:t>
      </w:r>
      <w:r w:rsidR="00772432" w:rsidRPr="00051837">
        <w:rPr>
          <w:rFonts w:ascii="Times New Roman" w:hAnsi="Times New Roman" w:cs="Times New Roman"/>
          <w:sz w:val="24"/>
          <w:szCs w:val="24"/>
        </w:rPr>
        <w:t>П</w:t>
      </w:r>
      <w:r w:rsidR="007F072C" w:rsidRPr="00051837">
        <w:rPr>
          <w:rFonts w:ascii="Times New Roman" w:hAnsi="Times New Roman" w:cs="Times New Roman"/>
          <w:sz w:val="24"/>
          <w:szCs w:val="24"/>
        </w:rPr>
        <w:t>оложени</w:t>
      </w:r>
      <w:r w:rsidRPr="00051837">
        <w:rPr>
          <w:rFonts w:ascii="Times New Roman" w:hAnsi="Times New Roman" w:cs="Times New Roman"/>
          <w:sz w:val="24"/>
          <w:szCs w:val="24"/>
        </w:rPr>
        <w:t>и</w:t>
      </w:r>
      <w:r w:rsidR="007F072C" w:rsidRPr="00051837">
        <w:rPr>
          <w:rFonts w:ascii="Times New Roman" w:hAnsi="Times New Roman" w:cs="Times New Roman"/>
          <w:sz w:val="24"/>
          <w:szCs w:val="24"/>
        </w:rPr>
        <w:t xml:space="preserve">  о предоставлении платных услуг указаны  конкретные нормативно-правовые   документы, в соответствии с которыми оказываются  платные  услуги,  цель</w:t>
      </w:r>
      <w:r w:rsidR="00051837">
        <w:rPr>
          <w:rFonts w:ascii="Times New Roman" w:hAnsi="Times New Roman" w:cs="Times New Roman"/>
          <w:sz w:val="24"/>
          <w:szCs w:val="24"/>
        </w:rPr>
        <w:t xml:space="preserve"> и задачи</w:t>
      </w:r>
      <w:r w:rsidR="007F072C" w:rsidRPr="00051837">
        <w:rPr>
          <w:rFonts w:ascii="Times New Roman" w:hAnsi="Times New Roman" w:cs="Times New Roman"/>
          <w:sz w:val="24"/>
          <w:szCs w:val="24"/>
        </w:rPr>
        <w:t xml:space="preserve"> организации  данных услуг, условия и порядок предоставления услуг,  форма их оплаты</w:t>
      </w:r>
      <w:r w:rsidR="00051837">
        <w:rPr>
          <w:rFonts w:ascii="Times New Roman" w:hAnsi="Times New Roman" w:cs="Times New Roman"/>
          <w:sz w:val="24"/>
          <w:szCs w:val="24"/>
        </w:rPr>
        <w:t>, порядок установления льгот</w:t>
      </w:r>
      <w:r w:rsidR="007F072C" w:rsidRPr="00051837">
        <w:rPr>
          <w:rFonts w:ascii="Times New Roman" w:hAnsi="Times New Roman" w:cs="Times New Roman"/>
          <w:sz w:val="24"/>
          <w:szCs w:val="24"/>
        </w:rPr>
        <w:t xml:space="preserve"> </w:t>
      </w:r>
      <w:r w:rsidR="00051837">
        <w:rPr>
          <w:rFonts w:ascii="Times New Roman" w:hAnsi="Times New Roman" w:cs="Times New Roman"/>
          <w:sz w:val="24"/>
          <w:szCs w:val="24"/>
        </w:rPr>
        <w:t>для отдельных категорий населения,</w:t>
      </w:r>
      <w:r w:rsidR="007F072C" w:rsidRPr="00051837">
        <w:rPr>
          <w:rFonts w:ascii="Times New Roman" w:hAnsi="Times New Roman" w:cs="Times New Roman"/>
          <w:sz w:val="24"/>
          <w:szCs w:val="24"/>
        </w:rPr>
        <w:t xml:space="preserve"> порядок распределения  полученных  доходов</w:t>
      </w:r>
      <w:r w:rsidR="00583943">
        <w:rPr>
          <w:rFonts w:ascii="Times New Roman" w:hAnsi="Times New Roman" w:cs="Times New Roman"/>
          <w:sz w:val="24"/>
          <w:szCs w:val="24"/>
        </w:rPr>
        <w:t xml:space="preserve"> (далее-Положение)</w:t>
      </w:r>
      <w:r w:rsidR="007F072C" w:rsidRPr="00051837">
        <w:rPr>
          <w:rFonts w:ascii="Times New Roman" w:hAnsi="Times New Roman" w:cs="Times New Roman"/>
          <w:sz w:val="24"/>
          <w:szCs w:val="24"/>
        </w:rPr>
        <w:t xml:space="preserve">.  </w:t>
      </w:r>
      <w:r w:rsidR="00067011">
        <w:rPr>
          <w:rFonts w:ascii="Times New Roman" w:hAnsi="Times New Roman" w:cs="Times New Roman"/>
          <w:sz w:val="24"/>
          <w:szCs w:val="24"/>
        </w:rPr>
        <w:t xml:space="preserve">Прилагается Перечень </w:t>
      </w:r>
      <w:r w:rsidR="00C27321">
        <w:rPr>
          <w:rFonts w:ascii="Times New Roman" w:hAnsi="Times New Roman" w:cs="Times New Roman"/>
          <w:sz w:val="24"/>
          <w:szCs w:val="24"/>
        </w:rPr>
        <w:t xml:space="preserve">и прейскурант </w:t>
      </w:r>
      <w:r w:rsidR="00067011">
        <w:rPr>
          <w:rFonts w:ascii="Times New Roman" w:hAnsi="Times New Roman" w:cs="Times New Roman"/>
          <w:sz w:val="24"/>
          <w:szCs w:val="24"/>
        </w:rPr>
        <w:t>платных услуг.</w:t>
      </w:r>
      <w:r w:rsidR="001F37C3">
        <w:rPr>
          <w:rFonts w:ascii="Times New Roman" w:hAnsi="Times New Roman" w:cs="Times New Roman"/>
          <w:sz w:val="24"/>
          <w:szCs w:val="24"/>
        </w:rPr>
        <w:t xml:space="preserve"> В прейскуранте, утвержденном приказом учреждения от 26.11.2014 № 72-П, указаны платные услуги, которые не относятся к основным видам деятельности: изготовление грамот, благодарственных писем, дипломов; изготовление пригласительных билетов; ламинирование; изготовление настольного календаря; изготовление тематических календарей</w:t>
      </w:r>
      <w:r w:rsidR="00AE5DCB">
        <w:rPr>
          <w:rFonts w:ascii="Times New Roman" w:hAnsi="Times New Roman" w:cs="Times New Roman"/>
          <w:sz w:val="24"/>
          <w:szCs w:val="24"/>
        </w:rPr>
        <w:t>; изготовление праздничных медалей; ксерокопия; услуга набора текста и его распечатка.</w:t>
      </w:r>
    </w:p>
    <w:p w:rsidR="00067011" w:rsidRPr="00067011" w:rsidRDefault="00067011" w:rsidP="00067011">
      <w:pPr>
        <w:spacing w:after="0" w:line="240" w:lineRule="auto"/>
        <w:ind w:firstLine="567"/>
        <w:jc w:val="both"/>
        <w:rPr>
          <w:rFonts w:ascii="Times New Roman" w:hAnsi="Times New Roman" w:cs="Times New Roman"/>
          <w:sz w:val="24"/>
          <w:szCs w:val="24"/>
        </w:rPr>
      </w:pPr>
      <w:r w:rsidRPr="00067011">
        <w:rPr>
          <w:rFonts w:ascii="Times New Roman" w:hAnsi="Times New Roman" w:cs="Times New Roman"/>
          <w:sz w:val="24"/>
          <w:szCs w:val="24"/>
        </w:rPr>
        <w:t>Общие права по оказанию платных услуг закреплены для бюджетных учреждений в ч. 4 ст. 9.2 Федерального закона от 12.01.1996 № 7-ФЗ «</w:t>
      </w:r>
      <w:r>
        <w:rPr>
          <w:rFonts w:ascii="Times New Roman" w:hAnsi="Times New Roman" w:cs="Times New Roman"/>
          <w:sz w:val="24"/>
          <w:szCs w:val="24"/>
        </w:rPr>
        <w:t xml:space="preserve">О некоммерческих организациях». </w:t>
      </w:r>
      <w:r w:rsidRPr="00067011">
        <w:rPr>
          <w:rFonts w:ascii="Times New Roman" w:hAnsi="Times New Roman" w:cs="Times New Roman"/>
          <w:sz w:val="24"/>
          <w:szCs w:val="24"/>
        </w:rPr>
        <w:t xml:space="preserve">В документах говорится, что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задания выполнять работы, оказывать услуги, относящиеся к его основным видам деятельности, предусмотренным его учредительным документом, для граждан и юридических лиц за плату и на одинаковых при оказании одних и тех же услуг условиях. Порядок определения платы устанавливается соответствующим органом, осуществляющим функции и полномочия учредителя, если иное не предусмотрено федеральным законом. </w:t>
      </w:r>
    </w:p>
    <w:p w:rsidR="00067011" w:rsidRPr="00A3348E" w:rsidRDefault="00067011" w:rsidP="00067011">
      <w:pPr>
        <w:spacing w:after="0" w:line="240" w:lineRule="auto"/>
        <w:ind w:firstLine="567"/>
        <w:jc w:val="both"/>
        <w:rPr>
          <w:rFonts w:ascii="Times New Roman" w:hAnsi="Times New Roman" w:cs="Times New Roman"/>
          <w:b/>
          <w:sz w:val="24"/>
          <w:szCs w:val="24"/>
        </w:rPr>
      </w:pPr>
      <w:r w:rsidRPr="00067011">
        <w:rPr>
          <w:rFonts w:ascii="Times New Roman" w:hAnsi="Times New Roman" w:cs="Times New Roman"/>
          <w:sz w:val="24"/>
          <w:szCs w:val="24"/>
        </w:rPr>
        <w:t xml:space="preserve">Бюджетное учреждение вправе осуществлять иные виды деятельности, не являющиеся основными,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w:t>
      </w:r>
      <w:r w:rsidRPr="00AE5DCB">
        <w:rPr>
          <w:rFonts w:ascii="Times New Roman" w:hAnsi="Times New Roman" w:cs="Times New Roman"/>
          <w:b/>
          <w:sz w:val="24"/>
          <w:szCs w:val="24"/>
        </w:rPr>
        <w:t>в его учредительных документах</w:t>
      </w:r>
      <w:r w:rsidR="00A3348E">
        <w:rPr>
          <w:rFonts w:ascii="Times New Roman" w:hAnsi="Times New Roman" w:cs="Times New Roman"/>
          <w:sz w:val="24"/>
          <w:szCs w:val="24"/>
        </w:rPr>
        <w:t xml:space="preserve"> (</w:t>
      </w:r>
      <w:r w:rsidR="00A3348E" w:rsidRPr="00A3348E">
        <w:rPr>
          <w:rFonts w:ascii="Times New Roman" w:hAnsi="Times New Roman" w:cs="Times New Roman"/>
          <w:sz w:val="24"/>
          <w:szCs w:val="24"/>
        </w:rPr>
        <w:t>п.2 ст.24 Федерального закона № 7-ФЗ «О некоммерческих организациях»</w:t>
      </w:r>
      <w:r w:rsidR="00A3348E">
        <w:rPr>
          <w:rFonts w:ascii="Times New Roman" w:hAnsi="Times New Roman" w:cs="Times New Roman"/>
          <w:sz w:val="24"/>
          <w:szCs w:val="24"/>
        </w:rPr>
        <w:t>).</w:t>
      </w:r>
      <w:r w:rsidRPr="00067011">
        <w:rPr>
          <w:rFonts w:ascii="Times New Roman" w:hAnsi="Times New Roman" w:cs="Times New Roman"/>
          <w:sz w:val="24"/>
          <w:szCs w:val="24"/>
        </w:rPr>
        <w:t xml:space="preserve"> </w:t>
      </w:r>
      <w:r w:rsidR="00AE5DCB">
        <w:rPr>
          <w:rFonts w:ascii="Times New Roman" w:hAnsi="Times New Roman" w:cs="Times New Roman"/>
          <w:sz w:val="24"/>
          <w:szCs w:val="24"/>
        </w:rPr>
        <w:t xml:space="preserve">В Уставе учреждения </w:t>
      </w:r>
      <w:r w:rsidR="00AE5DCB" w:rsidRPr="00AE5DCB">
        <w:rPr>
          <w:rFonts w:ascii="Times New Roman" w:hAnsi="Times New Roman" w:cs="Times New Roman"/>
          <w:b/>
          <w:sz w:val="24"/>
          <w:szCs w:val="24"/>
        </w:rPr>
        <w:t>не указаны виды деятельности, не относящиеся к основным.</w:t>
      </w:r>
      <w:r w:rsidR="00A3348E">
        <w:rPr>
          <w:rFonts w:ascii="Times New Roman" w:hAnsi="Times New Roman" w:cs="Times New Roman"/>
          <w:b/>
          <w:sz w:val="24"/>
          <w:szCs w:val="24"/>
        </w:rPr>
        <w:t xml:space="preserve"> </w:t>
      </w:r>
    </w:p>
    <w:p w:rsidR="00AD5EF1" w:rsidRDefault="00583943" w:rsidP="007F072C">
      <w:pPr>
        <w:spacing w:after="0" w:line="240" w:lineRule="auto"/>
        <w:ind w:firstLine="567"/>
        <w:jc w:val="both"/>
        <w:rPr>
          <w:rFonts w:ascii="Times New Roman" w:hAnsi="Times New Roman" w:cs="Times New Roman"/>
          <w:sz w:val="24"/>
          <w:szCs w:val="24"/>
        </w:rPr>
      </w:pPr>
      <w:r w:rsidRPr="00583943">
        <w:rPr>
          <w:rFonts w:ascii="Times New Roman" w:hAnsi="Times New Roman" w:cs="Times New Roman"/>
          <w:sz w:val="24"/>
          <w:szCs w:val="24"/>
        </w:rPr>
        <w:t xml:space="preserve">Перечень видов платных услуг, оказываемых учреждением, должен быть предусмотрен в </w:t>
      </w:r>
      <w:r>
        <w:rPr>
          <w:rFonts w:ascii="Times New Roman" w:hAnsi="Times New Roman" w:cs="Times New Roman"/>
          <w:sz w:val="24"/>
          <w:szCs w:val="24"/>
        </w:rPr>
        <w:t>У</w:t>
      </w:r>
      <w:r w:rsidRPr="00583943">
        <w:rPr>
          <w:rFonts w:ascii="Times New Roman" w:hAnsi="Times New Roman" w:cs="Times New Roman"/>
          <w:sz w:val="24"/>
          <w:szCs w:val="24"/>
        </w:rPr>
        <w:t>ставе учреждения (</w:t>
      </w:r>
      <w:hyperlink r:id="rId9" w:history="1">
        <w:r w:rsidRPr="00583943">
          <w:rPr>
            <w:rStyle w:val="a7"/>
            <w:rFonts w:ascii="Times New Roman" w:hAnsi="Times New Roman" w:cs="Times New Roman"/>
            <w:color w:val="auto"/>
            <w:sz w:val="24"/>
            <w:szCs w:val="24"/>
            <w:u w:val="none"/>
          </w:rPr>
          <w:t>п.1.7</w:t>
        </w:r>
      </w:hyperlink>
      <w:r w:rsidRPr="00583943">
        <w:rPr>
          <w:rFonts w:ascii="Times New Roman" w:hAnsi="Times New Roman" w:cs="Times New Roman"/>
          <w:sz w:val="24"/>
          <w:szCs w:val="24"/>
        </w:rPr>
        <w:t xml:space="preserve"> Положения).</w:t>
      </w:r>
      <w:r>
        <w:rPr>
          <w:rFonts w:ascii="Times New Roman" w:hAnsi="Times New Roman" w:cs="Times New Roman"/>
          <w:sz w:val="24"/>
          <w:szCs w:val="24"/>
        </w:rPr>
        <w:t xml:space="preserve"> При проверке Устава учреждения выявлено, что </w:t>
      </w:r>
      <w:r w:rsidRPr="0023434F">
        <w:rPr>
          <w:rFonts w:ascii="Times New Roman" w:hAnsi="Times New Roman" w:cs="Times New Roman"/>
          <w:b/>
          <w:sz w:val="24"/>
          <w:szCs w:val="24"/>
        </w:rPr>
        <w:t>в документе отсутствует перечень услуг, предоставляемых как на платной, так и на безвозмездной основе</w:t>
      </w:r>
      <w:r>
        <w:rPr>
          <w:rFonts w:ascii="Times New Roman" w:hAnsi="Times New Roman" w:cs="Times New Roman"/>
          <w:sz w:val="24"/>
          <w:szCs w:val="24"/>
        </w:rPr>
        <w:t>.</w:t>
      </w:r>
      <w:r w:rsidR="00AD5EF1">
        <w:rPr>
          <w:rFonts w:ascii="Times New Roman" w:hAnsi="Times New Roman" w:cs="Times New Roman"/>
          <w:sz w:val="24"/>
          <w:szCs w:val="24"/>
        </w:rPr>
        <w:t xml:space="preserve"> </w:t>
      </w:r>
    </w:p>
    <w:p w:rsidR="007F072C" w:rsidRPr="00D74585" w:rsidRDefault="00C445B0" w:rsidP="007F072C">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Мероприятия по организации платных услуг обусловлены только Положением</w:t>
      </w:r>
      <w:r w:rsidR="005F73CC">
        <w:rPr>
          <w:rFonts w:ascii="Times New Roman" w:hAnsi="Times New Roman" w:cs="Times New Roman"/>
          <w:sz w:val="24"/>
          <w:szCs w:val="24"/>
        </w:rPr>
        <w:t xml:space="preserve">. </w:t>
      </w:r>
      <w:r w:rsidR="00676ABD">
        <w:rPr>
          <w:rFonts w:ascii="Times New Roman" w:hAnsi="Times New Roman" w:cs="Times New Roman"/>
          <w:sz w:val="24"/>
          <w:szCs w:val="24"/>
        </w:rPr>
        <w:t>Определить круг лиц, ответственных за организацию платных услуг, их обязанности не представляется возможным, так как приказ</w:t>
      </w:r>
      <w:r w:rsidR="002262D9">
        <w:rPr>
          <w:rFonts w:ascii="Times New Roman" w:hAnsi="Times New Roman" w:cs="Times New Roman"/>
          <w:sz w:val="24"/>
          <w:szCs w:val="24"/>
        </w:rPr>
        <w:t>ы по данному вопросу директором не формируются.</w:t>
      </w:r>
      <w:r w:rsidR="00155F53">
        <w:rPr>
          <w:rFonts w:ascii="Times New Roman" w:hAnsi="Times New Roman" w:cs="Times New Roman"/>
          <w:sz w:val="24"/>
          <w:szCs w:val="24"/>
        </w:rPr>
        <w:t xml:space="preserve"> С работниками, собирающими </w:t>
      </w:r>
      <w:r w:rsidR="00F45442">
        <w:rPr>
          <w:rFonts w:ascii="Times New Roman" w:hAnsi="Times New Roman" w:cs="Times New Roman"/>
          <w:sz w:val="24"/>
          <w:szCs w:val="24"/>
        </w:rPr>
        <w:t xml:space="preserve">наличные </w:t>
      </w:r>
      <w:r w:rsidR="00155F53">
        <w:rPr>
          <w:rFonts w:ascii="Times New Roman" w:hAnsi="Times New Roman" w:cs="Times New Roman"/>
          <w:sz w:val="24"/>
          <w:szCs w:val="24"/>
        </w:rPr>
        <w:t>денежные средства от продажи билетов на оказание платных услуг</w:t>
      </w:r>
      <w:r w:rsidR="00F45442">
        <w:rPr>
          <w:rFonts w:ascii="Times New Roman" w:hAnsi="Times New Roman" w:cs="Times New Roman"/>
          <w:sz w:val="24"/>
          <w:szCs w:val="24"/>
        </w:rPr>
        <w:t xml:space="preserve"> и сдающие их в кассу </w:t>
      </w:r>
      <w:r w:rsidR="002401F0">
        <w:rPr>
          <w:rFonts w:ascii="Times New Roman" w:hAnsi="Times New Roman" w:cs="Times New Roman"/>
          <w:sz w:val="24"/>
          <w:szCs w:val="24"/>
        </w:rPr>
        <w:t>централизованной бухгалтерии</w:t>
      </w:r>
      <w:r w:rsidR="00155F53">
        <w:rPr>
          <w:rFonts w:ascii="Times New Roman" w:hAnsi="Times New Roman" w:cs="Times New Roman"/>
          <w:sz w:val="24"/>
          <w:szCs w:val="24"/>
        </w:rPr>
        <w:t xml:space="preserve">, заключены </w:t>
      </w:r>
      <w:r w:rsidR="00F45442">
        <w:rPr>
          <w:rFonts w:ascii="Times New Roman" w:hAnsi="Times New Roman" w:cs="Times New Roman"/>
          <w:sz w:val="24"/>
          <w:szCs w:val="24"/>
        </w:rPr>
        <w:t xml:space="preserve">только </w:t>
      </w:r>
      <w:r w:rsidR="00155F53">
        <w:rPr>
          <w:rFonts w:ascii="Times New Roman" w:hAnsi="Times New Roman" w:cs="Times New Roman"/>
          <w:sz w:val="24"/>
          <w:szCs w:val="24"/>
        </w:rPr>
        <w:t>договоры о материальной ответственности</w:t>
      </w:r>
      <w:r w:rsidR="00F45442">
        <w:rPr>
          <w:rFonts w:ascii="Times New Roman" w:hAnsi="Times New Roman" w:cs="Times New Roman"/>
          <w:sz w:val="24"/>
          <w:szCs w:val="24"/>
        </w:rPr>
        <w:t xml:space="preserve">. Данные работники ежемесячно составляют кассовый отчет для бухгалтерии о получении и продаже билетов, которые являются бланками строгой отчетности. </w:t>
      </w:r>
      <w:r w:rsidR="006E42D1">
        <w:rPr>
          <w:rFonts w:ascii="Times New Roman" w:hAnsi="Times New Roman" w:cs="Times New Roman"/>
          <w:sz w:val="24"/>
          <w:szCs w:val="24"/>
        </w:rPr>
        <w:t xml:space="preserve">Книга учета бланков строгой отчетности ведется ежемесячно. </w:t>
      </w:r>
      <w:r w:rsidR="00F45442">
        <w:rPr>
          <w:rFonts w:ascii="Times New Roman" w:hAnsi="Times New Roman" w:cs="Times New Roman"/>
          <w:sz w:val="24"/>
          <w:szCs w:val="24"/>
        </w:rPr>
        <w:t>Билеты работникам выдаются директором учреждения по накладной. При составлении кассового отчета работник</w:t>
      </w:r>
      <w:r w:rsidR="00C27304">
        <w:rPr>
          <w:rFonts w:ascii="Times New Roman" w:hAnsi="Times New Roman" w:cs="Times New Roman"/>
          <w:sz w:val="24"/>
          <w:szCs w:val="24"/>
        </w:rPr>
        <w:t>ами</w:t>
      </w:r>
      <w:r w:rsidR="00F45442">
        <w:rPr>
          <w:rFonts w:ascii="Times New Roman" w:hAnsi="Times New Roman" w:cs="Times New Roman"/>
          <w:sz w:val="24"/>
          <w:szCs w:val="24"/>
        </w:rPr>
        <w:t xml:space="preserve"> не указыва</w:t>
      </w:r>
      <w:r w:rsidR="00C27304">
        <w:rPr>
          <w:rFonts w:ascii="Times New Roman" w:hAnsi="Times New Roman" w:cs="Times New Roman"/>
          <w:sz w:val="24"/>
          <w:szCs w:val="24"/>
        </w:rPr>
        <w:t>ю</w:t>
      </w:r>
      <w:r w:rsidR="00F45442">
        <w:rPr>
          <w:rFonts w:ascii="Times New Roman" w:hAnsi="Times New Roman" w:cs="Times New Roman"/>
          <w:sz w:val="24"/>
          <w:szCs w:val="24"/>
        </w:rPr>
        <w:t>т</w:t>
      </w:r>
      <w:r w:rsidR="00C27304">
        <w:rPr>
          <w:rFonts w:ascii="Times New Roman" w:hAnsi="Times New Roman" w:cs="Times New Roman"/>
          <w:sz w:val="24"/>
          <w:szCs w:val="24"/>
        </w:rPr>
        <w:t>ся</w:t>
      </w:r>
      <w:r w:rsidR="00F45442">
        <w:rPr>
          <w:rFonts w:ascii="Times New Roman" w:hAnsi="Times New Roman" w:cs="Times New Roman"/>
          <w:sz w:val="24"/>
          <w:szCs w:val="24"/>
        </w:rPr>
        <w:t xml:space="preserve"> </w:t>
      </w:r>
      <w:r w:rsidR="00C27304">
        <w:rPr>
          <w:rFonts w:ascii="Times New Roman" w:hAnsi="Times New Roman" w:cs="Times New Roman"/>
          <w:sz w:val="24"/>
          <w:szCs w:val="24"/>
        </w:rPr>
        <w:t>сведения</w:t>
      </w:r>
      <w:r w:rsidR="00F45442">
        <w:rPr>
          <w:rFonts w:ascii="Times New Roman" w:hAnsi="Times New Roman" w:cs="Times New Roman"/>
          <w:sz w:val="24"/>
          <w:szCs w:val="24"/>
        </w:rPr>
        <w:t xml:space="preserve"> за какие виды платных услуг были реализованы билеты, поэтому проверить вид и объём оказанных платных услуг не представляется возможным.</w:t>
      </w:r>
      <w:r w:rsidR="000F5353">
        <w:rPr>
          <w:rFonts w:ascii="Times New Roman" w:hAnsi="Times New Roman" w:cs="Times New Roman"/>
          <w:sz w:val="24"/>
          <w:szCs w:val="24"/>
        </w:rPr>
        <w:t xml:space="preserve"> П</w:t>
      </w:r>
      <w:r w:rsidR="000F5353" w:rsidRPr="000F5353">
        <w:rPr>
          <w:rFonts w:ascii="Times New Roman" w:hAnsi="Times New Roman" w:cs="Times New Roman"/>
          <w:sz w:val="24"/>
          <w:szCs w:val="24"/>
        </w:rPr>
        <w:t xml:space="preserve">родажа билетов (абонементов) </w:t>
      </w:r>
      <w:r w:rsidR="000F5353">
        <w:rPr>
          <w:rFonts w:ascii="Times New Roman" w:hAnsi="Times New Roman" w:cs="Times New Roman"/>
          <w:sz w:val="24"/>
          <w:szCs w:val="24"/>
        </w:rPr>
        <w:t>является у</w:t>
      </w:r>
      <w:r w:rsidR="000F5353" w:rsidRPr="000F5353">
        <w:rPr>
          <w:rFonts w:ascii="Times New Roman" w:hAnsi="Times New Roman" w:cs="Times New Roman"/>
          <w:sz w:val="24"/>
          <w:szCs w:val="24"/>
        </w:rPr>
        <w:t>слуг</w:t>
      </w:r>
      <w:r w:rsidR="00D74585">
        <w:rPr>
          <w:rFonts w:ascii="Times New Roman" w:hAnsi="Times New Roman" w:cs="Times New Roman"/>
          <w:sz w:val="24"/>
          <w:szCs w:val="24"/>
        </w:rPr>
        <w:t>ой, оказываемой</w:t>
      </w:r>
      <w:r w:rsidR="000F5353" w:rsidRPr="000F5353">
        <w:rPr>
          <w:rFonts w:ascii="Times New Roman" w:hAnsi="Times New Roman" w:cs="Times New Roman"/>
          <w:sz w:val="24"/>
          <w:szCs w:val="24"/>
        </w:rPr>
        <w:t xml:space="preserve"> населению</w:t>
      </w:r>
      <w:r w:rsidR="000F5353">
        <w:rPr>
          <w:rFonts w:ascii="Times New Roman" w:hAnsi="Times New Roman" w:cs="Times New Roman"/>
          <w:sz w:val="24"/>
          <w:szCs w:val="24"/>
        </w:rPr>
        <w:t>.</w:t>
      </w:r>
      <w:r w:rsidR="000F5353" w:rsidRPr="000F5353">
        <w:rPr>
          <w:rFonts w:ascii="Times New Roman" w:hAnsi="Times New Roman" w:cs="Times New Roman"/>
          <w:sz w:val="24"/>
          <w:szCs w:val="24"/>
        </w:rPr>
        <w:t xml:space="preserve"> В соответствии с Общероссийским классификатором услуг населению ОК 002-93 (ОКУН) услуги учреждений культуры (к примеру, показ спектаклей, концертов и т. д.) относятся к услугам населению. </w:t>
      </w:r>
      <w:r w:rsidR="000F5353">
        <w:rPr>
          <w:rFonts w:ascii="Times New Roman" w:hAnsi="Times New Roman" w:cs="Times New Roman"/>
          <w:sz w:val="24"/>
          <w:szCs w:val="24"/>
        </w:rPr>
        <w:t>П</w:t>
      </w:r>
      <w:r w:rsidR="000F5353" w:rsidRPr="000F5353">
        <w:rPr>
          <w:rFonts w:ascii="Times New Roman" w:hAnsi="Times New Roman" w:cs="Times New Roman"/>
          <w:sz w:val="24"/>
          <w:szCs w:val="24"/>
        </w:rPr>
        <w:t>родажа билетов является составляющей этой услуги, ведь для посещения мероприятия нужно купить билет.</w:t>
      </w:r>
      <w:r w:rsidR="000F5353">
        <w:rPr>
          <w:rFonts w:ascii="Times New Roman" w:hAnsi="Times New Roman" w:cs="Times New Roman"/>
          <w:sz w:val="24"/>
          <w:szCs w:val="24"/>
        </w:rPr>
        <w:t xml:space="preserve"> </w:t>
      </w:r>
      <w:r w:rsidR="000F5353" w:rsidRPr="000F5353">
        <w:rPr>
          <w:rFonts w:ascii="Times New Roman" w:hAnsi="Times New Roman" w:cs="Times New Roman"/>
          <w:sz w:val="24"/>
          <w:szCs w:val="24"/>
        </w:rPr>
        <w:t xml:space="preserve">В </w:t>
      </w:r>
      <w:r w:rsidR="000F5353">
        <w:rPr>
          <w:rFonts w:ascii="Times New Roman" w:hAnsi="Times New Roman" w:cs="Times New Roman"/>
          <w:sz w:val="24"/>
          <w:szCs w:val="24"/>
        </w:rPr>
        <w:t>данном</w:t>
      </w:r>
      <w:r w:rsidR="000F5353" w:rsidRPr="000F5353">
        <w:rPr>
          <w:rFonts w:ascii="Times New Roman" w:hAnsi="Times New Roman" w:cs="Times New Roman"/>
          <w:sz w:val="24"/>
          <w:szCs w:val="24"/>
        </w:rPr>
        <w:t xml:space="preserve"> случае </w:t>
      </w:r>
      <w:r w:rsidR="000F5353" w:rsidRPr="00D74585">
        <w:rPr>
          <w:rFonts w:ascii="Times New Roman" w:hAnsi="Times New Roman" w:cs="Times New Roman"/>
          <w:b/>
          <w:sz w:val="24"/>
          <w:szCs w:val="24"/>
        </w:rPr>
        <w:t xml:space="preserve">деятельность по реализации билетов необходимо прописать в </w:t>
      </w:r>
      <w:r w:rsidR="00935C5E">
        <w:rPr>
          <w:rFonts w:ascii="Times New Roman" w:hAnsi="Times New Roman" w:cs="Times New Roman"/>
          <w:b/>
          <w:sz w:val="24"/>
          <w:szCs w:val="24"/>
        </w:rPr>
        <w:t>У</w:t>
      </w:r>
      <w:r w:rsidR="000F5353" w:rsidRPr="00D74585">
        <w:rPr>
          <w:rFonts w:ascii="Times New Roman" w:hAnsi="Times New Roman" w:cs="Times New Roman"/>
          <w:b/>
          <w:sz w:val="24"/>
          <w:szCs w:val="24"/>
        </w:rPr>
        <w:t>ставе учреждения.</w:t>
      </w:r>
    </w:p>
    <w:p w:rsidR="007F072C" w:rsidRPr="00051837" w:rsidRDefault="008D6B0D" w:rsidP="007F072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Учреждение</w:t>
      </w:r>
      <w:r w:rsidR="007F072C" w:rsidRPr="00051837">
        <w:rPr>
          <w:rFonts w:ascii="Times New Roman" w:hAnsi="Times New Roman" w:cs="Times New Roman"/>
          <w:sz w:val="24"/>
          <w:szCs w:val="24"/>
        </w:rPr>
        <w:t xml:space="preserve"> доводит до сведения потребителей информацию об  оказании  </w:t>
      </w:r>
      <w:r w:rsidR="002401F0">
        <w:rPr>
          <w:rFonts w:ascii="Times New Roman" w:hAnsi="Times New Roman" w:cs="Times New Roman"/>
          <w:sz w:val="24"/>
          <w:szCs w:val="24"/>
        </w:rPr>
        <w:t xml:space="preserve">муниципальных и </w:t>
      </w:r>
      <w:r w:rsidR="007F072C" w:rsidRPr="00051837">
        <w:rPr>
          <w:rFonts w:ascii="Times New Roman" w:hAnsi="Times New Roman" w:cs="Times New Roman"/>
          <w:sz w:val="24"/>
          <w:szCs w:val="24"/>
        </w:rPr>
        <w:t>платных услуг, обеспечивающих во</w:t>
      </w:r>
      <w:r w:rsidR="002401F0">
        <w:rPr>
          <w:rFonts w:ascii="Times New Roman" w:hAnsi="Times New Roman" w:cs="Times New Roman"/>
          <w:sz w:val="24"/>
          <w:szCs w:val="24"/>
        </w:rPr>
        <w:t>з</w:t>
      </w:r>
      <w:r w:rsidR="00A00D49">
        <w:rPr>
          <w:rFonts w:ascii="Times New Roman" w:hAnsi="Times New Roman" w:cs="Times New Roman"/>
          <w:sz w:val="24"/>
          <w:szCs w:val="24"/>
        </w:rPr>
        <w:t>можность их правильного выбора путем</w:t>
      </w:r>
      <w:r w:rsidR="002401F0">
        <w:rPr>
          <w:rFonts w:ascii="Times New Roman" w:hAnsi="Times New Roman" w:cs="Times New Roman"/>
          <w:sz w:val="24"/>
          <w:szCs w:val="24"/>
        </w:rPr>
        <w:t xml:space="preserve"> размещен</w:t>
      </w:r>
      <w:r w:rsidR="00A00D49">
        <w:rPr>
          <w:rFonts w:ascii="Times New Roman" w:hAnsi="Times New Roman" w:cs="Times New Roman"/>
          <w:sz w:val="24"/>
          <w:szCs w:val="24"/>
        </w:rPr>
        <w:t>ия</w:t>
      </w:r>
      <w:r w:rsidR="002401F0">
        <w:rPr>
          <w:rFonts w:ascii="Times New Roman" w:hAnsi="Times New Roman" w:cs="Times New Roman"/>
          <w:sz w:val="24"/>
          <w:szCs w:val="24"/>
        </w:rPr>
        <w:t xml:space="preserve"> информаци</w:t>
      </w:r>
      <w:r w:rsidR="00A00D49">
        <w:rPr>
          <w:rFonts w:ascii="Times New Roman" w:hAnsi="Times New Roman" w:cs="Times New Roman"/>
          <w:sz w:val="24"/>
          <w:szCs w:val="24"/>
        </w:rPr>
        <w:t xml:space="preserve">и на </w:t>
      </w:r>
      <w:r w:rsidR="002401F0">
        <w:rPr>
          <w:rFonts w:ascii="Times New Roman" w:hAnsi="Times New Roman" w:cs="Times New Roman"/>
          <w:sz w:val="24"/>
          <w:szCs w:val="24"/>
        </w:rPr>
        <w:t xml:space="preserve"> стенд</w:t>
      </w:r>
      <w:r w:rsidR="00A00D49">
        <w:rPr>
          <w:rFonts w:ascii="Times New Roman" w:hAnsi="Times New Roman" w:cs="Times New Roman"/>
          <w:sz w:val="24"/>
          <w:szCs w:val="24"/>
        </w:rPr>
        <w:t>ах и на официальном сайте в сети «Интернет».</w:t>
      </w:r>
    </w:p>
    <w:p w:rsidR="007F072C" w:rsidRPr="00993575" w:rsidRDefault="007F072C" w:rsidP="007F072C">
      <w:pPr>
        <w:spacing w:after="0" w:line="240" w:lineRule="auto"/>
        <w:ind w:firstLine="567"/>
        <w:jc w:val="both"/>
        <w:rPr>
          <w:rFonts w:ascii="Times New Roman" w:hAnsi="Times New Roman" w:cs="Times New Roman"/>
          <w:sz w:val="24"/>
          <w:szCs w:val="24"/>
        </w:rPr>
      </w:pPr>
      <w:r w:rsidRPr="00051837">
        <w:rPr>
          <w:rFonts w:ascii="Times New Roman" w:hAnsi="Times New Roman" w:cs="Times New Roman"/>
          <w:sz w:val="24"/>
          <w:szCs w:val="24"/>
        </w:rPr>
        <w:lastRenderedPageBreak/>
        <w:t xml:space="preserve">Денежные  средства, полученные от оказания платных услуг   населению, поступают на лицевой счет </w:t>
      </w:r>
      <w:r w:rsidR="008D6B0D">
        <w:rPr>
          <w:rFonts w:ascii="Times New Roman" w:hAnsi="Times New Roman" w:cs="Times New Roman"/>
          <w:sz w:val="24"/>
          <w:szCs w:val="24"/>
        </w:rPr>
        <w:t>учреждения</w:t>
      </w:r>
      <w:r w:rsidRPr="00051837">
        <w:rPr>
          <w:rFonts w:ascii="Times New Roman" w:hAnsi="Times New Roman" w:cs="Times New Roman"/>
          <w:sz w:val="24"/>
          <w:szCs w:val="24"/>
        </w:rPr>
        <w:t xml:space="preserve"> и расходуются в соответствии со сметой на текущий </w:t>
      </w:r>
      <w:r w:rsidR="008D6B0D">
        <w:rPr>
          <w:rFonts w:ascii="Times New Roman" w:hAnsi="Times New Roman" w:cs="Times New Roman"/>
          <w:sz w:val="24"/>
          <w:szCs w:val="24"/>
        </w:rPr>
        <w:t xml:space="preserve">финансовый </w:t>
      </w:r>
      <w:r w:rsidRPr="00051837">
        <w:rPr>
          <w:rFonts w:ascii="Times New Roman" w:hAnsi="Times New Roman" w:cs="Times New Roman"/>
          <w:sz w:val="24"/>
          <w:szCs w:val="24"/>
        </w:rPr>
        <w:t>год.</w:t>
      </w:r>
    </w:p>
    <w:p w:rsidR="008D6B0D" w:rsidRDefault="008D6B0D" w:rsidP="008C1B90">
      <w:pPr>
        <w:spacing w:after="0" w:line="240" w:lineRule="auto"/>
        <w:ind w:firstLine="567"/>
        <w:jc w:val="both"/>
        <w:rPr>
          <w:rFonts w:ascii="Times New Roman" w:hAnsi="Times New Roman" w:cs="Times New Roman"/>
          <w:sz w:val="24"/>
          <w:szCs w:val="24"/>
        </w:rPr>
      </w:pPr>
      <w:r w:rsidRPr="008D6B0D">
        <w:rPr>
          <w:rFonts w:ascii="Times New Roman" w:hAnsi="Times New Roman" w:cs="Times New Roman"/>
          <w:sz w:val="24"/>
          <w:szCs w:val="24"/>
        </w:rPr>
        <w:t>Цены (тарифы) на платные услуги, включая цены на билеты, учреждени</w:t>
      </w:r>
      <w:r>
        <w:rPr>
          <w:rFonts w:ascii="Times New Roman" w:hAnsi="Times New Roman" w:cs="Times New Roman"/>
          <w:sz w:val="24"/>
          <w:szCs w:val="24"/>
        </w:rPr>
        <w:t>е</w:t>
      </w:r>
      <w:r w:rsidRPr="008D6B0D">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8D6B0D">
        <w:rPr>
          <w:rFonts w:ascii="Times New Roman" w:hAnsi="Times New Roman" w:cs="Times New Roman"/>
          <w:sz w:val="24"/>
          <w:szCs w:val="24"/>
        </w:rPr>
        <w:t xml:space="preserve">т самостоятельно по предварительному согласованию с управлением культуры </w:t>
      </w:r>
      <w:r>
        <w:rPr>
          <w:rFonts w:ascii="Times New Roman" w:hAnsi="Times New Roman" w:cs="Times New Roman"/>
          <w:sz w:val="24"/>
          <w:szCs w:val="24"/>
        </w:rPr>
        <w:t xml:space="preserve">и кинофикации </w:t>
      </w:r>
      <w:r w:rsidRPr="008D6B0D">
        <w:rPr>
          <w:rFonts w:ascii="Times New Roman" w:hAnsi="Times New Roman" w:cs="Times New Roman"/>
          <w:sz w:val="24"/>
          <w:szCs w:val="24"/>
        </w:rPr>
        <w:t xml:space="preserve">администрации </w:t>
      </w:r>
      <w:r>
        <w:rPr>
          <w:rFonts w:ascii="Times New Roman" w:hAnsi="Times New Roman" w:cs="Times New Roman"/>
          <w:sz w:val="24"/>
          <w:szCs w:val="24"/>
        </w:rPr>
        <w:t>МО «Ахтубинский район». К проверке представлены приказы:</w:t>
      </w:r>
    </w:p>
    <w:p w:rsidR="008D6B0D" w:rsidRDefault="008D6B0D"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приказ управления культуры и кинофикации от 20.02.2013 № 9 «О согласовании та</w:t>
      </w:r>
      <w:r w:rsidR="007955CC">
        <w:rPr>
          <w:rFonts w:ascii="Times New Roman" w:hAnsi="Times New Roman" w:cs="Times New Roman"/>
          <w:sz w:val="24"/>
          <w:szCs w:val="24"/>
        </w:rPr>
        <w:t>р</w:t>
      </w:r>
      <w:r>
        <w:rPr>
          <w:rFonts w:ascii="Times New Roman" w:hAnsi="Times New Roman" w:cs="Times New Roman"/>
          <w:sz w:val="24"/>
          <w:szCs w:val="24"/>
        </w:rPr>
        <w:t>ифов на платные услуги, оказываемые МБУК «ЦНК»</w:t>
      </w:r>
      <w:r w:rsidR="007955CC">
        <w:rPr>
          <w:rFonts w:ascii="Times New Roman" w:hAnsi="Times New Roman" w:cs="Times New Roman"/>
          <w:sz w:val="24"/>
          <w:szCs w:val="24"/>
        </w:rPr>
        <w:t>;</w:t>
      </w:r>
    </w:p>
    <w:p w:rsidR="007955CC" w:rsidRDefault="007955CC"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приказ учреждения от </w:t>
      </w:r>
      <w:r w:rsidR="00CF7FF9">
        <w:rPr>
          <w:rFonts w:ascii="Times New Roman" w:hAnsi="Times New Roman" w:cs="Times New Roman"/>
          <w:sz w:val="24"/>
          <w:szCs w:val="24"/>
        </w:rPr>
        <w:t>0</w:t>
      </w:r>
      <w:r>
        <w:rPr>
          <w:rFonts w:ascii="Times New Roman" w:hAnsi="Times New Roman" w:cs="Times New Roman"/>
          <w:sz w:val="24"/>
          <w:szCs w:val="24"/>
        </w:rPr>
        <w:t>1.03.2013 № 26-П «Об утверждении прейскуранта платных услуг»;</w:t>
      </w:r>
    </w:p>
    <w:p w:rsidR="007955CC" w:rsidRPr="007955CC" w:rsidRDefault="007955CC" w:rsidP="00795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FF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955CC">
        <w:rPr>
          <w:rFonts w:ascii="Times New Roman" w:hAnsi="Times New Roman" w:cs="Times New Roman"/>
          <w:sz w:val="24"/>
          <w:szCs w:val="24"/>
        </w:rPr>
        <w:t xml:space="preserve">- приказ управления культуры и кинофикации от </w:t>
      </w:r>
      <w:r w:rsidR="00CF7FF9">
        <w:rPr>
          <w:rFonts w:ascii="Times New Roman" w:hAnsi="Times New Roman" w:cs="Times New Roman"/>
          <w:sz w:val="24"/>
          <w:szCs w:val="24"/>
        </w:rPr>
        <w:t>25.11.2014</w:t>
      </w:r>
      <w:r w:rsidRPr="007955CC">
        <w:rPr>
          <w:rFonts w:ascii="Times New Roman" w:hAnsi="Times New Roman" w:cs="Times New Roman"/>
          <w:sz w:val="24"/>
          <w:szCs w:val="24"/>
        </w:rPr>
        <w:t xml:space="preserve"> № </w:t>
      </w:r>
      <w:r w:rsidR="00CF7FF9">
        <w:rPr>
          <w:rFonts w:ascii="Times New Roman" w:hAnsi="Times New Roman" w:cs="Times New Roman"/>
          <w:sz w:val="24"/>
          <w:szCs w:val="24"/>
        </w:rPr>
        <w:t>66</w:t>
      </w:r>
      <w:r w:rsidRPr="007955CC">
        <w:rPr>
          <w:rFonts w:ascii="Times New Roman" w:hAnsi="Times New Roman" w:cs="Times New Roman"/>
          <w:sz w:val="24"/>
          <w:szCs w:val="24"/>
        </w:rPr>
        <w:t xml:space="preserve"> «О согласовании </w:t>
      </w:r>
      <w:r w:rsidR="00CF7FF9">
        <w:rPr>
          <w:rFonts w:ascii="Times New Roman" w:hAnsi="Times New Roman" w:cs="Times New Roman"/>
          <w:sz w:val="24"/>
          <w:szCs w:val="24"/>
        </w:rPr>
        <w:t>прейскуранта платных услуг</w:t>
      </w:r>
      <w:r w:rsidRPr="007955CC">
        <w:rPr>
          <w:rFonts w:ascii="Times New Roman" w:hAnsi="Times New Roman" w:cs="Times New Roman"/>
          <w:sz w:val="24"/>
          <w:szCs w:val="24"/>
        </w:rPr>
        <w:t>»;</w:t>
      </w:r>
    </w:p>
    <w:p w:rsidR="007955CC" w:rsidRDefault="00CF7FF9" w:rsidP="007955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955CC" w:rsidRPr="007955CC">
        <w:rPr>
          <w:rFonts w:ascii="Times New Roman" w:hAnsi="Times New Roman" w:cs="Times New Roman"/>
          <w:sz w:val="24"/>
          <w:szCs w:val="24"/>
        </w:rPr>
        <w:t xml:space="preserve">- приказ учреждения от </w:t>
      </w:r>
      <w:r>
        <w:rPr>
          <w:rFonts w:ascii="Times New Roman" w:hAnsi="Times New Roman" w:cs="Times New Roman"/>
          <w:sz w:val="24"/>
          <w:szCs w:val="24"/>
        </w:rPr>
        <w:t>26.11.2014</w:t>
      </w:r>
      <w:r w:rsidR="007955CC" w:rsidRPr="007955CC">
        <w:rPr>
          <w:rFonts w:ascii="Times New Roman" w:hAnsi="Times New Roman" w:cs="Times New Roman"/>
          <w:sz w:val="24"/>
          <w:szCs w:val="24"/>
        </w:rPr>
        <w:t xml:space="preserve"> № </w:t>
      </w:r>
      <w:r>
        <w:rPr>
          <w:rFonts w:ascii="Times New Roman" w:hAnsi="Times New Roman" w:cs="Times New Roman"/>
          <w:sz w:val="24"/>
          <w:szCs w:val="24"/>
        </w:rPr>
        <w:t>72</w:t>
      </w:r>
      <w:r w:rsidR="007955CC" w:rsidRPr="007955CC">
        <w:rPr>
          <w:rFonts w:ascii="Times New Roman" w:hAnsi="Times New Roman" w:cs="Times New Roman"/>
          <w:sz w:val="24"/>
          <w:szCs w:val="24"/>
        </w:rPr>
        <w:t>-П «Об утверждении прейскуранта платных услуг</w:t>
      </w:r>
      <w:r>
        <w:rPr>
          <w:rFonts w:ascii="Times New Roman" w:hAnsi="Times New Roman" w:cs="Times New Roman"/>
          <w:sz w:val="24"/>
          <w:szCs w:val="24"/>
        </w:rPr>
        <w:t>».</w:t>
      </w:r>
      <w:r w:rsidR="001A573A">
        <w:rPr>
          <w:rFonts w:ascii="Times New Roman" w:hAnsi="Times New Roman" w:cs="Times New Roman"/>
          <w:sz w:val="24"/>
          <w:szCs w:val="24"/>
        </w:rPr>
        <w:tab/>
      </w:r>
    </w:p>
    <w:p w:rsidR="001A573A" w:rsidRPr="001A573A" w:rsidRDefault="001A573A" w:rsidP="001A573A">
      <w:pPr>
        <w:spacing w:after="0" w:line="240" w:lineRule="auto"/>
        <w:ind w:firstLine="567"/>
        <w:jc w:val="both"/>
        <w:rPr>
          <w:rFonts w:ascii="Times New Roman" w:hAnsi="Times New Roman" w:cs="Times New Roman"/>
          <w:sz w:val="24"/>
          <w:szCs w:val="24"/>
        </w:rPr>
      </w:pPr>
      <w:r w:rsidRPr="001A573A">
        <w:rPr>
          <w:rFonts w:ascii="Times New Roman" w:hAnsi="Times New Roman" w:cs="Times New Roman"/>
          <w:sz w:val="24"/>
          <w:szCs w:val="24"/>
        </w:rPr>
        <w:t>По каждому виду оказываемых платных услуг</w:t>
      </w:r>
      <w:r w:rsidR="00763E71">
        <w:rPr>
          <w:rFonts w:ascii="Times New Roman" w:hAnsi="Times New Roman" w:cs="Times New Roman"/>
          <w:sz w:val="24"/>
          <w:szCs w:val="24"/>
        </w:rPr>
        <w:t>, указанных в прейскуранте,</w:t>
      </w:r>
      <w:r w:rsidRPr="001A573A">
        <w:rPr>
          <w:rFonts w:ascii="Times New Roman" w:hAnsi="Times New Roman" w:cs="Times New Roman"/>
          <w:sz w:val="24"/>
          <w:szCs w:val="24"/>
        </w:rPr>
        <w:t xml:space="preserve"> составл</w:t>
      </w:r>
      <w:r>
        <w:rPr>
          <w:rFonts w:ascii="Times New Roman" w:hAnsi="Times New Roman" w:cs="Times New Roman"/>
          <w:sz w:val="24"/>
          <w:szCs w:val="24"/>
        </w:rPr>
        <w:t>ен расчет.</w:t>
      </w:r>
      <w:r w:rsidRPr="001A573A">
        <w:rPr>
          <w:rFonts w:ascii="Times New Roman" w:hAnsi="Times New Roman" w:cs="Times New Roman"/>
          <w:sz w:val="24"/>
          <w:szCs w:val="24"/>
        </w:rPr>
        <w:t xml:space="preserve"> Формирование цен (тарифов) на платные услуги основано на принципе полного или частичного возмещения затрат учреждения на оказание данной услуги, при котором цена (тариф) складывается на основе стоимости затраченных на ее осуществление ресурсов.</w:t>
      </w:r>
    </w:p>
    <w:p w:rsidR="001A573A" w:rsidRPr="001A573A" w:rsidRDefault="001A573A" w:rsidP="001A573A">
      <w:pPr>
        <w:spacing w:after="0" w:line="240" w:lineRule="auto"/>
        <w:ind w:firstLine="567"/>
        <w:jc w:val="both"/>
        <w:rPr>
          <w:rFonts w:ascii="Times New Roman" w:hAnsi="Times New Roman" w:cs="Times New Roman"/>
          <w:sz w:val="24"/>
          <w:szCs w:val="24"/>
        </w:rPr>
      </w:pPr>
      <w:r w:rsidRPr="001A573A">
        <w:rPr>
          <w:rFonts w:ascii="Times New Roman" w:hAnsi="Times New Roman" w:cs="Times New Roman"/>
          <w:sz w:val="24"/>
          <w:szCs w:val="24"/>
        </w:rPr>
        <w:t>При установлении цен (тарифов) на платные услуги применяются:</w:t>
      </w:r>
    </w:p>
    <w:p w:rsidR="001A573A" w:rsidRPr="001A573A" w:rsidRDefault="001A573A" w:rsidP="001A573A">
      <w:pPr>
        <w:spacing w:after="0" w:line="240" w:lineRule="auto"/>
        <w:ind w:firstLine="567"/>
        <w:jc w:val="both"/>
        <w:rPr>
          <w:rFonts w:ascii="Times New Roman" w:hAnsi="Times New Roman" w:cs="Times New Roman"/>
          <w:sz w:val="24"/>
          <w:szCs w:val="24"/>
        </w:rPr>
      </w:pPr>
      <w:r w:rsidRPr="001A573A">
        <w:rPr>
          <w:rFonts w:ascii="Times New Roman" w:hAnsi="Times New Roman" w:cs="Times New Roman"/>
          <w:sz w:val="24"/>
          <w:szCs w:val="24"/>
        </w:rPr>
        <w:t>- метод экономической обоснованности расходов (затрат);</w:t>
      </w:r>
    </w:p>
    <w:p w:rsidR="001A573A" w:rsidRPr="001A573A" w:rsidRDefault="001A573A" w:rsidP="001A573A">
      <w:pPr>
        <w:spacing w:after="0" w:line="240" w:lineRule="auto"/>
        <w:ind w:firstLine="567"/>
        <w:jc w:val="both"/>
        <w:rPr>
          <w:rFonts w:ascii="Times New Roman" w:hAnsi="Times New Roman" w:cs="Times New Roman"/>
          <w:sz w:val="24"/>
          <w:szCs w:val="24"/>
        </w:rPr>
      </w:pPr>
      <w:r w:rsidRPr="001A573A">
        <w:rPr>
          <w:rFonts w:ascii="Times New Roman" w:hAnsi="Times New Roman" w:cs="Times New Roman"/>
          <w:sz w:val="24"/>
          <w:szCs w:val="24"/>
        </w:rPr>
        <w:t>- метод индексации цен (тарифов). Цены (тарифы) на платные услуги рассчитываются на основе экономически обоснованной себестоимости услуги с учетом спроса, потребностей и возможностей получателя услуг.</w:t>
      </w:r>
    </w:p>
    <w:p w:rsidR="001A573A" w:rsidRDefault="001A573A" w:rsidP="001A573A">
      <w:pPr>
        <w:spacing w:after="0" w:line="240" w:lineRule="auto"/>
        <w:ind w:firstLine="567"/>
        <w:jc w:val="both"/>
        <w:rPr>
          <w:rFonts w:ascii="Times New Roman" w:hAnsi="Times New Roman" w:cs="Times New Roman"/>
          <w:sz w:val="24"/>
          <w:szCs w:val="24"/>
        </w:rPr>
      </w:pPr>
      <w:r w:rsidRPr="001A573A">
        <w:rPr>
          <w:rFonts w:ascii="Times New Roman" w:hAnsi="Times New Roman" w:cs="Times New Roman"/>
          <w:sz w:val="24"/>
          <w:szCs w:val="24"/>
        </w:rPr>
        <w:t>Платные услуги, оказываемые учреждени</w:t>
      </w:r>
      <w:r>
        <w:rPr>
          <w:rFonts w:ascii="Times New Roman" w:hAnsi="Times New Roman" w:cs="Times New Roman"/>
          <w:sz w:val="24"/>
          <w:szCs w:val="24"/>
        </w:rPr>
        <w:t>ем,</w:t>
      </w:r>
      <w:r w:rsidRPr="001A573A">
        <w:rPr>
          <w:rFonts w:ascii="Times New Roman" w:hAnsi="Times New Roman" w:cs="Times New Roman"/>
          <w:sz w:val="24"/>
          <w:szCs w:val="24"/>
        </w:rPr>
        <w:t xml:space="preserve"> </w:t>
      </w:r>
      <w:r w:rsidR="00BA3D7F">
        <w:rPr>
          <w:rFonts w:ascii="Times New Roman" w:hAnsi="Times New Roman" w:cs="Times New Roman"/>
          <w:sz w:val="24"/>
          <w:szCs w:val="24"/>
        </w:rPr>
        <w:t xml:space="preserve">такие как выездные показы спектаклей, праздничных программ, </w:t>
      </w:r>
      <w:r w:rsidRPr="001A573A">
        <w:rPr>
          <w:rFonts w:ascii="Times New Roman" w:hAnsi="Times New Roman" w:cs="Times New Roman"/>
          <w:sz w:val="24"/>
          <w:szCs w:val="24"/>
        </w:rPr>
        <w:t>оформляются договором</w:t>
      </w:r>
      <w:r w:rsidR="002401F0">
        <w:rPr>
          <w:rFonts w:ascii="Times New Roman" w:hAnsi="Times New Roman" w:cs="Times New Roman"/>
          <w:sz w:val="24"/>
          <w:szCs w:val="24"/>
        </w:rPr>
        <w:t xml:space="preserve"> с заказчиком</w:t>
      </w:r>
      <w:r w:rsidRPr="001A573A">
        <w:rPr>
          <w:rFonts w:ascii="Times New Roman" w:hAnsi="Times New Roman" w:cs="Times New Roman"/>
          <w:sz w:val="24"/>
          <w:szCs w:val="24"/>
        </w:rPr>
        <w:t xml:space="preserve">, в котором устанавливаются порядок и сроки оплаты. </w:t>
      </w:r>
    </w:p>
    <w:p w:rsidR="00763E71" w:rsidRPr="002401F0" w:rsidRDefault="00763E71" w:rsidP="001A573A">
      <w:pPr>
        <w:spacing w:after="0" w:line="240" w:lineRule="auto"/>
        <w:ind w:firstLine="567"/>
        <w:jc w:val="both"/>
        <w:rPr>
          <w:rFonts w:ascii="Times New Roman" w:hAnsi="Times New Roman" w:cs="Times New Roman"/>
          <w:b/>
          <w:sz w:val="24"/>
          <w:szCs w:val="24"/>
        </w:rPr>
      </w:pPr>
      <w:r w:rsidRPr="00D74585">
        <w:rPr>
          <w:rFonts w:ascii="Times New Roman" w:hAnsi="Times New Roman" w:cs="Times New Roman"/>
          <w:sz w:val="24"/>
          <w:szCs w:val="24"/>
        </w:rPr>
        <w:t>В 2014 году</w:t>
      </w:r>
      <w:r w:rsidR="006F75AC" w:rsidRPr="00D74585">
        <w:rPr>
          <w:rFonts w:ascii="Times New Roman" w:hAnsi="Times New Roman" w:cs="Times New Roman"/>
          <w:sz w:val="24"/>
          <w:szCs w:val="24"/>
        </w:rPr>
        <w:t xml:space="preserve"> в</w:t>
      </w:r>
      <w:r w:rsidRPr="00D74585">
        <w:rPr>
          <w:rFonts w:ascii="Times New Roman" w:hAnsi="Times New Roman" w:cs="Times New Roman"/>
          <w:sz w:val="24"/>
          <w:szCs w:val="24"/>
        </w:rPr>
        <w:t xml:space="preserve"> учреждение</w:t>
      </w:r>
      <w:r w:rsidR="006F75AC" w:rsidRPr="00D74585">
        <w:rPr>
          <w:rFonts w:ascii="Times New Roman" w:hAnsi="Times New Roman" w:cs="Times New Roman"/>
          <w:sz w:val="24"/>
          <w:szCs w:val="24"/>
        </w:rPr>
        <w:t xml:space="preserve"> </w:t>
      </w:r>
      <w:r w:rsidRPr="00D74585">
        <w:rPr>
          <w:rFonts w:ascii="Times New Roman" w:hAnsi="Times New Roman" w:cs="Times New Roman"/>
          <w:sz w:val="24"/>
          <w:szCs w:val="24"/>
        </w:rPr>
        <w:t xml:space="preserve"> </w:t>
      </w:r>
      <w:r w:rsidR="006F75AC" w:rsidRPr="00D74585">
        <w:rPr>
          <w:rFonts w:ascii="Times New Roman" w:hAnsi="Times New Roman" w:cs="Times New Roman"/>
          <w:sz w:val="24"/>
          <w:szCs w:val="24"/>
        </w:rPr>
        <w:t>поступила на лицевой счет оплата за</w:t>
      </w:r>
      <w:r w:rsidRPr="00D74585">
        <w:rPr>
          <w:rFonts w:ascii="Times New Roman" w:hAnsi="Times New Roman" w:cs="Times New Roman"/>
          <w:sz w:val="24"/>
          <w:szCs w:val="24"/>
        </w:rPr>
        <w:t xml:space="preserve"> предоставление услуг на платной основе </w:t>
      </w:r>
      <w:r w:rsidR="006F75AC" w:rsidRPr="00D74585">
        <w:rPr>
          <w:rFonts w:ascii="Times New Roman" w:hAnsi="Times New Roman" w:cs="Times New Roman"/>
          <w:sz w:val="24"/>
          <w:szCs w:val="24"/>
        </w:rPr>
        <w:t>по</w:t>
      </w:r>
      <w:r w:rsidRPr="00D74585">
        <w:rPr>
          <w:rFonts w:ascii="Times New Roman" w:hAnsi="Times New Roman" w:cs="Times New Roman"/>
          <w:sz w:val="24"/>
          <w:szCs w:val="24"/>
        </w:rPr>
        <w:t xml:space="preserve"> организаци</w:t>
      </w:r>
      <w:r w:rsidR="006F75AC" w:rsidRPr="00D74585">
        <w:rPr>
          <w:rFonts w:ascii="Times New Roman" w:hAnsi="Times New Roman" w:cs="Times New Roman"/>
          <w:sz w:val="24"/>
          <w:szCs w:val="24"/>
        </w:rPr>
        <w:t>и</w:t>
      </w:r>
      <w:r w:rsidRPr="00D74585">
        <w:rPr>
          <w:rFonts w:ascii="Times New Roman" w:hAnsi="Times New Roman" w:cs="Times New Roman"/>
          <w:sz w:val="24"/>
          <w:szCs w:val="24"/>
        </w:rPr>
        <w:t xml:space="preserve"> выездных спектаклей, праздничных программ (3 мероприятия для ООО «Кнауф Гипс Баскунчак»</w:t>
      </w:r>
      <w:r w:rsidR="004F4C0B">
        <w:rPr>
          <w:rFonts w:ascii="Times New Roman" w:hAnsi="Times New Roman" w:cs="Times New Roman"/>
          <w:sz w:val="24"/>
          <w:szCs w:val="24"/>
        </w:rPr>
        <w:t xml:space="preserve"> </w:t>
      </w:r>
      <w:r w:rsidR="00D74585">
        <w:rPr>
          <w:rFonts w:ascii="Times New Roman" w:hAnsi="Times New Roman" w:cs="Times New Roman"/>
          <w:sz w:val="24"/>
          <w:szCs w:val="24"/>
        </w:rPr>
        <w:t>- договор</w:t>
      </w:r>
      <w:r w:rsidR="00411D94">
        <w:rPr>
          <w:rFonts w:ascii="Times New Roman" w:hAnsi="Times New Roman" w:cs="Times New Roman"/>
          <w:sz w:val="24"/>
          <w:szCs w:val="24"/>
        </w:rPr>
        <w:t xml:space="preserve"> на предоставление услуг от 18.12.2013 № б/н на сумму 30,0 тыс.руб.; договор от 05.03.2014 № б/н на сумму 15,0 тыс.руб.;  договор от 05.05.2014 № б/н на сумму 15,0 тыс.руб.</w:t>
      </w:r>
      <w:r w:rsidR="00BF7F4C">
        <w:rPr>
          <w:rFonts w:ascii="Times New Roman" w:hAnsi="Times New Roman" w:cs="Times New Roman"/>
          <w:sz w:val="24"/>
          <w:szCs w:val="24"/>
        </w:rPr>
        <w:t>;</w:t>
      </w:r>
      <w:r w:rsidRPr="00D74585">
        <w:rPr>
          <w:rFonts w:ascii="Times New Roman" w:hAnsi="Times New Roman" w:cs="Times New Roman"/>
          <w:sz w:val="24"/>
          <w:szCs w:val="24"/>
        </w:rPr>
        <w:t xml:space="preserve"> 1 мероприятие для </w:t>
      </w:r>
      <w:r w:rsidR="006F75AC" w:rsidRPr="00D74585">
        <w:rPr>
          <w:rFonts w:ascii="Times New Roman" w:hAnsi="Times New Roman" w:cs="Times New Roman"/>
          <w:sz w:val="24"/>
          <w:szCs w:val="24"/>
        </w:rPr>
        <w:t>ООО УК «Центр»</w:t>
      </w:r>
      <w:r w:rsidR="00BF7F4C">
        <w:rPr>
          <w:rFonts w:ascii="Times New Roman" w:hAnsi="Times New Roman" w:cs="Times New Roman"/>
          <w:sz w:val="24"/>
          <w:szCs w:val="24"/>
        </w:rPr>
        <w:t xml:space="preserve"> - договор</w:t>
      </w:r>
      <w:r w:rsidR="00EE18D4">
        <w:rPr>
          <w:rFonts w:ascii="Times New Roman" w:hAnsi="Times New Roman" w:cs="Times New Roman"/>
          <w:sz w:val="24"/>
          <w:szCs w:val="24"/>
        </w:rPr>
        <w:t xml:space="preserve"> от 23.12.2014 № б/н на сумму  11,0 тыс.руб.</w:t>
      </w:r>
      <w:r w:rsidRPr="00D74585">
        <w:rPr>
          <w:rFonts w:ascii="Times New Roman" w:hAnsi="Times New Roman" w:cs="Times New Roman"/>
          <w:sz w:val="24"/>
          <w:szCs w:val="24"/>
        </w:rPr>
        <w:t>)</w:t>
      </w:r>
      <w:r w:rsidR="006E42D1">
        <w:rPr>
          <w:rFonts w:ascii="Times New Roman" w:hAnsi="Times New Roman" w:cs="Times New Roman"/>
          <w:sz w:val="24"/>
          <w:szCs w:val="24"/>
        </w:rPr>
        <w:t>. В 2015 году были предоставлены платные услуги по следующим договорам, оплата которых осуществлялась безналичным путем: договор на предоставление услуг</w:t>
      </w:r>
      <w:r w:rsidR="006E42D1" w:rsidRPr="006E42D1">
        <w:rPr>
          <w:rFonts w:ascii="Times New Roman" w:hAnsi="Times New Roman" w:cs="Times New Roman"/>
          <w:sz w:val="24"/>
          <w:szCs w:val="24"/>
        </w:rPr>
        <w:t xml:space="preserve"> </w:t>
      </w:r>
      <w:r w:rsidR="006E42D1" w:rsidRPr="00D74585">
        <w:rPr>
          <w:rFonts w:ascii="Times New Roman" w:hAnsi="Times New Roman" w:cs="Times New Roman"/>
          <w:sz w:val="24"/>
          <w:szCs w:val="24"/>
        </w:rPr>
        <w:t>для ООО «Кнауф Гипс Баскунчак»</w:t>
      </w:r>
      <w:r w:rsidR="006E42D1">
        <w:rPr>
          <w:rFonts w:ascii="Times New Roman" w:hAnsi="Times New Roman" w:cs="Times New Roman"/>
          <w:sz w:val="24"/>
          <w:szCs w:val="24"/>
        </w:rPr>
        <w:t xml:space="preserve"> от 08.12.2014 № б/н на сумму </w:t>
      </w:r>
      <w:r w:rsidR="00DF6788">
        <w:rPr>
          <w:rFonts w:ascii="Times New Roman" w:hAnsi="Times New Roman" w:cs="Times New Roman"/>
          <w:sz w:val="24"/>
          <w:szCs w:val="24"/>
        </w:rPr>
        <w:t>16</w:t>
      </w:r>
      <w:r w:rsidR="006E42D1">
        <w:rPr>
          <w:rFonts w:ascii="Times New Roman" w:hAnsi="Times New Roman" w:cs="Times New Roman"/>
          <w:sz w:val="24"/>
          <w:szCs w:val="24"/>
        </w:rPr>
        <w:t>,0 тыс.руб</w:t>
      </w:r>
      <w:r w:rsidR="00DF6788">
        <w:rPr>
          <w:rFonts w:ascii="Times New Roman" w:hAnsi="Times New Roman" w:cs="Times New Roman"/>
          <w:sz w:val="24"/>
          <w:szCs w:val="24"/>
        </w:rPr>
        <w:t>., договор от 07.12.2015 № б/н на сумму 16,0 тыс.руб. (про</w:t>
      </w:r>
      <w:r w:rsidR="00220D5B">
        <w:rPr>
          <w:rFonts w:ascii="Times New Roman" w:hAnsi="Times New Roman" w:cs="Times New Roman"/>
          <w:sz w:val="24"/>
          <w:szCs w:val="24"/>
        </w:rPr>
        <w:t>ведение новогодних мероприятий);</w:t>
      </w:r>
      <w:r w:rsidR="00DF6788">
        <w:rPr>
          <w:rFonts w:ascii="Times New Roman" w:hAnsi="Times New Roman" w:cs="Times New Roman"/>
          <w:sz w:val="24"/>
          <w:szCs w:val="24"/>
        </w:rPr>
        <w:t xml:space="preserve"> договоры на предоставление услуг для  </w:t>
      </w:r>
      <w:r w:rsidR="00DF6788" w:rsidRPr="00D74585">
        <w:rPr>
          <w:rFonts w:ascii="Times New Roman" w:hAnsi="Times New Roman" w:cs="Times New Roman"/>
          <w:sz w:val="24"/>
          <w:szCs w:val="24"/>
        </w:rPr>
        <w:t>ООО УК «Центр»</w:t>
      </w:r>
      <w:r w:rsidR="00DF6788">
        <w:rPr>
          <w:rFonts w:ascii="Times New Roman" w:hAnsi="Times New Roman" w:cs="Times New Roman"/>
          <w:sz w:val="24"/>
          <w:szCs w:val="24"/>
        </w:rPr>
        <w:t xml:space="preserve"> №1  и №2</w:t>
      </w:r>
      <w:r w:rsidR="006F75AC" w:rsidRPr="00D74585">
        <w:rPr>
          <w:rFonts w:ascii="Times New Roman" w:hAnsi="Times New Roman" w:cs="Times New Roman"/>
          <w:sz w:val="24"/>
          <w:szCs w:val="24"/>
        </w:rPr>
        <w:t xml:space="preserve"> </w:t>
      </w:r>
      <w:r w:rsidR="00DF6788">
        <w:rPr>
          <w:rFonts w:ascii="Times New Roman" w:hAnsi="Times New Roman" w:cs="Times New Roman"/>
          <w:sz w:val="24"/>
          <w:szCs w:val="24"/>
        </w:rPr>
        <w:t>от 14.12.2015 на общую сумму 26,0 тыс. руб</w:t>
      </w:r>
      <w:r w:rsidR="00C55107">
        <w:rPr>
          <w:rFonts w:ascii="Times New Roman" w:hAnsi="Times New Roman" w:cs="Times New Roman"/>
          <w:sz w:val="24"/>
          <w:szCs w:val="24"/>
        </w:rPr>
        <w:t xml:space="preserve">. (проведение </w:t>
      </w:r>
      <w:r w:rsidR="00220D5B">
        <w:rPr>
          <w:rFonts w:ascii="Times New Roman" w:hAnsi="Times New Roman" w:cs="Times New Roman"/>
          <w:sz w:val="24"/>
          <w:szCs w:val="24"/>
        </w:rPr>
        <w:t>детских новогодних мероприятий); договор на предоставление услуг от 14.08.2015 № б/н на проведение торжественного праздничного мероприятия (90-летие поселка)  на сумму 10,1 тыс.руб. для администрации МО «Поселок Нижний Баскунчак</w:t>
      </w:r>
      <w:r w:rsidR="00220D5B" w:rsidRPr="00220D5B">
        <w:rPr>
          <w:rFonts w:ascii="Times New Roman" w:hAnsi="Times New Roman" w:cs="Times New Roman"/>
          <w:sz w:val="24"/>
          <w:szCs w:val="24"/>
        </w:rPr>
        <w:t xml:space="preserve">».  </w:t>
      </w:r>
      <w:r w:rsidR="006F75AC" w:rsidRPr="00220D5B">
        <w:rPr>
          <w:rFonts w:ascii="Times New Roman" w:hAnsi="Times New Roman" w:cs="Times New Roman"/>
          <w:sz w:val="24"/>
          <w:szCs w:val="24"/>
        </w:rPr>
        <w:t>Цен</w:t>
      </w:r>
      <w:r w:rsidR="00220D5B" w:rsidRPr="00220D5B">
        <w:rPr>
          <w:rFonts w:ascii="Times New Roman" w:hAnsi="Times New Roman" w:cs="Times New Roman"/>
          <w:sz w:val="24"/>
          <w:szCs w:val="24"/>
        </w:rPr>
        <w:t>ы на</w:t>
      </w:r>
      <w:r w:rsidR="00D74585" w:rsidRPr="00220D5B">
        <w:rPr>
          <w:rFonts w:ascii="Times New Roman" w:hAnsi="Times New Roman" w:cs="Times New Roman"/>
          <w:sz w:val="24"/>
          <w:szCs w:val="24"/>
        </w:rPr>
        <w:t xml:space="preserve"> услуг</w:t>
      </w:r>
      <w:r w:rsidR="00220D5B" w:rsidRPr="00220D5B">
        <w:rPr>
          <w:rFonts w:ascii="Times New Roman" w:hAnsi="Times New Roman" w:cs="Times New Roman"/>
          <w:sz w:val="24"/>
          <w:szCs w:val="24"/>
        </w:rPr>
        <w:t>и</w:t>
      </w:r>
      <w:r w:rsidR="00D74585" w:rsidRPr="00220D5B">
        <w:rPr>
          <w:rFonts w:ascii="Times New Roman" w:hAnsi="Times New Roman" w:cs="Times New Roman"/>
          <w:sz w:val="24"/>
          <w:szCs w:val="24"/>
        </w:rPr>
        <w:t xml:space="preserve"> определялась </w:t>
      </w:r>
      <w:r w:rsidR="00D74585" w:rsidRPr="002401F0">
        <w:rPr>
          <w:rFonts w:ascii="Times New Roman" w:hAnsi="Times New Roman" w:cs="Times New Roman"/>
          <w:b/>
          <w:sz w:val="24"/>
          <w:szCs w:val="24"/>
        </w:rPr>
        <w:t>договором</w:t>
      </w:r>
      <w:r w:rsidR="006F75AC" w:rsidRPr="002401F0">
        <w:rPr>
          <w:rFonts w:ascii="Times New Roman" w:hAnsi="Times New Roman" w:cs="Times New Roman"/>
          <w:b/>
          <w:sz w:val="24"/>
          <w:szCs w:val="24"/>
        </w:rPr>
        <w:t xml:space="preserve"> </w:t>
      </w:r>
      <w:r w:rsidR="00EE18D4" w:rsidRPr="002401F0">
        <w:rPr>
          <w:rFonts w:ascii="Times New Roman" w:hAnsi="Times New Roman" w:cs="Times New Roman"/>
          <w:b/>
          <w:sz w:val="24"/>
          <w:szCs w:val="24"/>
        </w:rPr>
        <w:t>без составления калькуляции на услуги.</w:t>
      </w:r>
    </w:p>
    <w:p w:rsidR="001A573A" w:rsidRPr="001A573A" w:rsidRDefault="001A573A" w:rsidP="001A573A">
      <w:pPr>
        <w:spacing w:after="0" w:line="240" w:lineRule="auto"/>
        <w:ind w:firstLine="567"/>
        <w:jc w:val="both"/>
        <w:rPr>
          <w:rFonts w:ascii="Times New Roman" w:hAnsi="Times New Roman" w:cs="Times New Roman"/>
          <w:sz w:val="24"/>
          <w:szCs w:val="24"/>
        </w:rPr>
      </w:pPr>
      <w:r w:rsidRPr="001A573A">
        <w:rPr>
          <w:rFonts w:ascii="Times New Roman" w:hAnsi="Times New Roman" w:cs="Times New Roman"/>
          <w:sz w:val="24"/>
          <w:szCs w:val="24"/>
        </w:rPr>
        <w:t xml:space="preserve">Помимо договора, </w:t>
      </w:r>
      <w:r w:rsidR="002401F0">
        <w:rPr>
          <w:rFonts w:ascii="Times New Roman" w:hAnsi="Times New Roman" w:cs="Times New Roman"/>
          <w:sz w:val="24"/>
          <w:szCs w:val="24"/>
        </w:rPr>
        <w:t xml:space="preserve">платные </w:t>
      </w:r>
      <w:r w:rsidR="00DA5E52">
        <w:rPr>
          <w:rFonts w:ascii="Times New Roman" w:hAnsi="Times New Roman" w:cs="Times New Roman"/>
          <w:sz w:val="24"/>
          <w:szCs w:val="24"/>
        </w:rPr>
        <w:t>услуги</w:t>
      </w:r>
      <w:r w:rsidRPr="001A573A">
        <w:rPr>
          <w:rFonts w:ascii="Times New Roman" w:hAnsi="Times New Roman" w:cs="Times New Roman"/>
          <w:sz w:val="24"/>
          <w:szCs w:val="24"/>
        </w:rPr>
        <w:t xml:space="preserve"> могут оказываться на основании абонемента, пропуска, билета (с указанием в них номера, суммы оплаты, количества дней и часов посещения) или иного документа, подтверждаю</w:t>
      </w:r>
      <w:r>
        <w:rPr>
          <w:rFonts w:ascii="Times New Roman" w:hAnsi="Times New Roman" w:cs="Times New Roman"/>
          <w:sz w:val="24"/>
          <w:szCs w:val="24"/>
        </w:rPr>
        <w:t>щего оплату потребителем услуги.</w:t>
      </w:r>
    </w:p>
    <w:p w:rsidR="00827259" w:rsidRPr="00827259" w:rsidRDefault="00AB11CE" w:rsidP="00151B29">
      <w:pPr>
        <w:spacing w:after="0" w:line="240" w:lineRule="auto"/>
        <w:ind w:firstLine="567"/>
        <w:jc w:val="both"/>
        <w:rPr>
          <w:rFonts w:ascii="Times New Roman" w:hAnsi="Times New Roman" w:cs="Times New Roman"/>
          <w:sz w:val="24"/>
          <w:szCs w:val="24"/>
        </w:rPr>
      </w:pPr>
      <w:hyperlink r:id="rId10" w:history="1">
        <w:r w:rsidR="00827259" w:rsidRPr="00827259">
          <w:rPr>
            <w:rStyle w:val="a7"/>
            <w:rFonts w:ascii="Times New Roman" w:hAnsi="Times New Roman" w:cs="Times New Roman"/>
            <w:color w:val="auto"/>
            <w:sz w:val="24"/>
            <w:szCs w:val="24"/>
            <w:u w:val="none"/>
          </w:rPr>
          <w:t>Положение</w:t>
        </w:r>
      </w:hyperlink>
      <w:r w:rsidR="00827259" w:rsidRPr="00827259">
        <w:rPr>
          <w:rFonts w:ascii="Times New Roman" w:hAnsi="Times New Roman" w:cs="Times New Roman"/>
          <w:sz w:val="24"/>
          <w:szCs w:val="24"/>
        </w:rPr>
        <w:t xml:space="preserve"> о платных услугах </w:t>
      </w:r>
      <w:r w:rsidR="00827259">
        <w:rPr>
          <w:rFonts w:ascii="Times New Roman" w:hAnsi="Times New Roman" w:cs="Times New Roman"/>
          <w:sz w:val="24"/>
          <w:szCs w:val="24"/>
        </w:rPr>
        <w:t>учреждения</w:t>
      </w:r>
      <w:r w:rsidR="00827259" w:rsidRPr="00827259">
        <w:rPr>
          <w:rFonts w:ascii="Times New Roman" w:hAnsi="Times New Roman" w:cs="Times New Roman"/>
          <w:sz w:val="24"/>
          <w:szCs w:val="24"/>
        </w:rPr>
        <w:t xml:space="preserve"> предусматривает </w:t>
      </w:r>
      <w:r w:rsidR="00DA5E52">
        <w:rPr>
          <w:rFonts w:ascii="Times New Roman" w:hAnsi="Times New Roman" w:cs="Times New Roman"/>
          <w:sz w:val="24"/>
          <w:szCs w:val="24"/>
        </w:rPr>
        <w:t xml:space="preserve">так же </w:t>
      </w:r>
      <w:r w:rsidR="00827259" w:rsidRPr="00827259">
        <w:rPr>
          <w:rFonts w:ascii="Times New Roman" w:hAnsi="Times New Roman" w:cs="Times New Roman"/>
          <w:sz w:val="24"/>
          <w:szCs w:val="24"/>
        </w:rPr>
        <w:t>получение денежных средств</w:t>
      </w:r>
      <w:r w:rsidR="00151B29">
        <w:rPr>
          <w:rFonts w:ascii="Times New Roman" w:hAnsi="Times New Roman" w:cs="Times New Roman"/>
          <w:sz w:val="24"/>
          <w:szCs w:val="24"/>
        </w:rPr>
        <w:t xml:space="preserve"> учреждением</w:t>
      </w:r>
      <w:r w:rsidR="00827259" w:rsidRPr="00827259">
        <w:rPr>
          <w:rFonts w:ascii="Times New Roman" w:hAnsi="Times New Roman" w:cs="Times New Roman"/>
          <w:sz w:val="24"/>
          <w:szCs w:val="24"/>
        </w:rPr>
        <w:t xml:space="preserve"> в </w:t>
      </w:r>
      <w:r w:rsidR="00151B29">
        <w:rPr>
          <w:rFonts w:ascii="Times New Roman" w:hAnsi="Times New Roman" w:cs="Times New Roman"/>
          <w:sz w:val="24"/>
          <w:szCs w:val="24"/>
        </w:rPr>
        <w:t xml:space="preserve">виде </w:t>
      </w:r>
      <w:r w:rsidR="00163060">
        <w:rPr>
          <w:rFonts w:ascii="Times New Roman" w:hAnsi="Times New Roman" w:cs="Times New Roman"/>
          <w:sz w:val="24"/>
          <w:szCs w:val="24"/>
        </w:rPr>
        <w:t xml:space="preserve">безвозмездных </w:t>
      </w:r>
      <w:r w:rsidR="00151B29">
        <w:rPr>
          <w:rFonts w:ascii="Times New Roman" w:hAnsi="Times New Roman" w:cs="Times New Roman"/>
          <w:sz w:val="24"/>
          <w:szCs w:val="24"/>
        </w:rPr>
        <w:t>пожертвований и дарени</w:t>
      </w:r>
      <w:r w:rsidR="00163060">
        <w:rPr>
          <w:rFonts w:ascii="Times New Roman" w:hAnsi="Times New Roman" w:cs="Times New Roman"/>
          <w:sz w:val="24"/>
          <w:szCs w:val="24"/>
        </w:rPr>
        <w:t>й от юридических и физических лиц.</w:t>
      </w:r>
    </w:p>
    <w:p w:rsidR="008D6B0D" w:rsidRDefault="00827259" w:rsidP="00827259">
      <w:pPr>
        <w:spacing w:after="0" w:line="240" w:lineRule="auto"/>
        <w:ind w:firstLine="567"/>
        <w:jc w:val="both"/>
        <w:rPr>
          <w:rFonts w:ascii="Times New Roman" w:hAnsi="Times New Roman" w:cs="Times New Roman"/>
          <w:sz w:val="24"/>
          <w:szCs w:val="24"/>
        </w:rPr>
      </w:pPr>
      <w:r w:rsidRPr="00827259">
        <w:rPr>
          <w:rFonts w:ascii="Times New Roman" w:hAnsi="Times New Roman" w:cs="Times New Roman"/>
          <w:sz w:val="24"/>
          <w:szCs w:val="24"/>
        </w:rPr>
        <w:lastRenderedPageBreak/>
        <w:t>Доходы от платных услуг планируются учреждени</w:t>
      </w:r>
      <w:r>
        <w:rPr>
          <w:rFonts w:ascii="Times New Roman" w:hAnsi="Times New Roman" w:cs="Times New Roman"/>
          <w:sz w:val="24"/>
          <w:szCs w:val="24"/>
        </w:rPr>
        <w:t>ем</w:t>
      </w:r>
      <w:r w:rsidRPr="00827259">
        <w:rPr>
          <w:rFonts w:ascii="Times New Roman" w:hAnsi="Times New Roman" w:cs="Times New Roman"/>
          <w:sz w:val="24"/>
          <w:szCs w:val="24"/>
        </w:rPr>
        <w:t xml:space="preserve"> исходя из базы предыдущего года с учетом ожидаемого роста физических объемов услуг и индекса роста цен на услуги. Они отражаются в смете доходов и расходов по приносящей доход деятельности</w:t>
      </w:r>
      <w:r>
        <w:rPr>
          <w:rFonts w:ascii="Times New Roman" w:hAnsi="Times New Roman" w:cs="Times New Roman"/>
          <w:sz w:val="24"/>
          <w:szCs w:val="24"/>
        </w:rPr>
        <w:t>.</w:t>
      </w:r>
    </w:p>
    <w:p w:rsidR="006D1626" w:rsidRPr="006D1626" w:rsidRDefault="00404494" w:rsidP="006D16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Помимо платных услуг, оказываемых в рамках основных видов деятельности, учреждение сдает помещения в аренду.</w:t>
      </w:r>
      <w:r w:rsidR="006D1626">
        <w:rPr>
          <w:rFonts w:ascii="Times New Roman" w:hAnsi="Times New Roman" w:cs="Times New Roman"/>
          <w:sz w:val="24"/>
          <w:szCs w:val="24"/>
        </w:rPr>
        <w:t xml:space="preserve"> </w:t>
      </w:r>
      <w:r w:rsidR="006D1626" w:rsidRPr="006D1626">
        <w:rPr>
          <w:rFonts w:ascii="Times New Roman" w:hAnsi="Times New Roman" w:cs="Times New Roman"/>
          <w:sz w:val="24"/>
          <w:szCs w:val="24"/>
        </w:rPr>
        <w:t>Право сдачи учреждением недвижимого или особо ценного имущества в аренду прямо предусмотрено нормой пункта 6 статьи 9.2 Федерального закона от 12 января 1996 г. № 7-ФЗ «О некоммерческих организациях».</w:t>
      </w:r>
    </w:p>
    <w:p w:rsidR="008D6B0D" w:rsidRDefault="006D1626" w:rsidP="006D1626">
      <w:pPr>
        <w:spacing w:after="0" w:line="240" w:lineRule="auto"/>
        <w:ind w:firstLine="567"/>
        <w:jc w:val="both"/>
        <w:rPr>
          <w:rFonts w:ascii="Times New Roman" w:hAnsi="Times New Roman" w:cs="Times New Roman"/>
          <w:sz w:val="24"/>
          <w:szCs w:val="24"/>
        </w:rPr>
      </w:pPr>
      <w:r w:rsidRPr="006D1626">
        <w:rPr>
          <w:rFonts w:ascii="Times New Roman" w:hAnsi="Times New Roman" w:cs="Times New Roman"/>
          <w:sz w:val="24"/>
          <w:szCs w:val="24"/>
        </w:rPr>
        <w:t xml:space="preserve">Указанные объекты основных средств сдаются в аренду с согласия собственника. Деятельность по сдаче объектов основных средств в аренду относится к приносящей доход. </w:t>
      </w:r>
      <w:r>
        <w:rPr>
          <w:rFonts w:ascii="Times New Roman" w:hAnsi="Times New Roman" w:cs="Times New Roman"/>
          <w:sz w:val="24"/>
          <w:szCs w:val="24"/>
        </w:rPr>
        <w:t>П</w:t>
      </w:r>
      <w:r w:rsidRPr="006D1626">
        <w:rPr>
          <w:rFonts w:ascii="Times New Roman" w:hAnsi="Times New Roman" w:cs="Times New Roman"/>
          <w:sz w:val="24"/>
          <w:szCs w:val="24"/>
        </w:rPr>
        <w:t>олученные в виде арендной платы доходы учитываются как собственные средства учреждени</w:t>
      </w:r>
      <w:r>
        <w:rPr>
          <w:rFonts w:ascii="Times New Roman" w:hAnsi="Times New Roman" w:cs="Times New Roman"/>
          <w:sz w:val="24"/>
          <w:szCs w:val="24"/>
        </w:rPr>
        <w:t>я.</w:t>
      </w:r>
    </w:p>
    <w:p w:rsidR="00695A91" w:rsidRDefault="00695A91" w:rsidP="006D162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2014 году заключено 6 договоров на предоставление имущества в аренду</w:t>
      </w:r>
      <w:r w:rsidR="007946BA">
        <w:rPr>
          <w:rFonts w:ascii="Times New Roman" w:hAnsi="Times New Roman" w:cs="Times New Roman"/>
          <w:sz w:val="24"/>
          <w:szCs w:val="24"/>
        </w:rPr>
        <w:t xml:space="preserve"> (сумма поступлений составила 276,9 тыс.руб.)</w:t>
      </w:r>
      <w:r w:rsidR="005E1AD4">
        <w:rPr>
          <w:rFonts w:ascii="Times New Roman" w:hAnsi="Times New Roman" w:cs="Times New Roman"/>
          <w:sz w:val="24"/>
          <w:szCs w:val="24"/>
        </w:rPr>
        <w:t>, в 2015 году – 7 договоров</w:t>
      </w:r>
      <w:r w:rsidR="007946BA">
        <w:rPr>
          <w:rFonts w:ascii="Times New Roman" w:hAnsi="Times New Roman" w:cs="Times New Roman"/>
          <w:sz w:val="24"/>
          <w:szCs w:val="24"/>
        </w:rPr>
        <w:t xml:space="preserve"> (сумма поступлений составила 337,4 тыс.руб.)</w:t>
      </w:r>
      <w:r w:rsidR="005E1AD4">
        <w:rPr>
          <w:rFonts w:ascii="Times New Roman" w:hAnsi="Times New Roman" w:cs="Times New Roman"/>
          <w:sz w:val="24"/>
          <w:szCs w:val="24"/>
        </w:rPr>
        <w:t>.</w:t>
      </w:r>
    </w:p>
    <w:p w:rsidR="006D1626" w:rsidRPr="006D1626" w:rsidRDefault="006D1626" w:rsidP="006D1626">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В</w:t>
      </w:r>
      <w:r w:rsidRPr="006D1626">
        <w:rPr>
          <w:rFonts w:ascii="Times New Roman" w:hAnsi="Times New Roman" w:cs="Times New Roman"/>
          <w:sz w:val="24"/>
          <w:szCs w:val="24"/>
        </w:rPr>
        <w:t xml:space="preserve"> пункте 4 статьи 9.2 Закона № 7-ФЗ бюджетному учреждению разрешается осуществление иных видов деятельности, не являющихся основными видами деятельности лишь постольку, поскольку это служит достижению целей, ради которых оно создано, при условии, что такая деятельность </w:t>
      </w:r>
      <w:r w:rsidRPr="006D1626">
        <w:rPr>
          <w:rFonts w:ascii="Times New Roman" w:hAnsi="Times New Roman" w:cs="Times New Roman"/>
          <w:b/>
          <w:sz w:val="24"/>
          <w:szCs w:val="24"/>
        </w:rPr>
        <w:t>указана в его учредительных документах.</w:t>
      </w:r>
    </w:p>
    <w:p w:rsidR="008D6B0D" w:rsidRDefault="006D1626" w:rsidP="006D1626">
      <w:pPr>
        <w:spacing w:after="0" w:line="240" w:lineRule="auto"/>
        <w:ind w:firstLine="567"/>
        <w:jc w:val="both"/>
        <w:rPr>
          <w:rFonts w:ascii="Times New Roman" w:hAnsi="Times New Roman" w:cs="Times New Roman"/>
          <w:sz w:val="24"/>
          <w:szCs w:val="24"/>
        </w:rPr>
      </w:pPr>
      <w:r w:rsidRPr="006D1626">
        <w:rPr>
          <w:rFonts w:ascii="Times New Roman" w:hAnsi="Times New Roman" w:cs="Times New Roman"/>
          <w:sz w:val="24"/>
          <w:szCs w:val="24"/>
        </w:rPr>
        <w:t xml:space="preserve">Следует также отметить, что </w:t>
      </w:r>
      <w:r w:rsidR="007946BA">
        <w:rPr>
          <w:rFonts w:ascii="Times New Roman" w:hAnsi="Times New Roman" w:cs="Times New Roman"/>
          <w:sz w:val="24"/>
          <w:szCs w:val="24"/>
        </w:rPr>
        <w:t>У</w:t>
      </w:r>
      <w:r w:rsidRPr="006D1626">
        <w:rPr>
          <w:rFonts w:ascii="Times New Roman" w:hAnsi="Times New Roman" w:cs="Times New Roman"/>
          <w:sz w:val="24"/>
          <w:szCs w:val="24"/>
        </w:rPr>
        <w:t xml:space="preserve">став бюджетного учреждения должен содержать исчерпывающий перечень видов деятельности, которые бюджетное учреждение вправе осуществлять в соответствии с целями, для достижения которых оно создано (п. 3 ст. 14 Закона № 7-ФЗ). </w:t>
      </w:r>
      <w:r w:rsidR="00BE06DD">
        <w:rPr>
          <w:rFonts w:ascii="Times New Roman" w:hAnsi="Times New Roman" w:cs="Times New Roman"/>
          <w:sz w:val="24"/>
          <w:szCs w:val="24"/>
        </w:rPr>
        <w:t xml:space="preserve">Согласно ст.298 Гражданского кодекса РФ государственные (муниципальные) учреждения вправе осуществлять деятельность по сдаче имущества в аренду только если такая деятельность указана </w:t>
      </w:r>
      <w:r w:rsidR="00BE06DD" w:rsidRPr="00BE06DD">
        <w:rPr>
          <w:rFonts w:ascii="Times New Roman" w:hAnsi="Times New Roman" w:cs="Times New Roman"/>
          <w:b/>
          <w:sz w:val="24"/>
          <w:szCs w:val="24"/>
        </w:rPr>
        <w:t>в их учредительных документах</w:t>
      </w:r>
      <w:r w:rsidR="00BE06DD">
        <w:rPr>
          <w:rFonts w:ascii="Times New Roman" w:hAnsi="Times New Roman" w:cs="Times New Roman"/>
          <w:sz w:val="24"/>
          <w:szCs w:val="24"/>
        </w:rPr>
        <w:t xml:space="preserve"> и не противоречит целям их создания. </w:t>
      </w:r>
      <w:r>
        <w:rPr>
          <w:rFonts w:ascii="Times New Roman" w:hAnsi="Times New Roman" w:cs="Times New Roman"/>
          <w:sz w:val="24"/>
          <w:szCs w:val="24"/>
        </w:rPr>
        <w:t>Однако</w:t>
      </w:r>
      <w:r w:rsidRPr="006D1626">
        <w:rPr>
          <w:rFonts w:ascii="Times New Roman" w:hAnsi="Times New Roman" w:cs="Times New Roman"/>
          <w:sz w:val="24"/>
          <w:szCs w:val="24"/>
        </w:rPr>
        <w:t xml:space="preserve"> в </w:t>
      </w:r>
      <w:r w:rsidR="007946BA">
        <w:rPr>
          <w:rFonts w:ascii="Times New Roman" w:hAnsi="Times New Roman" w:cs="Times New Roman"/>
          <w:sz w:val="24"/>
          <w:szCs w:val="24"/>
        </w:rPr>
        <w:t>У</w:t>
      </w:r>
      <w:r w:rsidRPr="006D1626">
        <w:rPr>
          <w:rFonts w:ascii="Times New Roman" w:hAnsi="Times New Roman" w:cs="Times New Roman"/>
          <w:sz w:val="24"/>
          <w:szCs w:val="24"/>
        </w:rPr>
        <w:t xml:space="preserve">ставе учреждения, сдающего в аренду имущество, </w:t>
      </w:r>
      <w:r w:rsidRPr="00BE06DD">
        <w:rPr>
          <w:rFonts w:ascii="Times New Roman" w:hAnsi="Times New Roman" w:cs="Times New Roman"/>
          <w:b/>
          <w:sz w:val="24"/>
          <w:szCs w:val="24"/>
        </w:rPr>
        <w:t>не указан данный вид деятельности</w:t>
      </w:r>
      <w:r w:rsidRPr="006D1626">
        <w:rPr>
          <w:rFonts w:ascii="Times New Roman" w:hAnsi="Times New Roman" w:cs="Times New Roman"/>
          <w:sz w:val="24"/>
          <w:szCs w:val="24"/>
        </w:rPr>
        <w:t>.</w:t>
      </w:r>
    </w:p>
    <w:p w:rsidR="008D6B0D" w:rsidRDefault="00163231"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доходов от сдачи в аренду имущества учреждение платит налог на прибыл</w:t>
      </w:r>
      <w:r w:rsidR="00BE06DD">
        <w:rPr>
          <w:rFonts w:ascii="Times New Roman" w:hAnsi="Times New Roman" w:cs="Times New Roman"/>
          <w:sz w:val="24"/>
          <w:szCs w:val="24"/>
        </w:rPr>
        <w:t>ь</w:t>
      </w:r>
      <w:r>
        <w:rPr>
          <w:rFonts w:ascii="Times New Roman" w:hAnsi="Times New Roman" w:cs="Times New Roman"/>
          <w:sz w:val="24"/>
          <w:szCs w:val="24"/>
        </w:rPr>
        <w:t xml:space="preserve"> согласно </w:t>
      </w:r>
      <w:r w:rsidR="00BE06DD">
        <w:rPr>
          <w:rFonts w:ascii="Times New Roman" w:hAnsi="Times New Roman" w:cs="Times New Roman"/>
          <w:sz w:val="24"/>
          <w:szCs w:val="24"/>
        </w:rPr>
        <w:t>гл.25 Налогового кодекса РФ, а также НДС в установленном порядке.</w:t>
      </w:r>
    </w:p>
    <w:p w:rsidR="008D6B0D" w:rsidRDefault="008D6B0D" w:rsidP="008C1B90">
      <w:pPr>
        <w:spacing w:after="0" w:line="240" w:lineRule="auto"/>
        <w:ind w:firstLine="567"/>
        <w:jc w:val="both"/>
        <w:rPr>
          <w:rFonts w:ascii="Times New Roman" w:hAnsi="Times New Roman" w:cs="Times New Roman"/>
          <w:sz w:val="24"/>
          <w:szCs w:val="24"/>
        </w:rPr>
      </w:pPr>
    </w:p>
    <w:p w:rsidR="00613F96" w:rsidRDefault="008D6B0D" w:rsidP="008C1B90">
      <w:pPr>
        <w:spacing w:after="0" w:line="240" w:lineRule="auto"/>
        <w:ind w:firstLine="567"/>
        <w:jc w:val="both"/>
        <w:rPr>
          <w:rFonts w:ascii="Times New Roman" w:hAnsi="Times New Roman" w:cs="Times New Roman"/>
          <w:b/>
          <w:sz w:val="24"/>
          <w:szCs w:val="24"/>
        </w:rPr>
      </w:pPr>
      <w:r w:rsidRPr="008D6B0D">
        <w:rPr>
          <w:rFonts w:ascii="Times New Roman" w:hAnsi="Times New Roman" w:cs="Times New Roman"/>
          <w:sz w:val="24"/>
          <w:szCs w:val="24"/>
        </w:rPr>
        <w:t xml:space="preserve"> </w:t>
      </w:r>
      <w:r w:rsidR="00C77726">
        <w:rPr>
          <w:rFonts w:ascii="Times New Roman" w:hAnsi="Times New Roman" w:cs="Times New Roman"/>
          <w:sz w:val="24"/>
          <w:szCs w:val="24"/>
        </w:rPr>
        <w:t>Учреждение</w:t>
      </w:r>
      <w:r w:rsidR="008C1B90" w:rsidRPr="00DA03C5">
        <w:rPr>
          <w:rFonts w:ascii="Times New Roman" w:hAnsi="Times New Roman" w:cs="Times New Roman"/>
          <w:sz w:val="24"/>
          <w:szCs w:val="24"/>
        </w:rPr>
        <w:t xml:space="preserve"> в проверяемом периоде оказывал</w:t>
      </w:r>
      <w:r w:rsidR="00C77726">
        <w:rPr>
          <w:rFonts w:ascii="Times New Roman" w:hAnsi="Times New Roman" w:cs="Times New Roman"/>
          <w:sz w:val="24"/>
          <w:szCs w:val="24"/>
        </w:rPr>
        <w:t>о</w:t>
      </w:r>
      <w:r w:rsidR="008C1B90" w:rsidRPr="00DA03C5">
        <w:rPr>
          <w:rFonts w:ascii="Times New Roman" w:hAnsi="Times New Roman" w:cs="Times New Roman"/>
          <w:sz w:val="24"/>
          <w:szCs w:val="24"/>
        </w:rPr>
        <w:t xml:space="preserve"> </w:t>
      </w:r>
      <w:r w:rsidR="00A76CD3">
        <w:rPr>
          <w:rFonts w:ascii="Times New Roman" w:hAnsi="Times New Roman" w:cs="Times New Roman"/>
          <w:sz w:val="24"/>
          <w:szCs w:val="24"/>
        </w:rPr>
        <w:t xml:space="preserve">следующие </w:t>
      </w:r>
      <w:r w:rsidR="008C1B90" w:rsidRPr="00DA03C5">
        <w:rPr>
          <w:rFonts w:ascii="Times New Roman" w:hAnsi="Times New Roman" w:cs="Times New Roman"/>
          <w:sz w:val="24"/>
          <w:szCs w:val="24"/>
        </w:rPr>
        <w:t>муниципальн</w:t>
      </w:r>
      <w:r w:rsidR="00613F96">
        <w:rPr>
          <w:rFonts w:ascii="Times New Roman" w:hAnsi="Times New Roman" w:cs="Times New Roman"/>
          <w:sz w:val="24"/>
          <w:szCs w:val="24"/>
        </w:rPr>
        <w:t>ые</w:t>
      </w:r>
      <w:r w:rsidR="008C1B90" w:rsidRPr="00DA03C5">
        <w:rPr>
          <w:rFonts w:ascii="Times New Roman" w:hAnsi="Times New Roman" w:cs="Times New Roman"/>
          <w:sz w:val="24"/>
          <w:szCs w:val="24"/>
        </w:rPr>
        <w:t xml:space="preserve"> услуг</w:t>
      </w:r>
      <w:r w:rsidR="00613F96">
        <w:rPr>
          <w:rFonts w:ascii="Times New Roman" w:hAnsi="Times New Roman" w:cs="Times New Roman"/>
          <w:sz w:val="24"/>
          <w:szCs w:val="24"/>
        </w:rPr>
        <w:t>и</w:t>
      </w:r>
      <w:r w:rsidR="00613F96">
        <w:rPr>
          <w:rFonts w:ascii="Times New Roman" w:hAnsi="Times New Roman" w:cs="Times New Roman"/>
          <w:b/>
          <w:sz w:val="24"/>
          <w:szCs w:val="24"/>
        </w:rPr>
        <w:t xml:space="preserve">: </w:t>
      </w:r>
    </w:p>
    <w:p w:rsidR="00613F96" w:rsidRDefault="00613F96" w:rsidP="008C1B90">
      <w:pPr>
        <w:spacing w:after="0" w:line="240" w:lineRule="auto"/>
        <w:ind w:firstLine="567"/>
        <w:jc w:val="both"/>
        <w:rPr>
          <w:rFonts w:ascii="Times New Roman" w:hAnsi="Times New Roman" w:cs="Times New Roman"/>
          <w:sz w:val="24"/>
          <w:szCs w:val="24"/>
        </w:rPr>
      </w:pPr>
      <w:r w:rsidRPr="00FD622D">
        <w:rPr>
          <w:rFonts w:ascii="Times New Roman" w:hAnsi="Times New Roman" w:cs="Times New Roman"/>
          <w:b/>
          <w:sz w:val="24"/>
          <w:szCs w:val="24"/>
        </w:rPr>
        <w:t>1.</w:t>
      </w:r>
      <w:r w:rsidRPr="002E5997">
        <w:rPr>
          <w:rFonts w:ascii="Times New Roman" w:hAnsi="Times New Roman" w:cs="Times New Roman"/>
          <w:sz w:val="24"/>
          <w:szCs w:val="24"/>
        </w:rPr>
        <w:t xml:space="preserve"> </w:t>
      </w:r>
      <w:r w:rsidR="008D0918" w:rsidRPr="00037094">
        <w:rPr>
          <w:rFonts w:ascii="Times New Roman" w:hAnsi="Times New Roman" w:cs="Times New Roman"/>
          <w:b/>
          <w:sz w:val="24"/>
          <w:szCs w:val="24"/>
        </w:rPr>
        <w:t>«</w:t>
      </w:r>
      <w:r w:rsidR="002E5997" w:rsidRPr="00037094">
        <w:rPr>
          <w:rFonts w:ascii="Times New Roman" w:hAnsi="Times New Roman" w:cs="Times New Roman"/>
          <w:b/>
          <w:sz w:val="24"/>
          <w:szCs w:val="24"/>
        </w:rPr>
        <w:t>Проведение общерайонных культурно-досуговых массовых мероприятий</w:t>
      </w:r>
      <w:r w:rsidR="008D0918" w:rsidRPr="00037094">
        <w:rPr>
          <w:rFonts w:ascii="Times New Roman" w:hAnsi="Times New Roman" w:cs="Times New Roman"/>
          <w:b/>
          <w:sz w:val="24"/>
          <w:szCs w:val="24"/>
        </w:rPr>
        <w:t>»</w:t>
      </w:r>
      <w:r w:rsidR="00037094">
        <w:rPr>
          <w:rFonts w:ascii="Times New Roman" w:hAnsi="Times New Roman" w:cs="Times New Roman"/>
          <w:b/>
          <w:sz w:val="24"/>
          <w:szCs w:val="24"/>
        </w:rPr>
        <w:t xml:space="preserve">, </w:t>
      </w:r>
      <w:r w:rsidR="00037094">
        <w:rPr>
          <w:rFonts w:ascii="Times New Roman" w:hAnsi="Times New Roman" w:cs="Times New Roman"/>
          <w:sz w:val="24"/>
          <w:szCs w:val="24"/>
        </w:rPr>
        <w:t>в том числе:</w:t>
      </w:r>
    </w:p>
    <w:p w:rsidR="00037094" w:rsidRDefault="00037094" w:rsidP="008C1B90">
      <w:pPr>
        <w:spacing w:after="0" w:line="240" w:lineRule="auto"/>
        <w:ind w:firstLine="567"/>
        <w:jc w:val="both"/>
        <w:rPr>
          <w:rFonts w:ascii="Times New Roman" w:hAnsi="Times New Roman" w:cs="Times New Roman"/>
          <w:sz w:val="24"/>
          <w:szCs w:val="24"/>
        </w:rPr>
      </w:pPr>
      <w:r w:rsidRPr="00037094">
        <w:rPr>
          <w:rFonts w:ascii="Times New Roman" w:hAnsi="Times New Roman" w:cs="Times New Roman"/>
          <w:sz w:val="24"/>
          <w:szCs w:val="24"/>
        </w:rPr>
        <w:t>- организация и проведение</w:t>
      </w:r>
      <w:r>
        <w:rPr>
          <w:rFonts w:ascii="Times New Roman" w:hAnsi="Times New Roman" w:cs="Times New Roman"/>
          <w:sz w:val="24"/>
          <w:szCs w:val="24"/>
        </w:rPr>
        <w:t xml:space="preserve"> культурно-досуговых мероприятий;</w:t>
      </w:r>
    </w:p>
    <w:p w:rsidR="00037094" w:rsidRDefault="00037094"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и проведение информационно-просветительских мероприятий (семинары, творческие лаборатории, молодежные акции; издание методических</w:t>
      </w:r>
      <w:r w:rsidR="001F556B">
        <w:rPr>
          <w:rFonts w:ascii="Times New Roman" w:hAnsi="Times New Roman" w:cs="Times New Roman"/>
          <w:sz w:val="24"/>
          <w:szCs w:val="24"/>
        </w:rPr>
        <w:t xml:space="preserve"> сборнико</w:t>
      </w:r>
      <w:r w:rsidR="00BC46AB">
        <w:rPr>
          <w:rFonts w:ascii="Times New Roman" w:hAnsi="Times New Roman" w:cs="Times New Roman"/>
          <w:sz w:val="24"/>
          <w:szCs w:val="24"/>
        </w:rPr>
        <w:t>в, буклетов).</w:t>
      </w:r>
    </w:p>
    <w:p w:rsidR="007967BD" w:rsidRDefault="007967BD"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w:t>
      </w:r>
      <w:r w:rsidR="00802C14">
        <w:rPr>
          <w:rFonts w:ascii="Times New Roman" w:hAnsi="Times New Roman" w:cs="Times New Roman"/>
          <w:sz w:val="24"/>
          <w:szCs w:val="24"/>
        </w:rPr>
        <w:t xml:space="preserve"> исполняется в соответствии с Административным регламентом</w:t>
      </w:r>
      <w:r w:rsidR="0097392E">
        <w:rPr>
          <w:rFonts w:ascii="Times New Roman" w:hAnsi="Times New Roman" w:cs="Times New Roman"/>
          <w:sz w:val="24"/>
          <w:szCs w:val="24"/>
        </w:rPr>
        <w:t xml:space="preserve"> по предоставлению муниципальной услуги </w:t>
      </w:r>
      <w:r w:rsidR="0097392E" w:rsidRPr="0097392E">
        <w:rPr>
          <w:rFonts w:ascii="Times New Roman" w:hAnsi="Times New Roman" w:cs="Times New Roman"/>
          <w:sz w:val="24"/>
          <w:szCs w:val="24"/>
        </w:rPr>
        <w:t>«Проведение общерайонных культурно-досуговых массовых мероприятий»</w:t>
      </w:r>
      <w:r w:rsidR="00802C14">
        <w:rPr>
          <w:rFonts w:ascii="Times New Roman" w:hAnsi="Times New Roman" w:cs="Times New Roman"/>
          <w:sz w:val="24"/>
          <w:szCs w:val="24"/>
        </w:rPr>
        <w:t>, утвержденным приказом управления культуры и кинофикации администрации МО «Ахтубинский район» от 01.09.2011 № 53.</w:t>
      </w:r>
    </w:p>
    <w:p w:rsidR="00E929E4" w:rsidRDefault="00E929E4"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муниципальной услуги необходимо лично явиться в место проведения мероприятия. Муниципальная услуга носит беззаявительный характер. В некоторых случаях муниципальная услуга оказывается на основании билета, реализованного учреждением, или пригласительного билета.</w:t>
      </w:r>
    </w:p>
    <w:p w:rsidR="00802C14" w:rsidRDefault="00802C14"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успешное проведение общерайонных массовых мероприятий с участием профессиональных и самодеятельных творческих коллективов, солистов, мастеров культуры и искусства, многочисленная зрительская аудитория.</w:t>
      </w:r>
    </w:p>
    <w:p w:rsidR="00802C14" w:rsidRDefault="00802C14"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предоставляется учреждением постоянно в течение года, мероприятия проводятся согласно перспективному годовому и ежемесячным планам.</w:t>
      </w:r>
    </w:p>
    <w:p w:rsidR="003C51BE" w:rsidRDefault="003C51BE"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Муниципальная услуга может предоставляться как на бесплатной, так и на платной основе.</w:t>
      </w:r>
    </w:p>
    <w:p w:rsidR="00BC46AB" w:rsidRPr="00A70B55" w:rsidRDefault="00BC46AB" w:rsidP="008C1B90">
      <w:pPr>
        <w:spacing w:after="0" w:line="240" w:lineRule="auto"/>
        <w:ind w:firstLine="567"/>
        <w:jc w:val="both"/>
        <w:rPr>
          <w:rFonts w:ascii="Times New Roman" w:hAnsi="Times New Roman" w:cs="Times New Roman"/>
          <w:sz w:val="24"/>
          <w:szCs w:val="24"/>
        </w:rPr>
      </w:pPr>
      <w:r w:rsidRPr="00BC46AB">
        <w:rPr>
          <w:rFonts w:ascii="Times New Roman" w:hAnsi="Times New Roman" w:cs="Times New Roman"/>
          <w:b/>
          <w:sz w:val="24"/>
          <w:szCs w:val="24"/>
        </w:rPr>
        <w:t xml:space="preserve">2. </w:t>
      </w:r>
      <w:r>
        <w:rPr>
          <w:rFonts w:ascii="Times New Roman" w:hAnsi="Times New Roman" w:cs="Times New Roman"/>
          <w:b/>
          <w:sz w:val="24"/>
          <w:szCs w:val="24"/>
        </w:rPr>
        <w:t>«Предоставление информации о времени и месте те</w:t>
      </w:r>
      <w:r w:rsidR="00FD622D">
        <w:rPr>
          <w:rFonts w:ascii="Times New Roman" w:hAnsi="Times New Roman" w:cs="Times New Roman"/>
          <w:b/>
          <w:sz w:val="24"/>
          <w:szCs w:val="24"/>
        </w:rPr>
        <w:t>атральных представлений, концертов, гастрольных мероприятий театров и филармоний, фестивалей, смотров, конкурсов, киносеансов, анонсы данных мероприятий»,</w:t>
      </w:r>
      <w:r w:rsidR="00FD622D">
        <w:rPr>
          <w:rFonts w:ascii="Times New Roman" w:hAnsi="Times New Roman" w:cs="Times New Roman"/>
          <w:sz w:val="24"/>
          <w:szCs w:val="24"/>
        </w:rPr>
        <w:t xml:space="preserve"> которая включает издание рекламно-информационной продукции (афиш).</w:t>
      </w:r>
      <w:r w:rsidR="00A70B55" w:rsidRPr="00A70B55">
        <w:rPr>
          <w:rFonts w:ascii="Calibri" w:hAnsi="Calibri" w:cs="Calibri"/>
          <w:b/>
          <w:bCs/>
        </w:rPr>
        <w:t xml:space="preserve"> </w:t>
      </w:r>
      <w:r w:rsidR="00A70B55" w:rsidRPr="00A70B55">
        <w:rPr>
          <w:rFonts w:ascii="Times New Roman" w:hAnsi="Times New Roman" w:cs="Times New Roman"/>
          <w:b/>
          <w:bCs/>
          <w:sz w:val="24"/>
          <w:szCs w:val="24"/>
        </w:rPr>
        <w:t xml:space="preserve">Наименование услуги, указанное в муниципальном задании, не соответствует основному виду деятельности, поименованному в </w:t>
      </w:r>
      <w:r w:rsidR="004A254E">
        <w:rPr>
          <w:rFonts w:ascii="Times New Roman" w:hAnsi="Times New Roman" w:cs="Times New Roman"/>
          <w:b/>
          <w:bCs/>
          <w:sz w:val="24"/>
          <w:szCs w:val="24"/>
        </w:rPr>
        <w:t>У</w:t>
      </w:r>
      <w:r w:rsidR="00A70B55" w:rsidRPr="00A70B55">
        <w:rPr>
          <w:rFonts w:ascii="Times New Roman" w:hAnsi="Times New Roman" w:cs="Times New Roman"/>
          <w:b/>
          <w:bCs/>
          <w:sz w:val="24"/>
          <w:szCs w:val="24"/>
        </w:rPr>
        <w:t>ставе учреждения</w:t>
      </w:r>
      <w:r w:rsidR="00A70B55">
        <w:rPr>
          <w:rFonts w:ascii="Times New Roman" w:hAnsi="Times New Roman" w:cs="Times New Roman"/>
          <w:b/>
          <w:bCs/>
          <w:sz w:val="24"/>
          <w:szCs w:val="24"/>
        </w:rPr>
        <w:t xml:space="preserve">. </w:t>
      </w:r>
      <w:r w:rsidR="00A70B55">
        <w:rPr>
          <w:rFonts w:ascii="Times New Roman" w:hAnsi="Times New Roman" w:cs="Times New Roman"/>
          <w:bCs/>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(п.1 Порядка формирования и финансового обеспечения муниципального задания на оказание муниципальных услуг (выполнение работ) муниципальными учреждениями МО «Ахтубинский район», утвержденного постановлением администрации </w:t>
      </w:r>
      <w:r w:rsidR="00A70B55" w:rsidRPr="00A70B55">
        <w:rPr>
          <w:rFonts w:ascii="Times New Roman" w:hAnsi="Times New Roman" w:cs="Times New Roman"/>
          <w:bCs/>
          <w:sz w:val="24"/>
          <w:szCs w:val="24"/>
        </w:rPr>
        <w:t>МО «Ахтубинский район</w:t>
      </w:r>
      <w:r w:rsidR="00A70B55">
        <w:rPr>
          <w:rFonts w:ascii="Times New Roman" w:hAnsi="Times New Roman" w:cs="Times New Roman"/>
          <w:bCs/>
          <w:sz w:val="24"/>
          <w:szCs w:val="24"/>
        </w:rPr>
        <w:t>» от 15.12.2011 № 1502). Данное наименование услуги не соответствует основной деятельности, указанной в Уставе – «Рекламная деятельность».</w:t>
      </w:r>
    </w:p>
    <w:p w:rsidR="003C51BE" w:rsidRDefault="003C51BE" w:rsidP="003C51B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исполняется в соответствии с Административным регламентом</w:t>
      </w:r>
      <w:r w:rsidR="0097392E">
        <w:rPr>
          <w:rFonts w:ascii="Times New Roman" w:hAnsi="Times New Roman" w:cs="Times New Roman"/>
          <w:sz w:val="24"/>
          <w:szCs w:val="24"/>
        </w:rPr>
        <w:t xml:space="preserve"> по предоставлению муниципальной услуги </w:t>
      </w:r>
      <w:r w:rsidR="0097392E" w:rsidRPr="0097392E">
        <w:rPr>
          <w:rFonts w:ascii="Times New Roman" w:hAnsi="Times New Roman" w:cs="Times New Roman"/>
          <w:sz w:val="24"/>
          <w:szCs w:val="24"/>
        </w:rPr>
        <w:t>«Предоставление информации о времени и месте театральных представлений, концертов, гастрольных мероприятий театров и филармоний, фестивалей, смотров, конкурсов, киносеансов, анонсы данных мероприятий»</w:t>
      </w:r>
      <w:r w:rsidR="0097392E">
        <w:rPr>
          <w:rFonts w:ascii="Times New Roman" w:hAnsi="Times New Roman" w:cs="Times New Roman"/>
          <w:sz w:val="24"/>
          <w:szCs w:val="24"/>
        </w:rPr>
        <w:t xml:space="preserve">, </w:t>
      </w:r>
      <w:r>
        <w:rPr>
          <w:rFonts w:ascii="Times New Roman" w:hAnsi="Times New Roman" w:cs="Times New Roman"/>
          <w:sz w:val="24"/>
          <w:szCs w:val="24"/>
        </w:rPr>
        <w:t>утвержденным приказом управления культуры и кинофикации администрации МО «Ахтубинский район» от 01.09.2011 № 53.</w:t>
      </w:r>
      <w:r w:rsidR="003C01E2">
        <w:rPr>
          <w:rFonts w:ascii="Times New Roman" w:hAnsi="Times New Roman" w:cs="Times New Roman"/>
          <w:sz w:val="24"/>
          <w:szCs w:val="24"/>
        </w:rPr>
        <w:t xml:space="preserve"> Информация о мероприятиях размещается в СМИ: «Ахтубинская правда», «Испытатель»; на интернет-сайтах.</w:t>
      </w:r>
    </w:p>
    <w:p w:rsidR="003C51BE" w:rsidRDefault="000E69E9"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бесплатной основе.</w:t>
      </w:r>
    </w:p>
    <w:p w:rsidR="00FD622D" w:rsidRDefault="00FD622D" w:rsidP="008C1B90">
      <w:pPr>
        <w:spacing w:after="0" w:line="240" w:lineRule="auto"/>
        <w:ind w:firstLine="567"/>
        <w:jc w:val="both"/>
        <w:rPr>
          <w:rFonts w:ascii="Times New Roman" w:hAnsi="Times New Roman" w:cs="Times New Roman"/>
          <w:sz w:val="24"/>
          <w:szCs w:val="24"/>
        </w:rPr>
      </w:pPr>
      <w:r w:rsidRPr="00FD622D">
        <w:rPr>
          <w:rFonts w:ascii="Times New Roman" w:hAnsi="Times New Roman" w:cs="Times New Roman"/>
          <w:b/>
          <w:sz w:val="24"/>
          <w:szCs w:val="24"/>
        </w:rPr>
        <w:t xml:space="preserve">3. </w:t>
      </w:r>
      <w:r>
        <w:rPr>
          <w:rFonts w:ascii="Times New Roman" w:hAnsi="Times New Roman" w:cs="Times New Roman"/>
          <w:b/>
          <w:sz w:val="24"/>
          <w:szCs w:val="24"/>
        </w:rPr>
        <w:t xml:space="preserve">«Организация деятельности любительских объединений и клубов по интересам, кружков», </w:t>
      </w:r>
      <w:r>
        <w:rPr>
          <w:rFonts w:ascii="Times New Roman" w:hAnsi="Times New Roman" w:cs="Times New Roman"/>
          <w:sz w:val="24"/>
          <w:szCs w:val="24"/>
        </w:rPr>
        <w:t>в том числе:</w:t>
      </w:r>
    </w:p>
    <w:p w:rsidR="00FD622D" w:rsidRDefault="00FD622D"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деятельности кружков, творческих коллективов, творческих лабораторий;</w:t>
      </w:r>
    </w:p>
    <w:p w:rsidR="00FD622D" w:rsidRDefault="00FD622D"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деятельности любительских объединений</w:t>
      </w:r>
      <w:r w:rsidR="0097392E">
        <w:rPr>
          <w:rFonts w:ascii="Times New Roman" w:hAnsi="Times New Roman" w:cs="Times New Roman"/>
          <w:sz w:val="24"/>
          <w:szCs w:val="24"/>
        </w:rPr>
        <w:t>,</w:t>
      </w:r>
      <w:r>
        <w:rPr>
          <w:rFonts w:ascii="Times New Roman" w:hAnsi="Times New Roman" w:cs="Times New Roman"/>
          <w:sz w:val="24"/>
          <w:szCs w:val="24"/>
        </w:rPr>
        <w:t xml:space="preserve"> клубов.</w:t>
      </w:r>
    </w:p>
    <w:p w:rsidR="000E69E9" w:rsidRDefault="000E69E9" w:rsidP="000E69E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исполняется в соответствии с </w:t>
      </w:r>
      <w:r w:rsidR="0097392E">
        <w:rPr>
          <w:rFonts w:ascii="Times New Roman" w:hAnsi="Times New Roman" w:cs="Times New Roman"/>
          <w:sz w:val="24"/>
          <w:szCs w:val="24"/>
        </w:rPr>
        <w:t>Р</w:t>
      </w:r>
      <w:r>
        <w:rPr>
          <w:rFonts w:ascii="Times New Roman" w:hAnsi="Times New Roman" w:cs="Times New Roman"/>
          <w:sz w:val="24"/>
          <w:szCs w:val="24"/>
        </w:rPr>
        <w:t>егламентом</w:t>
      </w:r>
      <w:r w:rsidR="0097392E" w:rsidRPr="0097392E">
        <w:t xml:space="preserve"> </w:t>
      </w:r>
      <w:r w:rsidR="0097392E" w:rsidRPr="0097392E">
        <w:rPr>
          <w:rFonts w:ascii="Times New Roman" w:hAnsi="Times New Roman" w:cs="Times New Roman"/>
          <w:sz w:val="24"/>
          <w:szCs w:val="24"/>
        </w:rPr>
        <w:t>по предоставлению муниципальной услуги</w:t>
      </w:r>
      <w:r w:rsidR="0097392E">
        <w:rPr>
          <w:rFonts w:ascii="Times New Roman" w:hAnsi="Times New Roman" w:cs="Times New Roman"/>
          <w:sz w:val="24"/>
          <w:szCs w:val="24"/>
        </w:rPr>
        <w:t xml:space="preserve"> </w:t>
      </w:r>
      <w:r w:rsidR="0097392E" w:rsidRPr="0097392E">
        <w:rPr>
          <w:rFonts w:ascii="Times New Roman" w:hAnsi="Times New Roman" w:cs="Times New Roman"/>
          <w:sz w:val="24"/>
          <w:szCs w:val="24"/>
        </w:rPr>
        <w:t xml:space="preserve">«Организация деятельности любительских объединений и клубов по интересам, кружков», </w:t>
      </w:r>
      <w:r>
        <w:rPr>
          <w:rFonts w:ascii="Times New Roman" w:hAnsi="Times New Roman" w:cs="Times New Roman"/>
          <w:sz w:val="24"/>
          <w:szCs w:val="24"/>
        </w:rPr>
        <w:t xml:space="preserve"> утвержденным приказом управления культуры и кинофикации администрации МО «Ахтубинский район» от 01.09.2011 № 53.</w:t>
      </w:r>
    </w:p>
    <w:p w:rsidR="00E929E4" w:rsidRDefault="00E929E4" w:rsidP="00E929E4">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В основные процедуры оказания муниципальной услуги входит:</w:t>
      </w:r>
    </w:p>
    <w:p w:rsidR="00E929E4" w:rsidRDefault="00E929E4" w:rsidP="00E929E4">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подача заявления лично в место нахождения любительского объединения или клуба по интересам;</w:t>
      </w:r>
    </w:p>
    <w:p w:rsidR="00E929E4" w:rsidRDefault="00E929E4" w:rsidP="00E929E4">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зачисление;</w:t>
      </w:r>
    </w:p>
    <w:p w:rsidR="00C27321" w:rsidRDefault="00E929E4" w:rsidP="00E929E4">
      <w:pPr>
        <w:spacing w:after="0" w:line="240" w:lineRule="auto"/>
        <w:ind w:firstLine="567"/>
        <w:jc w:val="both"/>
        <w:rPr>
          <w:rFonts w:ascii="Times New Roman" w:hAnsi="Times New Roman" w:cs="Times New Roman"/>
          <w:sz w:val="24"/>
          <w:szCs w:val="24"/>
        </w:rPr>
      </w:pPr>
      <w:r>
        <w:rPr>
          <w:rFonts w:ascii="Times New Roman" w:hAnsi="Times New Roman"/>
          <w:sz w:val="24"/>
          <w:szCs w:val="24"/>
        </w:rPr>
        <w:t>- непосредственное предоставление услуги.</w:t>
      </w:r>
    </w:p>
    <w:p w:rsidR="000E69E9" w:rsidRDefault="000E69E9" w:rsidP="008C1B9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 успешная работа любительских объединений, кружков и клубов</w:t>
      </w:r>
      <w:r w:rsidR="000111DE">
        <w:rPr>
          <w:rFonts w:ascii="Times New Roman" w:hAnsi="Times New Roman" w:cs="Times New Roman"/>
          <w:sz w:val="24"/>
          <w:szCs w:val="24"/>
        </w:rPr>
        <w:t>; удовлетворенность получателей услуги от работы в любительских объединениях, кружках и клубах; снижение уровня безнадзорности путем вовлечения молодежи в культурную жизнь города, повышение творческой активности населения; снижение уровня преступности путем профилактики наркомании, токсикомании и алкоголизма в молодежной среде; выявление талантов у населения.</w:t>
      </w:r>
      <w:r w:rsidR="003C01E2">
        <w:rPr>
          <w:rFonts w:ascii="Times New Roman" w:hAnsi="Times New Roman" w:cs="Times New Roman"/>
          <w:sz w:val="24"/>
          <w:szCs w:val="24"/>
        </w:rPr>
        <w:t xml:space="preserve"> </w:t>
      </w:r>
    </w:p>
    <w:p w:rsidR="000111DE" w:rsidRDefault="000111DE" w:rsidP="000111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предоставляется учреждением постоянно в течение года, мероприятия проводятся согласно перспективному годовому и ежемесячным планам.</w:t>
      </w:r>
    </w:p>
    <w:p w:rsidR="000111DE" w:rsidRDefault="000111DE" w:rsidP="000111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может предоставляться как на бесплатной, так и на платной основе.</w:t>
      </w:r>
    </w:p>
    <w:p w:rsidR="008D0918" w:rsidRPr="005E2C07" w:rsidRDefault="005E2C07" w:rsidP="008C1B90">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 «Организация постоянных и временных художественных экспозиций, выставок, выставок-продаж (в том числе с выездом)».</w:t>
      </w:r>
    </w:p>
    <w:p w:rsidR="000111DE" w:rsidRDefault="000111DE" w:rsidP="000111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Муниципальная услуга исполняется в соответствии с Административным регламентом</w:t>
      </w:r>
      <w:r w:rsidR="0097392E" w:rsidRPr="0097392E">
        <w:t xml:space="preserve"> </w:t>
      </w:r>
      <w:r w:rsidR="0097392E" w:rsidRPr="0097392E">
        <w:rPr>
          <w:rFonts w:ascii="Times New Roman" w:hAnsi="Times New Roman" w:cs="Times New Roman"/>
          <w:sz w:val="24"/>
          <w:szCs w:val="24"/>
        </w:rPr>
        <w:t>по предоставлению муниципальной услуги</w:t>
      </w:r>
      <w:r w:rsidR="0097392E">
        <w:rPr>
          <w:rFonts w:ascii="Times New Roman" w:hAnsi="Times New Roman" w:cs="Times New Roman"/>
          <w:sz w:val="24"/>
          <w:szCs w:val="24"/>
        </w:rPr>
        <w:t xml:space="preserve"> </w:t>
      </w:r>
      <w:r w:rsidR="0097392E" w:rsidRPr="0097392E">
        <w:rPr>
          <w:rFonts w:ascii="Times New Roman" w:hAnsi="Times New Roman" w:cs="Times New Roman"/>
          <w:sz w:val="24"/>
          <w:szCs w:val="24"/>
        </w:rPr>
        <w:t>«Организация постоянных и временных художественных экспозиций, выставок, выставок-</w:t>
      </w:r>
      <w:r w:rsidR="00144A74">
        <w:rPr>
          <w:rFonts w:ascii="Times New Roman" w:hAnsi="Times New Roman" w:cs="Times New Roman"/>
          <w:sz w:val="24"/>
          <w:szCs w:val="24"/>
        </w:rPr>
        <w:t>продаж (в том числе с выездом)»,</w:t>
      </w:r>
      <w:r>
        <w:rPr>
          <w:rFonts w:ascii="Times New Roman" w:hAnsi="Times New Roman" w:cs="Times New Roman"/>
          <w:sz w:val="24"/>
          <w:szCs w:val="24"/>
        </w:rPr>
        <w:t xml:space="preserve"> утвержденным приказом управления культуры и кинофикации администрации МО «Ахтубинский район» от 26.07.2011 № 42.</w:t>
      </w:r>
    </w:p>
    <w:p w:rsidR="00541732" w:rsidRDefault="00541732" w:rsidP="000111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муниципальной услуги заявителю необходимо приобрести билет. В некоторых случаях получателю муниципальной услуги, обеспеченной за счет средств бюджета, необходимо получить бесплатный пригласительный билет.</w:t>
      </w:r>
    </w:p>
    <w:p w:rsidR="00613F96" w:rsidRDefault="000111DE" w:rsidP="008C1B90">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Результатом предоставления муниципальной услуги является успешная работа художественных выставок, экспозиций; удовлетворенность получателей услуги от работы художественных выставок, экспозиций; повышение творческой активности населения; выявление талантов у населения.</w:t>
      </w:r>
    </w:p>
    <w:p w:rsidR="000111DE" w:rsidRDefault="000111DE" w:rsidP="000111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Муниципальная услуга предоставляется учреждением постоянно в течение года, мероприятия проводятся согласно перспективному годовому и ежемесячным планам.</w:t>
      </w:r>
    </w:p>
    <w:p w:rsidR="000111DE" w:rsidRDefault="000111DE" w:rsidP="000111D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Муниципальная услуга может предоставляться как на бесплатной, так и на платной основе.</w:t>
      </w:r>
    </w:p>
    <w:p w:rsidR="00A70B55" w:rsidRDefault="00287695" w:rsidP="00A70B55">
      <w:pPr>
        <w:spacing w:after="0" w:line="240" w:lineRule="auto"/>
        <w:ind w:firstLine="567"/>
        <w:jc w:val="both"/>
        <w:rPr>
          <w:rFonts w:ascii="Times New Roman" w:hAnsi="Times New Roman" w:cs="Times New Roman"/>
          <w:sz w:val="24"/>
          <w:szCs w:val="24"/>
        </w:rPr>
      </w:pPr>
      <w:r w:rsidRPr="00287695">
        <w:rPr>
          <w:rFonts w:ascii="Times New Roman" w:hAnsi="Times New Roman" w:cs="Times New Roman"/>
          <w:sz w:val="24"/>
          <w:szCs w:val="24"/>
        </w:rPr>
        <w:t>В целях повышения качества оказания муниципальных услуг управлением культуры и кинофикации администрации МО «Ахтубинский ра</w:t>
      </w:r>
      <w:r w:rsidR="00C55107">
        <w:rPr>
          <w:rFonts w:ascii="Times New Roman" w:hAnsi="Times New Roman" w:cs="Times New Roman"/>
          <w:sz w:val="24"/>
          <w:szCs w:val="24"/>
        </w:rPr>
        <w:t>й</w:t>
      </w:r>
      <w:r w:rsidRPr="00287695">
        <w:rPr>
          <w:rFonts w:ascii="Times New Roman" w:hAnsi="Times New Roman" w:cs="Times New Roman"/>
          <w:sz w:val="24"/>
          <w:szCs w:val="24"/>
        </w:rPr>
        <w:t>он»</w:t>
      </w:r>
      <w:r>
        <w:rPr>
          <w:rFonts w:ascii="Times New Roman" w:hAnsi="Times New Roman" w:cs="Times New Roman"/>
          <w:sz w:val="24"/>
          <w:szCs w:val="24"/>
        </w:rPr>
        <w:t xml:space="preserve"> приказом от 30.12.2010 № 64 были утверждены Стандарты качества предоставления муниципальных услуг в сфере деятельности муниципал</w:t>
      </w:r>
      <w:r w:rsidR="009352F3">
        <w:rPr>
          <w:rFonts w:ascii="Times New Roman" w:hAnsi="Times New Roman" w:cs="Times New Roman"/>
          <w:sz w:val="24"/>
          <w:szCs w:val="24"/>
        </w:rPr>
        <w:t>ь</w:t>
      </w:r>
      <w:r>
        <w:rPr>
          <w:rFonts w:ascii="Times New Roman" w:hAnsi="Times New Roman" w:cs="Times New Roman"/>
          <w:sz w:val="24"/>
          <w:szCs w:val="24"/>
        </w:rPr>
        <w:t>ных учреждений культуры, подведомственных управлению культуры и кинофикации администрации МО «Ахтубинский район».</w:t>
      </w:r>
    </w:p>
    <w:p w:rsidR="00436A47" w:rsidRDefault="009F0469" w:rsidP="00A70B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Перечень муниципальных услуг утвержден постановлением администрации МО «Ахтубинский район» от 29.03.2011 № 378 «Об утверждении Перечня услуг, оказываемых муниципальными бюджетными учреждениями, подведомственными управлению культуры и кинофикации администрации МО «Ахтубинский район» (далее – Перечень услуг).</w:t>
      </w:r>
    </w:p>
    <w:p w:rsidR="00B773A1" w:rsidRDefault="00B773A1" w:rsidP="00B773A1">
      <w:pPr>
        <w:keepNext/>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Для оказания муниципальных услуг учреждение располагает необходимыми помещениями. </w:t>
      </w:r>
      <w:r w:rsidRPr="00B773A1">
        <w:rPr>
          <w:rFonts w:ascii="Times New Roman" w:hAnsi="Times New Roman" w:cs="Times New Roman"/>
          <w:sz w:val="24"/>
          <w:szCs w:val="24"/>
        </w:rPr>
        <w:t>Учреждение оснащено специальным оборудованием, аппаратурой, приборами, отвечающими требованиям стандартов, технических условий, других нормативных документов и обеспечивающими надлежащее качество предоставляемых услуг.</w:t>
      </w:r>
    </w:p>
    <w:p w:rsidR="00436A47" w:rsidRDefault="00436A47" w:rsidP="00B773A1">
      <w:pPr>
        <w:keepNext/>
        <w:keepLines/>
        <w:spacing w:line="240" w:lineRule="auto"/>
        <w:ind w:firstLine="708"/>
        <w:contextualSpacing/>
        <w:jc w:val="both"/>
        <w:rPr>
          <w:rFonts w:ascii="Times New Roman" w:hAnsi="Times New Roman"/>
          <w:sz w:val="24"/>
          <w:szCs w:val="24"/>
        </w:rPr>
      </w:pPr>
      <w:r>
        <w:rPr>
          <w:rFonts w:ascii="Times New Roman" w:hAnsi="Times New Roman"/>
          <w:sz w:val="24"/>
          <w:szCs w:val="24"/>
        </w:rPr>
        <w:t>Требования к квалификации и опыту персонала:</w:t>
      </w:r>
    </w:p>
    <w:p w:rsidR="00436A47" w:rsidRPr="00436A47" w:rsidRDefault="00436A47" w:rsidP="00436A47">
      <w:pPr>
        <w:tabs>
          <w:tab w:val="num" w:pos="0"/>
        </w:tabs>
        <w:spacing w:after="0" w:line="240" w:lineRule="auto"/>
        <w:ind w:firstLine="684"/>
        <w:jc w:val="both"/>
        <w:rPr>
          <w:rFonts w:ascii="Times New Roman" w:eastAsia="Times New Roman" w:hAnsi="Times New Roman" w:cs="Times New Roman"/>
          <w:sz w:val="24"/>
          <w:szCs w:val="24"/>
          <w:lang w:eastAsia="ru-RU"/>
        </w:rPr>
      </w:pPr>
      <w:r w:rsidRPr="00436A47">
        <w:rPr>
          <w:rFonts w:ascii="Times New Roman" w:eastAsia="Times New Roman" w:hAnsi="Times New Roman" w:cs="Times New Roman"/>
          <w:sz w:val="24"/>
          <w:szCs w:val="24"/>
          <w:lang w:eastAsia="ru-RU"/>
        </w:rPr>
        <w:t xml:space="preserve">Работники учреждения имеют профессиональную квалификацию, </w:t>
      </w:r>
      <w:r w:rsidRPr="00436A47">
        <w:rPr>
          <w:rFonts w:ascii="Times New Roman" w:eastAsia="Times New Roman" w:hAnsi="Times New Roman" w:cs="Times New Roman"/>
          <w:sz w:val="24"/>
          <w:szCs w:val="24"/>
          <w:lang w:eastAsia="ru-RU"/>
        </w:rPr>
        <w:br/>
        <w:t xml:space="preserve">соответствующую требованиям тарифно-квалификационной характеристики </w:t>
      </w:r>
      <w:r w:rsidRPr="00436A47">
        <w:rPr>
          <w:rFonts w:ascii="Times New Roman" w:eastAsia="Times New Roman" w:hAnsi="Times New Roman" w:cs="Times New Roman"/>
          <w:sz w:val="24"/>
          <w:szCs w:val="24"/>
          <w:lang w:eastAsia="ru-RU"/>
        </w:rPr>
        <w:br/>
        <w:t xml:space="preserve">по должности и полученной специальности, подтвержденную соответствующими </w:t>
      </w:r>
      <w:r w:rsidRPr="00436A47">
        <w:rPr>
          <w:rFonts w:ascii="Times New Roman" w:eastAsia="Times New Roman" w:hAnsi="Times New Roman" w:cs="Times New Roman"/>
          <w:sz w:val="24"/>
          <w:szCs w:val="24"/>
          <w:lang w:eastAsia="ru-RU"/>
        </w:rPr>
        <w:br/>
        <w:t>документами об уровне образования и (или) квалификации, облад</w:t>
      </w:r>
      <w:r w:rsidR="009352F3">
        <w:rPr>
          <w:rFonts w:ascii="Times New Roman" w:eastAsia="Times New Roman" w:hAnsi="Times New Roman" w:cs="Times New Roman"/>
          <w:sz w:val="24"/>
          <w:szCs w:val="24"/>
          <w:lang w:eastAsia="ru-RU"/>
        </w:rPr>
        <w:t>а</w:t>
      </w:r>
      <w:r w:rsidR="00364667">
        <w:rPr>
          <w:rFonts w:ascii="Times New Roman" w:eastAsia="Times New Roman" w:hAnsi="Times New Roman" w:cs="Times New Roman"/>
          <w:sz w:val="24"/>
          <w:szCs w:val="24"/>
          <w:lang w:eastAsia="ru-RU"/>
        </w:rPr>
        <w:t>ют</w:t>
      </w:r>
      <w:r w:rsidRPr="00436A47">
        <w:rPr>
          <w:rFonts w:ascii="Times New Roman" w:eastAsia="Times New Roman" w:hAnsi="Times New Roman" w:cs="Times New Roman"/>
          <w:sz w:val="24"/>
          <w:szCs w:val="24"/>
          <w:lang w:eastAsia="ru-RU"/>
        </w:rPr>
        <w:t xml:space="preserve"> знаниями </w:t>
      </w:r>
      <w:r w:rsidRPr="00436A47">
        <w:rPr>
          <w:rFonts w:ascii="Times New Roman" w:eastAsia="Times New Roman" w:hAnsi="Times New Roman" w:cs="Times New Roman"/>
          <w:sz w:val="24"/>
          <w:szCs w:val="24"/>
          <w:lang w:eastAsia="ru-RU"/>
        </w:rPr>
        <w:br/>
        <w:t>и опытом, необходимыми для выполнения возложенных на них обязанностей.</w:t>
      </w:r>
    </w:p>
    <w:p w:rsidR="004B094F" w:rsidRDefault="00436A47" w:rsidP="00C84A57">
      <w:pPr>
        <w:tabs>
          <w:tab w:val="num" w:pos="0"/>
        </w:tabs>
        <w:spacing w:after="0" w:line="240" w:lineRule="auto"/>
        <w:ind w:firstLine="684"/>
        <w:jc w:val="both"/>
        <w:rPr>
          <w:rFonts w:ascii="Times New Roman" w:hAnsi="Times New Roman"/>
          <w:sz w:val="24"/>
          <w:szCs w:val="24"/>
        </w:rPr>
      </w:pPr>
      <w:r w:rsidRPr="00436A47">
        <w:rPr>
          <w:rFonts w:ascii="Times New Roman" w:eastAsia="Times New Roman" w:hAnsi="Times New Roman" w:cs="Times New Roman"/>
          <w:sz w:val="24"/>
          <w:szCs w:val="24"/>
          <w:lang w:eastAsia="ru-RU"/>
        </w:rPr>
        <w:t xml:space="preserve"> </w:t>
      </w:r>
      <w:r w:rsidRPr="00B773A1">
        <w:rPr>
          <w:rFonts w:ascii="Times New Roman" w:eastAsia="Times New Roman" w:hAnsi="Times New Roman" w:cs="Times New Roman"/>
          <w:sz w:val="24"/>
          <w:szCs w:val="24"/>
          <w:lang w:eastAsia="ru-RU"/>
        </w:rPr>
        <w:t>Учреждение  располагает необходимым числом специалистов</w:t>
      </w:r>
      <w:r w:rsidR="001C7739">
        <w:rPr>
          <w:rFonts w:ascii="Times New Roman" w:eastAsia="Times New Roman" w:hAnsi="Times New Roman" w:cs="Times New Roman"/>
          <w:sz w:val="24"/>
          <w:szCs w:val="24"/>
          <w:lang w:eastAsia="ru-RU"/>
        </w:rPr>
        <w:t xml:space="preserve"> </w:t>
      </w:r>
      <w:r w:rsidRPr="00B773A1">
        <w:rPr>
          <w:rFonts w:ascii="Times New Roman" w:eastAsia="Times New Roman" w:hAnsi="Times New Roman" w:cs="Times New Roman"/>
          <w:sz w:val="24"/>
          <w:szCs w:val="24"/>
          <w:lang w:eastAsia="ru-RU"/>
        </w:rPr>
        <w:t>в соотв</w:t>
      </w:r>
      <w:r w:rsidR="00871B02">
        <w:rPr>
          <w:rFonts w:ascii="Times New Roman" w:eastAsia="Times New Roman" w:hAnsi="Times New Roman" w:cs="Times New Roman"/>
          <w:sz w:val="24"/>
          <w:szCs w:val="24"/>
          <w:lang w:eastAsia="ru-RU"/>
        </w:rPr>
        <w:t>етствии со штатным расписанием.</w:t>
      </w:r>
      <w:r w:rsidRPr="00436A47">
        <w:rPr>
          <w:rFonts w:ascii="Times New Roman" w:eastAsia="Times New Roman" w:hAnsi="Times New Roman" w:cs="Times New Roman"/>
          <w:sz w:val="24"/>
          <w:szCs w:val="24"/>
          <w:lang w:eastAsia="ru-RU"/>
        </w:rPr>
        <w:t xml:space="preserve"> У работников учреждения имеются должностные инструкции, устанавливающие их должностные права и обязанности.</w:t>
      </w:r>
      <w:r w:rsidR="00EC5083">
        <w:rPr>
          <w:rFonts w:ascii="Times New Roman" w:hAnsi="Times New Roman"/>
          <w:sz w:val="24"/>
          <w:szCs w:val="24"/>
        </w:rPr>
        <w:t xml:space="preserve">   </w:t>
      </w:r>
    </w:p>
    <w:p w:rsidR="00436A47" w:rsidRDefault="00052797" w:rsidP="00436A47">
      <w:pPr>
        <w:pStyle w:val="a5"/>
        <w:spacing w:after="0" w:line="240" w:lineRule="auto"/>
        <w:ind w:left="0" w:firstLine="567"/>
        <w:jc w:val="both"/>
        <w:rPr>
          <w:rFonts w:ascii="Times New Roman" w:hAnsi="Times New Roman"/>
          <w:sz w:val="24"/>
          <w:szCs w:val="24"/>
        </w:rPr>
      </w:pPr>
      <w:r w:rsidRPr="006D6D27">
        <w:rPr>
          <w:rFonts w:ascii="Times New Roman" w:hAnsi="Times New Roman"/>
          <w:sz w:val="24"/>
          <w:szCs w:val="24"/>
        </w:rPr>
        <w:t>К проверке предоставлен</w:t>
      </w:r>
      <w:r w:rsidR="00C84A57">
        <w:rPr>
          <w:rFonts w:ascii="Times New Roman" w:hAnsi="Times New Roman"/>
          <w:sz w:val="24"/>
          <w:szCs w:val="24"/>
        </w:rPr>
        <w:t xml:space="preserve">ы: </w:t>
      </w:r>
      <w:r w:rsidR="003C01E2">
        <w:rPr>
          <w:rFonts w:ascii="Times New Roman" w:hAnsi="Times New Roman"/>
          <w:sz w:val="24"/>
          <w:szCs w:val="24"/>
        </w:rPr>
        <w:t xml:space="preserve">штатные расписания, </w:t>
      </w:r>
      <w:r w:rsidR="00C84A57">
        <w:rPr>
          <w:rFonts w:ascii="Times New Roman" w:hAnsi="Times New Roman"/>
          <w:sz w:val="24"/>
          <w:szCs w:val="24"/>
        </w:rPr>
        <w:t>журналы учета работы клубов, объединений, народных коллективов; журнал регистрации мероприятий по</w:t>
      </w:r>
      <w:r w:rsidR="003C01E2">
        <w:rPr>
          <w:rFonts w:ascii="Times New Roman" w:hAnsi="Times New Roman"/>
          <w:sz w:val="24"/>
          <w:szCs w:val="24"/>
        </w:rPr>
        <w:t xml:space="preserve"> ЦНК и Дому культуры. </w:t>
      </w:r>
      <w:r w:rsidR="00C84A57">
        <w:rPr>
          <w:rFonts w:ascii="Times New Roman" w:hAnsi="Times New Roman"/>
          <w:sz w:val="24"/>
          <w:szCs w:val="24"/>
        </w:rPr>
        <w:t>Ж</w:t>
      </w:r>
      <w:r w:rsidRPr="006D6D27">
        <w:rPr>
          <w:rFonts w:ascii="Times New Roman" w:hAnsi="Times New Roman"/>
          <w:sz w:val="24"/>
          <w:szCs w:val="24"/>
        </w:rPr>
        <w:t>алоб  на работу  учреждения в проверяемом периоде не поступало. Замечаний к качеству услуг  в проверяемый период со стороны контролирующих органов не было.</w:t>
      </w:r>
    </w:p>
    <w:p w:rsidR="00086878" w:rsidRPr="00DA03C5" w:rsidRDefault="00086878" w:rsidP="00436A47">
      <w:pPr>
        <w:pStyle w:val="a5"/>
        <w:spacing w:after="0" w:line="240" w:lineRule="auto"/>
        <w:ind w:left="0" w:firstLine="567"/>
        <w:jc w:val="both"/>
        <w:rPr>
          <w:rFonts w:ascii="Times New Roman" w:hAnsi="Times New Roman"/>
          <w:sz w:val="24"/>
          <w:szCs w:val="24"/>
        </w:rPr>
      </w:pPr>
    </w:p>
    <w:p w:rsidR="00E92B4E" w:rsidRDefault="00F51F9B" w:rsidP="0097661D">
      <w:pPr>
        <w:spacing w:after="0" w:line="240" w:lineRule="auto"/>
        <w:ind w:firstLine="567"/>
        <w:jc w:val="both"/>
        <w:rPr>
          <w:sz w:val="24"/>
          <w:szCs w:val="24"/>
        </w:rPr>
      </w:pPr>
      <w:r w:rsidRPr="00DA03C5">
        <w:rPr>
          <w:rFonts w:ascii="Times New Roman" w:hAnsi="Times New Roman" w:cs="Times New Roman"/>
          <w:sz w:val="24"/>
          <w:szCs w:val="24"/>
        </w:rPr>
        <w:t>Финансовое обеспечение выполнения  муниципального задания Учреждением осуществляется в виде субсидий из бюджета МО «Ахтубинский район» на возмещение нормативных затрат, связанных с оказанием им услуг в соответствии с муниципальным заданием.</w:t>
      </w:r>
      <w:r w:rsidRPr="00DA03C5">
        <w:rPr>
          <w:sz w:val="24"/>
          <w:szCs w:val="24"/>
        </w:rPr>
        <w:t xml:space="preserve"> </w:t>
      </w:r>
    </w:p>
    <w:p w:rsidR="009C6C8A"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В соответствии с п. 3 ст. 69.2 БК РФ муниципальное задание на оказание муниципальных услуг муниципальными учреждениями </w:t>
      </w:r>
      <w:r w:rsidR="00F35224">
        <w:rPr>
          <w:rFonts w:ascii="Times New Roman" w:hAnsi="Times New Roman" w:cs="Times New Roman"/>
          <w:sz w:val="24"/>
          <w:szCs w:val="24"/>
        </w:rPr>
        <w:t xml:space="preserve">должно </w:t>
      </w:r>
      <w:r w:rsidRPr="00DA03C5">
        <w:rPr>
          <w:rFonts w:ascii="Times New Roman" w:hAnsi="Times New Roman" w:cs="Times New Roman"/>
          <w:sz w:val="24"/>
          <w:szCs w:val="24"/>
        </w:rPr>
        <w:t>формир</w:t>
      </w:r>
      <w:r w:rsidR="00F35224">
        <w:rPr>
          <w:rFonts w:ascii="Times New Roman" w:hAnsi="Times New Roman" w:cs="Times New Roman"/>
          <w:sz w:val="24"/>
          <w:szCs w:val="24"/>
        </w:rPr>
        <w:t xml:space="preserve">оваться </w:t>
      </w:r>
      <w:r w:rsidRPr="00DA03C5">
        <w:rPr>
          <w:rFonts w:ascii="Times New Roman" w:hAnsi="Times New Roman" w:cs="Times New Roman"/>
          <w:sz w:val="24"/>
          <w:szCs w:val="24"/>
        </w:rPr>
        <w:t xml:space="preserve">в порядке, установленном </w:t>
      </w:r>
      <w:r w:rsidR="00515D35">
        <w:rPr>
          <w:rFonts w:ascii="Times New Roman" w:hAnsi="Times New Roman" w:cs="Times New Roman"/>
          <w:sz w:val="24"/>
          <w:szCs w:val="24"/>
        </w:rPr>
        <w:t>п</w:t>
      </w:r>
      <w:r w:rsidRPr="00DA03C5">
        <w:rPr>
          <w:rFonts w:ascii="Times New Roman" w:hAnsi="Times New Roman" w:cs="Times New Roman"/>
          <w:sz w:val="24"/>
          <w:szCs w:val="24"/>
        </w:rPr>
        <w:t xml:space="preserve">остановлением администрации МО «Ахтубинский район» от 15.12.2011 </w:t>
      </w:r>
      <w:r w:rsidRPr="00DA03C5">
        <w:rPr>
          <w:rFonts w:ascii="Times New Roman" w:hAnsi="Times New Roman" w:cs="Times New Roman"/>
          <w:sz w:val="24"/>
          <w:szCs w:val="24"/>
        </w:rPr>
        <w:lastRenderedPageBreak/>
        <w:t xml:space="preserve">№ 1502 </w:t>
      </w:r>
      <w:r w:rsidR="00935C5E">
        <w:rPr>
          <w:rFonts w:ascii="Times New Roman" w:hAnsi="Times New Roman" w:cs="Times New Roman"/>
          <w:sz w:val="24"/>
          <w:szCs w:val="24"/>
        </w:rPr>
        <w:t xml:space="preserve">и от 13.04.2015 № 545 </w:t>
      </w:r>
      <w:r w:rsidRPr="00DA03C5">
        <w:rPr>
          <w:rFonts w:ascii="Times New Roman" w:hAnsi="Times New Roman" w:cs="Times New Roman"/>
          <w:sz w:val="24"/>
          <w:szCs w:val="24"/>
        </w:rPr>
        <w:t>«О порядке формирования и финансового обеспечения муниципального задания на оказание муниципальных услуг (выполнение работ) муниципальными учреждениями МО «Ахтубинский район» (далее-Порядок).</w:t>
      </w:r>
      <w:r w:rsidR="008C1B90">
        <w:rPr>
          <w:rFonts w:ascii="Times New Roman" w:hAnsi="Times New Roman" w:cs="Times New Roman"/>
          <w:sz w:val="24"/>
          <w:szCs w:val="24"/>
        </w:rPr>
        <w:t xml:space="preserve"> </w:t>
      </w:r>
      <w:r w:rsidR="008C1B90" w:rsidRPr="008C1B90">
        <w:rPr>
          <w:rFonts w:ascii="Times New Roman" w:hAnsi="Times New Roman" w:cs="Times New Roman"/>
          <w:sz w:val="24"/>
          <w:szCs w:val="24"/>
        </w:rPr>
        <w:t xml:space="preserve">В соответствии с Порядком формирования муниципального задания муниципальное задание составляется при формировании бюджета муниципального района на очередной финансовый год, утверждается </w:t>
      </w:r>
      <w:r w:rsidR="009C6C8A">
        <w:rPr>
          <w:rFonts w:ascii="Times New Roman" w:hAnsi="Times New Roman" w:cs="Times New Roman"/>
          <w:sz w:val="24"/>
          <w:szCs w:val="24"/>
        </w:rPr>
        <w:t>в срок не позднее 30 дней со дня официального опубликования решения Совета МО «Ахтубинский район» о бюджете МО «Ахтубинский район» на очередной финансовый год</w:t>
      </w:r>
      <w:r w:rsidR="008C1B90" w:rsidRPr="008C1B90">
        <w:rPr>
          <w:rFonts w:ascii="Times New Roman" w:hAnsi="Times New Roman" w:cs="Times New Roman"/>
          <w:sz w:val="24"/>
          <w:szCs w:val="24"/>
        </w:rPr>
        <w:t xml:space="preserve">. </w:t>
      </w:r>
    </w:p>
    <w:p w:rsidR="002F479D" w:rsidRPr="002F479D" w:rsidRDefault="002F479D" w:rsidP="002F479D">
      <w:pPr>
        <w:spacing w:after="0" w:line="240" w:lineRule="auto"/>
        <w:ind w:firstLine="567"/>
        <w:jc w:val="both"/>
        <w:rPr>
          <w:rFonts w:ascii="Times New Roman" w:hAnsi="Times New Roman" w:cs="Times New Roman"/>
          <w:sz w:val="24"/>
          <w:szCs w:val="24"/>
        </w:rPr>
      </w:pPr>
      <w:r w:rsidRPr="002F479D">
        <w:rPr>
          <w:rFonts w:ascii="Times New Roman" w:hAnsi="Times New Roman" w:cs="Times New Roman"/>
          <w:sz w:val="24"/>
          <w:szCs w:val="24"/>
        </w:rPr>
        <w:t>К проверке были представлены муниципальные задания, утвержденные приказом Управления от 31.12.2013 № 45 «Об утверждении муниципального задания учреждения культуры, подведомственных управлению культуры и кинофикации на 2014 год» и от 16.01.2015 № 6 «Об утверждении муниципального задания учреждения культуры, подведомственных управлению культуры и кинофикации на 2015 год»</w:t>
      </w:r>
      <w:r>
        <w:rPr>
          <w:rFonts w:ascii="Times New Roman" w:hAnsi="Times New Roman" w:cs="Times New Roman"/>
          <w:sz w:val="24"/>
          <w:szCs w:val="24"/>
        </w:rPr>
        <w:t xml:space="preserve">. </w:t>
      </w:r>
      <w:r w:rsidRPr="002F479D">
        <w:rPr>
          <w:rFonts w:ascii="Times New Roman" w:hAnsi="Times New Roman" w:cs="Times New Roman"/>
          <w:sz w:val="24"/>
          <w:szCs w:val="24"/>
        </w:rPr>
        <w:t xml:space="preserve">Практика расчета нормативных затрат </w:t>
      </w:r>
      <w:r w:rsidR="00C84A57">
        <w:rPr>
          <w:rFonts w:ascii="Times New Roman" w:hAnsi="Times New Roman" w:cs="Times New Roman"/>
          <w:sz w:val="24"/>
          <w:szCs w:val="24"/>
        </w:rPr>
        <w:t xml:space="preserve">на выполнение муниципального задания </w:t>
      </w:r>
      <w:r w:rsidRPr="002F479D">
        <w:rPr>
          <w:rFonts w:ascii="Times New Roman" w:hAnsi="Times New Roman" w:cs="Times New Roman"/>
          <w:sz w:val="24"/>
          <w:szCs w:val="24"/>
        </w:rPr>
        <w:t xml:space="preserve">складывалась от фактически достигнутого уровня затрат за прошлые периоды.  </w:t>
      </w:r>
    </w:p>
    <w:p w:rsidR="005566C2" w:rsidRPr="00CF523A" w:rsidRDefault="00EA5ACB" w:rsidP="00F51F9B">
      <w:pPr>
        <w:spacing w:after="0" w:line="240" w:lineRule="auto"/>
        <w:ind w:firstLine="567"/>
        <w:jc w:val="both"/>
        <w:rPr>
          <w:rFonts w:ascii="Times New Roman" w:hAnsi="Times New Roman" w:cs="Times New Roman"/>
          <w:sz w:val="24"/>
          <w:szCs w:val="24"/>
        </w:rPr>
      </w:pPr>
      <w:r w:rsidRPr="00CF523A">
        <w:rPr>
          <w:rFonts w:ascii="Times New Roman" w:hAnsi="Times New Roman" w:cs="Times New Roman"/>
          <w:sz w:val="24"/>
          <w:szCs w:val="24"/>
        </w:rPr>
        <w:t xml:space="preserve">Финансовое обеспечение </w:t>
      </w:r>
      <w:r w:rsidR="004D4B0A">
        <w:rPr>
          <w:rFonts w:ascii="Times New Roman" w:hAnsi="Times New Roman" w:cs="Times New Roman"/>
          <w:sz w:val="24"/>
          <w:szCs w:val="24"/>
        </w:rPr>
        <w:t xml:space="preserve">выполнения </w:t>
      </w:r>
      <w:r w:rsidRPr="00CF523A">
        <w:rPr>
          <w:rFonts w:ascii="Times New Roman" w:hAnsi="Times New Roman" w:cs="Times New Roman"/>
          <w:sz w:val="24"/>
          <w:szCs w:val="24"/>
        </w:rPr>
        <w:t xml:space="preserve">муниципального задания на оказание муниципальных услуг осуществляется </w:t>
      </w:r>
      <w:r w:rsidR="006D64C1" w:rsidRPr="00CF523A">
        <w:rPr>
          <w:rFonts w:ascii="Times New Roman" w:hAnsi="Times New Roman" w:cs="Times New Roman"/>
          <w:sz w:val="24"/>
          <w:szCs w:val="24"/>
        </w:rPr>
        <w:t>У</w:t>
      </w:r>
      <w:r w:rsidRPr="00CF523A">
        <w:rPr>
          <w:rFonts w:ascii="Times New Roman" w:hAnsi="Times New Roman" w:cs="Times New Roman"/>
          <w:sz w:val="24"/>
          <w:szCs w:val="24"/>
        </w:rPr>
        <w:t xml:space="preserve">чредителем на основании заключенного </w:t>
      </w:r>
      <w:r w:rsidR="004D4B0A">
        <w:rPr>
          <w:rFonts w:ascii="Times New Roman" w:hAnsi="Times New Roman" w:cs="Times New Roman"/>
          <w:sz w:val="24"/>
          <w:szCs w:val="24"/>
        </w:rPr>
        <w:t>«</w:t>
      </w:r>
      <w:r w:rsidRPr="00CF523A">
        <w:rPr>
          <w:rFonts w:ascii="Times New Roman" w:hAnsi="Times New Roman" w:cs="Times New Roman"/>
          <w:sz w:val="24"/>
          <w:szCs w:val="24"/>
        </w:rPr>
        <w:t xml:space="preserve">Соглашения о </w:t>
      </w:r>
      <w:r w:rsidR="005566C2" w:rsidRPr="00CF523A">
        <w:rPr>
          <w:rFonts w:ascii="Times New Roman" w:hAnsi="Times New Roman" w:cs="Times New Roman"/>
          <w:sz w:val="24"/>
          <w:szCs w:val="24"/>
        </w:rPr>
        <w:t>порядке и условиях предоставления субсидии на финансовое обеспечение выполнения муниципального задания на оказание муниципальных услуг</w:t>
      </w:r>
      <w:r w:rsidR="004D4B0A">
        <w:rPr>
          <w:rFonts w:ascii="Times New Roman" w:hAnsi="Times New Roman" w:cs="Times New Roman"/>
          <w:sz w:val="24"/>
          <w:szCs w:val="24"/>
        </w:rPr>
        <w:t>»</w:t>
      </w:r>
      <w:r w:rsidRPr="00CF523A">
        <w:rPr>
          <w:rFonts w:ascii="Times New Roman" w:hAnsi="Times New Roman" w:cs="Times New Roman"/>
          <w:sz w:val="24"/>
          <w:szCs w:val="24"/>
        </w:rPr>
        <w:t xml:space="preserve">, в соответствии со статьей 78.1 Бюджетного кодекса Российской Федерации. </w:t>
      </w:r>
    </w:p>
    <w:p w:rsidR="00C84A57" w:rsidRDefault="00C84A57"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w:t>
      </w:r>
      <w:r w:rsidR="005566C2" w:rsidRPr="00CF523A">
        <w:rPr>
          <w:rFonts w:ascii="Times New Roman" w:hAnsi="Times New Roman" w:cs="Times New Roman"/>
          <w:sz w:val="24"/>
          <w:szCs w:val="24"/>
        </w:rPr>
        <w:t>убсидия перечисля</w:t>
      </w:r>
      <w:r>
        <w:rPr>
          <w:rFonts w:ascii="Times New Roman" w:hAnsi="Times New Roman" w:cs="Times New Roman"/>
          <w:sz w:val="24"/>
          <w:szCs w:val="24"/>
        </w:rPr>
        <w:t xml:space="preserve">лась </w:t>
      </w:r>
      <w:r w:rsidR="005566C2" w:rsidRPr="00CF523A">
        <w:rPr>
          <w:rFonts w:ascii="Times New Roman" w:hAnsi="Times New Roman" w:cs="Times New Roman"/>
          <w:sz w:val="24"/>
          <w:szCs w:val="24"/>
        </w:rPr>
        <w:t>Учреждению в соответствии с графиком, прилагаемого к Соглашению и являющегося неотъемлемой частью Соглашения, при условии своевременного поступления средств из бюджета МО «Ахтубинский район</w:t>
      </w:r>
      <w:r>
        <w:rPr>
          <w:rFonts w:ascii="Times New Roman" w:hAnsi="Times New Roman" w:cs="Times New Roman"/>
          <w:sz w:val="24"/>
          <w:szCs w:val="24"/>
        </w:rPr>
        <w:t>».</w:t>
      </w:r>
    </w:p>
    <w:p w:rsidR="00EA5ACB" w:rsidRDefault="00EA5ACB" w:rsidP="00F51F9B">
      <w:pPr>
        <w:spacing w:after="0" w:line="240" w:lineRule="auto"/>
        <w:ind w:firstLine="567"/>
        <w:jc w:val="both"/>
        <w:rPr>
          <w:rFonts w:ascii="Times New Roman" w:hAnsi="Times New Roman" w:cs="Times New Roman"/>
          <w:sz w:val="24"/>
          <w:szCs w:val="24"/>
        </w:rPr>
      </w:pPr>
      <w:r w:rsidRPr="00CF523A">
        <w:rPr>
          <w:rFonts w:ascii="Times New Roman" w:hAnsi="Times New Roman" w:cs="Times New Roman"/>
          <w:sz w:val="24"/>
          <w:szCs w:val="24"/>
        </w:rPr>
        <w:t xml:space="preserve">Расчет финансовых затрат обеспечивает покрытие затрат, необходимых для выполнения задания, и включает в себя следующие статьи расходов: фонд оплаты труда, </w:t>
      </w:r>
      <w:r w:rsidR="002F0990" w:rsidRPr="00CF523A">
        <w:rPr>
          <w:rFonts w:ascii="Times New Roman" w:hAnsi="Times New Roman" w:cs="Times New Roman"/>
          <w:sz w:val="24"/>
          <w:szCs w:val="24"/>
        </w:rPr>
        <w:t xml:space="preserve">услуги по содержанию имущества, </w:t>
      </w:r>
      <w:r w:rsidRPr="00CF523A">
        <w:rPr>
          <w:rFonts w:ascii="Times New Roman" w:hAnsi="Times New Roman" w:cs="Times New Roman"/>
          <w:sz w:val="24"/>
          <w:szCs w:val="24"/>
        </w:rPr>
        <w:t>прочие расхо</w:t>
      </w:r>
      <w:r w:rsidR="002F0990" w:rsidRPr="00CF523A">
        <w:rPr>
          <w:rFonts w:ascii="Times New Roman" w:hAnsi="Times New Roman" w:cs="Times New Roman"/>
          <w:sz w:val="24"/>
          <w:szCs w:val="24"/>
        </w:rPr>
        <w:t>ды, коммунальные услуги, налоги, приобретение основных средств, приобретение материальных запасов.</w:t>
      </w:r>
    </w:p>
    <w:p w:rsidR="009670F5" w:rsidRPr="00CF523A" w:rsidRDefault="009670F5" w:rsidP="00F51F9B">
      <w:pPr>
        <w:spacing w:after="0" w:line="240" w:lineRule="auto"/>
        <w:ind w:firstLine="567"/>
        <w:jc w:val="both"/>
        <w:rPr>
          <w:rFonts w:ascii="Times New Roman" w:hAnsi="Times New Roman" w:cs="Times New Roman"/>
          <w:sz w:val="24"/>
          <w:szCs w:val="24"/>
        </w:rPr>
      </w:pPr>
    </w:p>
    <w:p w:rsidR="00F13793" w:rsidRPr="00DA03C5" w:rsidRDefault="00F51F9B" w:rsidP="00F51F9B">
      <w:pPr>
        <w:pStyle w:val="a5"/>
        <w:spacing w:after="0" w:line="240" w:lineRule="auto"/>
        <w:ind w:left="927"/>
        <w:jc w:val="both"/>
        <w:rPr>
          <w:rFonts w:ascii="Times New Roman" w:hAnsi="Times New Roman"/>
          <w:b/>
          <w:sz w:val="24"/>
          <w:szCs w:val="24"/>
        </w:rPr>
      </w:pPr>
      <w:r w:rsidRPr="00DA03C5">
        <w:rPr>
          <w:rFonts w:ascii="Times New Roman" w:hAnsi="Times New Roman"/>
          <w:b/>
          <w:sz w:val="24"/>
          <w:szCs w:val="24"/>
        </w:rPr>
        <w:t>Проверка выполнения муниципального задания за 201</w:t>
      </w:r>
      <w:r w:rsidR="00C5030E">
        <w:rPr>
          <w:rFonts w:ascii="Times New Roman" w:hAnsi="Times New Roman"/>
          <w:b/>
          <w:sz w:val="24"/>
          <w:szCs w:val="24"/>
        </w:rPr>
        <w:t>4</w:t>
      </w:r>
      <w:r w:rsidRPr="00DA03C5">
        <w:rPr>
          <w:rFonts w:ascii="Times New Roman" w:hAnsi="Times New Roman"/>
          <w:b/>
          <w:sz w:val="24"/>
          <w:szCs w:val="24"/>
        </w:rPr>
        <w:t xml:space="preserve"> год.</w:t>
      </w:r>
    </w:p>
    <w:p w:rsidR="00724EEB" w:rsidRPr="00DA03C5" w:rsidRDefault="00724EEB" w:rsidP="00724EEB">
      <w:pPr>
        <w:pStyle w:val="a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Учредителем и учреждением Соглашения от </w:t>
      </w:r>
      <w:r w:rsidR="004F6870" w:rsidRPr="004F6870">
        <w:rPr>
          <w:rFonts w:ascii="Times New Roman" w:hAnsi="Times New Roman"/>
          <w:sz w:val="24"/>
          <w:szCs w:val="24"/>
        </w:rPr>
        <w:t>3</w:t>
      </w:r>
      <w:r w:rsidRPr="004F6870">
        <w:rPr>
          <w:rFonts w:ascii="Times New Roman" w:hAnsi="Times New Roman"/>
          <w:sz w:val="24"/>
          <w:szCs w:val="24"/>
        </w:rPr>
        <w:t>1.</w:t>
      </w:r>
      <w:r w:rsidR="004F6870" w:rsidRPr="004F6870">
        <w:rPr>
          <w:rFonts w:ascii="Times New Roman" w:hAnsi="Times New Roman"/>
          <w:sz w:val="24"/>
          <w:szCs w:val="24"/>
        </w:rPr>
        <w:t>12</w:t>
      </w:r>
      <w:r w:rsidRPr="004F6870">
        <w:rPr>
          <w:rFonts w:ascii="Times New Roman" w:hAnsi="Times New Roman"/>
          <w:sz w:val="24"/>
          <w:szCs w:val="24"/>
        </w:rPr>
        <w:t>.2013</w:t>
      </w:r>
      <w:r w:rsidR="00CB067A">
        <w:rPr>
          <w:rFonts w:ascii="Times New Roman" w:hAnsi="Times New Roman"/>
          <w:sz w:val="24"/>
          <w:szCs w:val="24"/>
        </w:rPr>
        <w:t xml:space="preserve"> № б/н.</w:t>
      </w:r>
    </w:p>
    <w:p w:rsidR="00464CB0" w:rsidRDefault="00464CB0" w:rsidP="00464CB0">
      <w:pPr>
        <w:pStyle w:val="a5"/>
        <w:spacing w:after="0" w:line="240" w:lineRule="auto"/>
        <w:ind w:left="0" w:firstLine="567"/>
        <w:jc w:val="both"/>
        <w:rPr>
          <w:rFonts w:ascii="Times New Roman" w:hAnsi="Times New Roman"/>
          <w:sz w:val="24"/>
          <w:szCs w:val="24"/>
        </w:rPr>
      </w:pPr>
      <w:r w:rsidRPr="00464CB0">
        <w:rPr>
          <w:rFonts w:ascii="Times New Roman" w:hAnsi="Times New Roman"/>
          <w:sz w:val="24"/>
          <w:szCs w:val="24"/>
        </w:rPr>
        <w:t xml:space="preserve">Финансовое  обеспечение  </w:t>
      </w:r>
      <w:r w:rsidR="004D4B0A">
        <w:rPr>
          <w:rFonts w:ascii="Times New Roman" w:hAnsi="Times New Roman"/>
          <w:sz w:val="24"/>
          <w:szCs w:val="24"/>
        </w:rPr>
        <w:t xml:space="preserve">выполнения </w:t>
      </w:r>
      <w:r w:rsidRPr="00464CB0">
        <w:rPr>
          <w:rFonts w:ascii="Times New Roman" w:hAnsi="Times New Roman"/>
          <w:sz w:val="24"/>
          <w:szCs w:val="24"/>
        </w:rPr>
        <w:t>муниципального  задания  осуществля</w:t>
      </w:r>
      <w:r w:rsidR="00086878">
        <w:rPr>
          <w:rFonts w:ascii="Times New Roman" w:hAnsi="Times New Roman"/>
          <w:sz w:val="24"/>
          <w:szCs w:val="24"/>
        </w:rPr>
        <w:t>лось</w:t>
      </w:r>
      <w:r w:rsidRPr="00464CB0">
        <w:rPr>
          <w:rFonts w:ascii="Times New Roman" w:hAnsi="Times New Roman"/>
          <w:sz w:val="24"/>
          <w:szCs w:val="24"/>
        </w:rPr>
        <w:t xml:space="preserve">  в  пределах  бюджетных </w:t>
      </w:r>
      <w:r>
        <w:rPr>
          <w:rFonts w:ascii="Times New Roman" w:hAnsi="Times New Roman"/>
          <w:sz w:val="24"/>
          <w:szCs w:val="24"/>
        </w:rPr>
        <w:t xml:space="preserve"> </w:t>
      </w:r>
      <w:r w:rsidRPr="00464CB0">
        <w:rPr>
          <w:rFonts w:ascii="Times New Roman" w:hAnsi="Times New Roman"/>
          <w:sz w:val="24"/>
          <w:szCs w:val="24"/>
        </w:rPr>
        <w:t>ассигнований  и  лимитов  бюджетных  обязательств,  утвержденных  главным  распорядителем бюджетных средств</w:t>
      </w:r>
      <w:r>
        <w:rPr>
          <w:rFonts w:ascii="Times New Roman" w:hAnsi="Times New Roman"/>
          <w:sz w:val="24"/>
          <w:szCs w:val="24"/>
        </w:rPr>
        <w:t>.</w:t>
      </w:r>
    </w:p>
    <w:p w:rsidR="00086878" w:rsidRPr="00086878" w:rsidRDefault="00086878" w:rsidP="00086878">
      <w:pPr>
        <w:spacing w:after="0" w:line="240" w:lineRule="auto"/>
        <w:ind w:firstLine="567"/>
        <w:jc w:val="both"/>
        <w:rPr>
          <w:rFonts w:ascii="Times New Roman" w:hAnsi="Times New Roman" w:cs="Times New Roman"/>
          <w:sz w:val="24"/>
          <w:szCs w:val="24"/>
        </w:rPr>
      </w:pPr>
      <w:r w:rsidRPr="00086878">
        <w:rPr>
          <w:rFonts w:ascii="Times New Roman" w:hAnsi="Times New Roman" w:cs="Times New Roman"/>
          <w:sz w:val="24"/>
          <w:szCs w:val="24"/>
        </w:rPr>
        <w:t>В ходе проверки выявлено следующее:</w:t>
      </w:r>
    </w:p>
    <w:p w:rsidR="00086878" w:rsidRPr="00086878" w:rsidRDefault="00086878" w:rsidP="00086878">
      <w:pPr>
        <w:spacing w:after="0" w:line="240" w:lineRule="auto"/>
        <w:ind w:firstLine="567"/>
        <w:jc w:val="both"/>
        <w:rPr>
          <w:rFonts w:ascii="Times New Roman" w:hAnsi="Times New Roman" w:cs="Times New Roman"/>
          <w:sz w:val="24"/>
          <w:szCs w:val="24"/>
        </w:rPr>
      </w:pPr>
      <w:r w:rsidRPr="00086878">
        <w:rPr>
          <w:rFonts w:ascii="Times New Roman" w:hAnsi="Times New Roman" w:cs="Times New Roman"/>
          <w:sz w:val="24"/>
          <w:szCs w:val="24"/>
        </w:rPr>
        <w:t>а) муниципальное задание сформировано в соответствии с Перечнем услуг и в соответствии с основными видами деятельности, предусмотренными Уставом учреждения;</w:t>
      </w:r>
    </w:p>
    <w:p w:rsidR="00086878" w:rsidRPr="00086878" w:rsidRDefault="00086878" w:rsidP="00086878">
      <w:pPr>
        <w:spacing w:after="0" w:line="240" w:lineRule="auto"/>
        <w:ind w:firstLine="567"/>
        <w:jc w:val="both"/>
        <w:rPr>
          <w:rFonts w:ascii="Times New Roman" w:hAnsi="Times New Roman" w:cs="Times New Roman"/>
          <w:sz w:val="24"/>
          <w:szCs w:val="24"/>
        </w:rPr>
      </w:pPr>
      <w:r w:rsidRPr="00086878">
        <w:rPr>
          <w:rFonts w:ascii="Times New Roman" w:hAnsi="Times New Roman" w:cs="Times New Roman"/>
          <w:sz w:val="24"/>
          <w:szCs w:val="24"/>
        </w:rPr>
        <w:t>б) в муниципальном задании неверно указаны категории физических и  (или) юридических лиц, являющихся потребителями муниципальных услуг. Перечнем услуг предусмотрена категория потребителей: граждане, независимо от пола и возраста, национальности, образования, социального положения, политических убеждений, отношения к религии. В муниципальном задании указано: дети и молодежь до 30 лет, руководители и специалисты клубных учреждений района, взрослое население района; организации, предприятия, независимо от форм собственности; юридические лица Астраханской области и других регионов при оказании профильных услуг (продвижение профессиональной информации);</w:t>
      </w:r>
    </w:p>
    <w:p w:rsidR="005C135A" w:rsidRDefault="00086878" w:rsidP="00086878">
      <w:pPr>
        <w:spacing w:after="0" w:line="240" w:lineRule="auto"/>
        <w:ind w:firstLine="567"/>
        <w:jc w:val="both"/>
        <w:rPr>
          <w:rFonts w:ascii="Times New Roman" w:hAnsi="Times New Roman" w:cs="Times New Roman"/>
          <w:sz w:val="24"/>
          <w:szCs w:val="24"/>
        </w:rPr>
      </w:pPr>
      <w:r w:rsidRPr="00086878">
        <w:rPr>
          <w:rFonts w:ascii="Times New Roman" w:hAnsi="Times New Roman" w:cs="Times New Roman"/>
          <w:sz w:val="24"/>
          <w:szCs w:val="24"/>
        </w:rPr>
        <w:t>в) муниципальное задание не содержит: раздел № 6 «П</w:t>
      </w:r>
      <w:r w:rsidR="00EB4251">
        <w:rPr>
          <w:rFonts w:ascii="Times New Roman" w:hAnsi="Times New Roman" w:cs="Times New Roman"/>
          <w:sz w:val="24"/>
          <w:szCs w:val="24"/>
        </w:rPr>
        <w:t>о</w:t>
      </w:r>
      <w:r w:rsidRPr="00086878">
        <w:rPr>
          <w:rFonts w:ascii="Times New Roman" w:hAnsi="Times New Roman" w:cs="Times New Roman"/>
          <w:sz w:val="24"/>
          <w:szCs w:val="24"/>
        </w:rPr>
        <w:t>рядок контроля за исполнением муниципального задания», раздел № 7 «Требования к отчетности об исполнении муниципального задания»</w:t>
      </w:r>
      <w:r w:rsidR="005C135A">
        <w:rPr>
          <w:rFonts w:ascii="Times New Roman" w:hAnsi="Times New Roman" w:cs="Times New Roman"/>
          <w:sz w:val="24"/>
          <w:szCs w:val="24"/>
        </w:rPr>
        <w:t>, предусмотренные Порядком.</w:t>
      </w:r>
    </w:p>
    <w:p w:rsidR="00086878" w:rsidRDefault="00086878" w:rsidP="009670F5">
      <w:pPr>
        <w:spacing w:after="0" w:line="240" w:lineRule="auto"/>
        <w:ind w:firstLine="567"/>
        <w:jc w:val="both"/>
        <w:rPr>
          <w:rFonts w:ascii="Times New Roman" w:hAnsi="Times New Roman" w:cs="Times New Roman"/>
          <w:sz w:val="24"/>
          <w:szCs w:val="24"/>
        </w:rPr>
      </w:pPr>
      <w:r w:rsidRPr="00086878">
        <w:rPr>
          <w:rFonts w:ascii="Times New Roman" w:hAnsi="Times New Roman" w:cs="Times New Roman"/>
          <w:sz w:val="24"/>
          <w:szCs w:val="24"/>
        </w:rPr>
        <w:lastRenderedPageBreak/>
        <w:t xml:space="preserve"> Порядок контроля и отчетности об исполнении муниципального задания для подведомственных учреждений утвержден отдельным приказом </w:t>
      </w:r>
      <w:r w:rsidR="004D4B0A">
        <w:rPr>
          <w:rFonts w:ascii="Times New Roman" w:hAnsi="Times New Roman" w:cs="Times New Roman"/>
          <w:sz w:val="24"/>
          <w:szCs w:val="24"/>
        </w:rPr>
        <w:t>учредителя</w:t>
      </w:r>
      <w:r w:rsidRPr="00086878">
        <w:rPr>
          <w:rFonts w:ascii="Times New Roman" w:hAnsi="Times New Roman" w:cs="Times New Roman"/>
          <w:sz w:val="24"/>
          <w:szCs w:val="24"/>
        </w:rPr>
        <w:t xml:space="preserve"> от 20.12.2011 № 80 (копия прилагается).</w:t>
      </w:r>
    </w:p>
    <w:p w:rsidR="00F36AA6" w:rsidRPr="00086878" w:rsidRDefault="00F36AA6" w:rsidP="00086878">
      <w:pPr>
        <w:spacing w:after="0" w:line="240" w:lineRule="auto"/>
        <w:ind w:firstLine="567"/>
        <w:jc w:val="both"/>
        <w:rPr>
          <w:rFonts w:ascii="Times New Roman" w:hAnsi="Times New Roman" w:cs="Times New Roman"/>
          <w:sz w:val="24"/>
          <w:szCs w:val="24"/>
        </w:rPr>
      </w:pPr>
    </w:p>
    <w:p w:rsidR="00CF63F4" w:rsidRDefault="005E0535" w:rsidP="00826273">
      <w:pPr>
        <w:spacing w:after="0" w:line="240" w:lineRule="auto"/>
        <w:ind w:firstLine="567"/>
        <w:jc w:val="both"/>
        <w:rPr>
          <w:rFonts w:ascii="Times New Roman" w:hAnsi="Times New Roman" w:cs="Times New Roman"/>
          <w:sz w:val="24"/>
          <w:szCs w:val="24"/>
        </w:rPr>
      </w:pPr>
      <w:r w:rsidRPr="00EB4251">
        <w:rPr>
          <w:rFonts w:ascii="Times New Roman" w:hAnsi="Times New Roman" w:cs="Times New Roman"/>
          <w:sz w:val="24"/>
          <w:szCs w:val="24"/>
        </w:rPr>
        <w:t>Р</w:t>
      </w:r>
      <w:r w:rsidR="00086878" w:rsidRPr="00EB4251">
        <w:rPr>
          <w:rFonts w:ascii="Times New Roman" w:hAnsi="Times New Roman" w:cs="Times New Roman"/>
          <w:sz w:val="24"/>
          <w:szCs w:val="24"/>
        </w:rPr>
        <w:t xml:space="preserve">азмер субсидии на выполнение муниципального задания на 2014 год </w:t>
      </w:r>
      <w:r w:rsidR="00CF63F4" w:rsidRPr="00EB4251">
        <w:rPr>
          <w:rFonts w:ascii="Times New Roman" w:hAnsi="Times New Roman" w:cs="Times New Roman"/>
          <w:sz w:val="24"/>
          <w:szCs w:val="24"/>
        </w:rPr>
        <w:t>утвержден в</w:t>
      </w:r>
      <w:r w:rsidR="00CF63F4">
        <w:rPr>
          <w:rFonts w:ascii="Times New Roman" w:hAnsi="Times New Roman" w:cs="Times New Roman"/>
          <w:sz w:val="24"/>
          <w:szCs w:val="24"/>
        </w:rPr>
        <w:t xml:space="preserve"> сумме </w:t>
      </w:r>
      <w:r w:rsidR="00CF63F4" w:rsidRPr="00BE3599">
        <w:rPr>
          <w:rFonts w:ascii="Times New Roman" w:hAnsi="Times New Roman" w:cs="Times New Roman"/>
          <w:b/>
          <w:sz w:val="24"/>
          <w:szCs w:val="24"/>
        </w:rPr>
        <w:t>12 687,0 тыс.</w:t>
      </w:r>
      <w:r w:rsidR="00086878" w:rsidRPr="00BE3599">
        <w:rPr>
          <w:rFonts w:ascii="Times New Roman" w:hAnsi="Times New Roman" w:cs="Times New Roman"/>
          <w:b/>
          <w:sz w:val="24"/>
          <w:szCs w:val="24"/>
        </w:rPr>
        <w:t>руб</w:t>
      </w:r>
      <w:r w:rsidR="00086878" w:rsidRPr="00086878">
        <w:rPr>
          <w:rFonts w:ascii="Times New Roman" w:hAnsi="Times New Roman" w:cs="Times New Roman"/>
          <w:sz w:val="24"/>
          <w:szCs w:val="24"/>
        </w:rPr>
        <w:t xml:space="preserve">. </w:t>
      </w:r>
      <w:r w:rsidR="00012907">
        <w:rPr>
          <w:rFonts w:ascii="Times New Roman" w:hAnsi="Times New Roman" w:cs="Times New Roman"/>
          <w:sz w:val="24"/>
          <w:szCs w:val="24"/>
        </w:rPr>
        <w:t xml:space="preserve">, в том числе </w:t>
      </w:r>
      <w:r w:rsidR="00086878" w:rsidRPr="00086878">
        <w:rPr>
          <w:rFonts w:ascii="Times New Roman" w:hAnsi="Times New Roman" w:cs="Times New Roman"/>
          <w:sz w:val="24"/>
          <w:szCs w:val="24"/>
        </w:rPr>
        <w:t>на выполнение муниципального задания</w:t>
      </w:r>
      <w:r w:rsidR="00012907">
        <w:rPr>
          <w:rFonts w:ascii="Times New Roman" w:hAnsi="Times New Roman" w:cs="Times New Roman"/>
          <w:sz w:val="24"/>
          <w:szCs w:val="24"/>
        </w:rPr>
        <w:t xml:space="preserve"> – 11 531,1 тыс.руб.,</w:t>
      </w:r>
      <w:r w:rsidR="00086878" w:rsidRPr="00086878">
        <w:rPr>
          <w:rFonts w:ascii="Times New Roman" w:hAnsi="Times New Roman" w:cs="Times New Roman"/>
          <w:sz w:val="24"/>
          <w:szCs w:val="24"/>
        </w:rPr>
        <w:t xml:space="preserve"> на реализацию мероприятий </w:t>
      </w:r>
      <w:r w:rsidR="00144A74">
        <w:rPr>
          <w:rFonts w:ascii="Times New Roman" w:hAnsi="Times New Roman" w:cs="Times New Roman"/>
          <w:sz w:val="24"/>
          <w:szCs w:val="24"/>
        </w:rPr>
        <w:t xml:space="preserve">в рамках муниципального задания </w:t>
      </w:r>
      <w:r w:rsidR="00086878" w:rsidRPr="00086878">
        <w:rPr>
          <w:rFonts w:ascii="Times New Roman" w:hAnsi="Times New Roman" w:cs="Times New Roman"/>
          <w:sz w:val="24"/>
          <w:szCs w:val="24"/>
        </w:rPr>
        <w:t>по МП «Развитие культуры и сохранение культурного наследия</w:t>
      </w:r>
      <w:r w:rsidR="00CB067A">
        <w:rPr>
          <w:rFonts w:ascii="Times New Roman" w:hAnsi="Times New Roman" w:cs="Times New Roman"/>
          <w:sz w:val="24"/>
          <w:szCs w:val="24"/>
        </w:rPr>
        <w:t xml:space="preserve"> Ахтубинского района на 2014 год</w:t>
      </w:r>
      <w:r w:rsidR="00086878" w:rsidRPr="00086878">
        <w:rPr>
          <w:rFonts w:ascii="Times New Roman" w:hAnsi="Times New Roman" w:cs="Times New Roman"/>
          <w:sz w:val="24"/>
          <w:szCs w:val="24"/>
        </w:rPr>
        <w:t xml:space="preserve">» в размере </w:t>
      </w:r>
      <w:r w:rsidR="00EE37B9">
        <w:rPr>
          <w:rFonts w:ascii="Times New Roman" w:hAnsi="Times New Roman" w:cs="Times New Roman"/>
          <w:sz w:val="24"/>
          <w:szCs w:val="24"/>
        </w:rPr>
        <w:t>1 155,9</w:t>
      </w:r>
      <w:r w:rsidR="00086878" w:rsidRPr="00086878">
        <w:rPr>
          <w:rFonts w:ascii="Times New Roman" w:hAnsi="Times New Roman" w:cs="Times New Roman"/>
          <w:sz w:val="24"/>
          <w:szCs w:val="24"/>
        </w:rPr>
        <w:t xml:space="preserve"> тыс.руб</w:t>
      </w:r>
      <w:r w:rsidR="00DE4E23">
        <w:rPr>
          <w:rFonts w:ascii="Times New Roman" w:hAnsi="Times New Roman" w:cs="Times New Roman"/>
          <w:sz w:val="24"/>
          <w:szCs w:val="24"/>
        </w:rPr>
        <w:t xml:space="preserve">. </w:t>
      </w:r>
    </w:p>
    <w:p w:rsidR="00BE3599" w:rsidRPr="00BE3599" w:rsidRDefault="004F5902" w:rsidP="00F915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задание во второй ре</w:t>
      </w:r>
      <w:r w:rsidR="00364667">
        <w:rPr>
          <w:rFonts w:ascii="Times New Roman" w:hAnsi="Times New Roman" w:cs="Times New Roman"/>
          <w:sz w:val="24"/>
          <w:szCs w:val="24"/>
        </w:rPr>
        <w:t>д</w:t>
      </w:r>
      <w:r>
        <w:rPr>
          <w:rFonts w:ascii="Times New Roman" w:hAnsi="Times New Roman" w:cs="Times New Roman"/>
          <w:sz w:val="24"/>
          <w:szCs w:val="24"/>
        </w:rPr>
        <w:t xml:space="preserve">акции утверждено приказом учредителя от </w:t>
      </w:r>
      <w:r w:rsidR="00B06D75">
        <w:rPr>
          <w:rFonts w:ascii="Times New Roman" w:hAnsi="Times New Roman" w:cs="Times New Roman"/>
          <w:sz w:val="24"/>
          <w:szCs w:val="24"/>
        </w:rPr>
        <w:t xml:space="preserve">04.02.2014 № 7. Объем услуг в стоимостных показателях составил </w:t>
      </w:r>
      <w:r w:rsidR="00B06D75" w:rsidRPr="00BE3599">
        <w:rPr>
          <w:rFonts w:ascii="Times New Roman" w:hAnsi="Times New Roman" w:cs="Times New Roman"/>
          <w:b/>
          <w:sz w:val="24"/>
          <w:szCs w:val="24"/>
        </w:rPr>
        <w:t>12 949,7 тыс.руб</w:t>
      </w:r>
      <w:r w:rsidR="003900A2" w:rsidRPr="00BE3599">
        <w:rPr>
          <w:rFonts w:ascii="Times New Roman" w:hAnsi="Times New Roman" w:cs="Times New Roman"/>
          <w:b/>
          <w:sz w:val="24"/>
          <w:szCs w:val="24"/>
        </w:rPr>
        <w:t>.</w:t>
      </w:r>
      <w:r w:rsidR="003900A2">
        <w:rPr>
          <w:rFonts w:ascii="Times New Roman" w:hAnsi="Times New Roman" w:cs="Times New Roman"/>
          <w:sz w:val="24"/>
          <w:szCs w:val="24"/>
        </w:rPr>
        <w:t xml:space="preserve"> </w:t>
      </w:r>
      <w:r w:rsidR="00012907">
        <w:rPr>
          <w:rFonts w:ascii="Times New Roman" w:hAnsi="Times New Roman" w:cs="Times New Roman"/>
          <w:sz w:val="24"/>
          <w:szCs w:val="24"/>
        </w:rPr>
        <w:t xml:space="preserve"> </w:t>
      </w:r>
      <w:r w:rsidR="003900A2">
        <w:rPr>
          <w:rFonts w:ascii="Times New Roman" w:hAnsi="Times New Roman" w:cs="Times New Roman"/>
          <w:sz w:val="24"/>
          <w:szCs w:val="24"/>
        </w:rPr>
        <w:t xml:space="preserve">Изменение в финансовом обеспечении муниципального задания </w:t>
      </w:r>
      <w:r w:rsidR="00BE3599">
        <w:rPr>
          <w:rFonts w:ascii="Times New Roman" w:hAnsi="Times New Roman" w:cs="Times New Roman"/>
          <w:sz w:val="24"/>
          <w:szCs w:val="24"/>
        </w:rPr>
        <w:t xml:space="preserve"> на </w:t>
      </w:r>
      <w:r w:rsidR="00BE3599" w:rsidRPr="00BE3599">
        <w:rPr>
          <w:rFonts w:ascii="Times New Roman" w:hAnsi="Times New Roman" w:cs="Times New Roman"/>
          <w:b/>
          <w:sz w:val="24"/>
          <w:szCs w:val="24"/>
        </w:rPr>
        <w:t>262,7 тыс.руб.</w:t>
      </w:r>
      <w:r w:rsidR="00BE3599">
        <w:rPr>
          <w:rFonts w:ascii="Times New Roman" w:hAnsi="Times New Roman" w:cs="Times New Roman"/>
          <w:sz w:val="24"/>
          <w:szCs w:val="24"/>
        </w:rPr>
        <w:t xml:space="preserve"> </w:t>
      </w:r>
      <w:r w:rsidR="003900A2">
        <w:rPr>
          <w:rFonts w:ascii="Times New Roman" w:hAnsi="Times New Roman" w:cs="Times New Roman"/>
          <w:sz w:val="24"/>
          <w:szCs w:val="24"/>
        </w:rPr>
        <w:t xml:space="preserve">обусловлено </w:t>
      </w:r>
      <w:r w:rsidR="008660D2">
        <w:rPr>
          <w:rFonts w:ascii="Times New Roman" w:hAnsi="Times New Roman" w:cs="Times New Roman"/>
          <w:sz w:val="24"/>
          <w:szCs w:val="24"/>
        </w:rPr>
        <w:t xml:space="preserve">увеличением выплат на </w:t>
      </w:r>
      <w:r w:rsidR="008660D2" w:rsidRPr="00910C05">
        <w:rPr>
          <w:rFonts w:ascii="Times New Roman" w:hAnsi="Times New Roman" w:cs="Times New Roman"/>
          <w:sz w:val="24"/>
          <w:szCs w:val="24"/>
        </w:rPr>
        <w:t>17,7 тыс.руб</w:t>
      </w:r>
      <w:r w:rsidR="008660D2">
        <w:rPr>
          <w:rFonts w:ascii="Times New Roman" w:hAnsi="Times New Roman" w:cs="Times New Roman"/>
          <w:sz w:val="24"/>
          <w:szCs w:val="24"/>
        </w:rPr>
        <w:t xml:space="preserve">. на заработную плату </w:t>
      </w:r>
      <w:r w:rsidR="00910C05">
        <w:rPr>
          <w:rFonts w:ascii="Times New Roman" w:hAnsi="Times New Roman" w:cs="Times New Roman"/>
          <w:sz w:val="24"/>
          <w:szCs w:val="24"/>
        </w:rPr>
        <w:t>младшему обслуживающему персоналу</w:t>
      </w:r>
      <w:r w:rsidR="008660D2">
        <w:rPr>
          <w:rFonts w:ascii="Times New Roman" w:hAnsi="Times New Roman" w:cs="Times New Roman"/>
          <w:sz w:val="24"/>
          <w:szCs w:val="24"/>
        </w:rPr>
        <w:t xml:space="preserve"> в с</w:t>
      </w:r>
      <w:r w:rsidR="00910C05">
        <w:rPr>
          <w:rFonts w:ascii="Times New Roman" w:hAnsi="Times New Roman" w:cs="Times New Roman"/>
          <w:sz w:val="24"/>
          <w:szCs w:val="24"/>
        </w:rPr>
        <w:t>в</w:t>
      </w:r>
      <w:r w:rsidR="008660D2">
        <w:rPr>
          <w:rFonts w:ascii="Times New Roman" w:hAnsi="Times New Roman" w:cs="Times New Roman"/>
          <w:sz w:val="24"/>
          <w:szCs w:val="24"/>
        </w:rPr>
        <w:t>язи с увел</w:t>
      </w:r>
      <w:r w:rsidR="00910C05">
        <w:rPr>
          <w:rFonts w:ascii="Times New Roman" w:hAnsi="Times New Roman" w:cs="Times New Roman"/>
          <w:sz w:val="24"/>
          <w:szCs w:val="24"/>
        </w:rPr>
        <w:t>и</w:t>
      </w:r>
      <w:r w:rsidR="008660D2">
        <w:rPr>
          <w:rFonts w:ascii="Times New Roman" w:hAnsi="Times New Roman" w:cs="Times New Roman"/>
          <w:sz w:val="24"/>
          <w:szCs w:val="24"/>
        </w:rPr>
        <w:t xml:space="preserve">чением МРОТ, </w:t>
      </w:r>
      <w:r w:rsidR="003900A2">
        <w:rPr>
          <w:rFonts w:ascii="Times New Roman" w:hAnsi="Times New Roman" w:cs="Times New Roman"/>
          <w:sz w:val="24"/>
          <w:szCs w:val="24"/>
        </w:rPr>
        <w:t xml:space="preserve">включением в </w:t>
      </w:r>
      <w:r w:rsidR="00BE3599">
        <w:rPr>
          <w:rFonts w:ascii="Times New Roman" w:hAnsi="Times New Roman" w:cs="Times New Roman"/>
          <w:sz w:val="24"/>
          <w:szCs w:val="24"/>
        </w:rPr>
        <w:t>финансирование муниципального задания мероприятий по</w:t>
      </w:r>
      <w:r w:rsidR="00BE3599" w:rsidRPr="00BE3599">
        <w:rPr>
          <w:rFonts w:ascii="Times New Roman" w:hAnsi="Times New Roman" w:cs="Times New Roman"/>
          <w:sz w:val="24"/>
          <w:szCs w:val="24"/>
        </w:rPr>
        <w:t xml:space="preserve"> МП «Комплексные меры противодействия злоупотреблению наркотиками</w:t>
      </w:r>
      <w:r w:rsidR="00CB067A">
        <w:rPr>
          <w:rFonts w:ascii="Times New Roman" w:hAnsi="Times New Roman" w:cs="Times New Roman"/>
          <w:sz w:val="24"/>
          <w:szCs w:val="24"/>
        </w:rPr>
        <w:t>… на 2011-2014 годы</w:t>
      </w:r>
      <w:r w:rsidR="00BE3599" w:rsidRPr="00BE3599">
        <w:rPr>
          <w:rFonts w:ascii="Times New Roman" w:hAnsi="Times New Roman" w:cs="Times New Roman"/>
          <w:sz w:val="24"/>
          <w:szCs w:val="24"/>
        </w:rPr>
        <w:t xml:space="preserve">» в размере 132,5 тыс.руб., по </w:t>
      </w:r>
      <w:r w:rsidR="00CB067A">
        <w:rPr>
          <w:rFonts w:ascii="Times New Roman" w:hAnsi="Times New Roman" w:cs="Times New Roman"/>
          <w:sz w:val="24"/>
          <w:szCs w:val="24"/>
        </w:rPr>
        <w:t>КЦ</w:t>
      </w:r>
      <w:r w:rsidR="00BE3599" w:rsidRPr="00BE3599">
        <w:rPr>
          <w:rFonts w:ascii="Times New Roman" w:hAnsi="Times New Roman" w:cs="Times New Roman"/>
          <w:sz w:val="24"/>
          <w:szCs w:val="24"/>
        </w:rPr>
        <w:t>П «Профилактика правонарушений</w:t>
      </w:r>
      <w:r w:rsidR="00CB067A">
        <w:rPr>
          <w:rFonts w:ascii="Times New Roman" w:hAnsi="Times New Roman" w:cs="Times New Roman"/>
          <w:sz w:val="24"/>
          <w:szCs w:val="24"/>
        </w:rPr>
        <w:t xml:space="preserve"> и усиление борьбы с преступностью в МО «Ахтубинский район»</w:t>
      </w:r>
      <w:r w:rsidR="00BE3599" w:rsidRPr="00BE3599">
        <w:rPr>
          <w:rFonts w:ascii="Times New Roman" w:hAnsi="Times New Roman" w:cs="Times New Roman"/>
          <w:sz w:val="24"/>
          <w:szCs w:val="24"/>
        </w:rPr>
        <w:t xml:space="preserve"> - 112,5 тыс.руб.</w:t>
      </w:r>
    </w:p>
    <w:p w:rsidR="003900A2" w:rsidRDefault="00910C05" w:rsidP="00191847">
      <w:pPr>
        <w:spacing w:after="0" w:line="240" w:lineRule="auto"/>
        <w:ind w:firstLine="567"/>
        <w:jc w:val="both"/>
        <w:rPr>
          <w:rFonts w:ascii="Times New Roman" w:hAnsi="Times New Roman" w:cs="Times New Roman"/>
          <w:sz w:val="24"/>
          <w:szCs w:val="24"/>
        </w:rPr>
      </w:pPr>
      <w:r w:rsidRPr="007E3CA9">
        <w:rPr>
          <w:rFonts w:ascii="Times New Roman" w:hAnsi="Times New Roman" w:cs="Times New Roman"/>
          <w:sz w:val="24"/>
          <w:szCs w:val="24"/>
        </w:rPr>
        <w:t xml:space="preserve">Муниципальное задание </w:t>
      </w:r>
      <w:r w:rsidR="00012907" w:rsidRPr="007E3CA9">
        <w:rPr>
          <w:rFonts w:ascii="Times New Roman" w:hAnsi="Times New Roman" w:cs="Times New Roman"/>
          <w:sz w:val="24"/>
          <w:szCs w:val="24"/>
        </w:rPr>
        <w:t>в третьей</w:t>
      </w:r>
      <w:r w:rsidRPr="007E3CA9">
        <w:rPr>
          <w:rFonts w:ascii="Times New Roman" w:hAnsi="Times New Roman" w:cs="Times New Roman"/>
          <w:sz w:val="24"/>
          <w:szCs w:val="24"/>
        </w:rPr>
        <w:t xml:space="preserve"> ре</w:t>
      </w:r>
      <w:r w:rsidR="00364667">
        <w:rPr>
          <w:rFonts w:ascii="Times New Roman" w:hAnsi="Times New Roman" w:cs="Times New Roman"/>
          <w:sz w:val="24"/>
          <w:szCs w:val="24"/>
        </w:rPr>
        <w:t>д</w:t>
      </w:r>
      <w:r w:rsidRPr="007E3CA9">
        <w:rPr>
          <w:rFonts w:ascii="Times New Roman" w:hAnsi="Times New Roman" w:cs="Times New Roman"/>
          <w:sz w:val="24"/>
          <w:szCs w:val="24"/>
        </w:rPr>
        <w:t xml:space="preserve">акции утверждено приказом учредителя от 23.06.2014 № 50. Объем услуг в стоимостных показателях составил </w:t>
      </w:r>
      <w:r w:rsidRPr="007E3CA9">
        <w:rPr>
          <w:rFonts w:ascii="Times New Roman" w:hAnsi="Times New Roman" w:cs="Times New Roman"/>
          <w:b/>
          <w:sz w:val="24"/>
          <w:szCs w:val="24"/>
        </w:rPr>
        <w:t>16 539,5 тыс.руб.</w:t>
      </w:r>
      <w:r w:rsidR="00D83649" w:rsidRPr="007E3CA9">
        <w:rPr>
          <w:rFonts w:ascii="Times New Roman" w:hAnsi="Times New Roman" w:cs="Times New Roman"/>
          <w:sz w:val="24"/>
          <w:szCs w:val="24"/>
        </w:rPr>
        <w:t xml:space="preserve">  </w:t>
      </w:r>
      <w:r w:rsidR="000E129B">
        <w:rPr>
          <w:rFonts w:ascii="Times New Roman" w:hAnsi="Times New Roman" w:cs="Times New Roman"/>
          <w:sz w:val="24"/>
          <w:szCs w:val="24"/>
        </w:rPr>
        <w:t>И</w:t>
      </w:r>
      <w:r w:rsidR="00012907" w:rsidRPr="007E3CA9">
        <w:rPr>
          <w:rFonts w:ascii="Times New Roman" w:hAnsi="Times New Roman" w:cs="Times New Roman"/>
          <w:sz w:val="24"/>
          <w:szCs w:val="24"/>
        </w:rPr>
        <w:t xml:space="preserve">зменение в финансовом обеспечении муниципального задания  на </w:t>
      </w:r>
      <w:r w:rsidR="007E3CA9">
        <w:rPr>
          <w:rFonts w:ascii="Times New Roman" w:hAnsi="Times New Roman" w:cs="Times New Roman"/>
          <w:b/>
          <w:sz w:val="24"/>
          <w:szCs w:val="24"/>
        </w:rPr>
        <w:t>3 589,8</w:t>
      </w:r>
      <w:r w:rsidR="00012907" w:rsidRPr="007E3CA9">
        <w:rPr>
          <w:rFonts w:ascii="Times New Roman" w:hAnsi="Times New Roman" w:cs="Times New Roman"/>
          <w:b/>
          <w:sz w:val="24"/>
          <w:szCs w:val="24"/>
        </w:rPr>
        <w:t xml:space="preserve"> тыс.руб.</w:t>
      </w:r>
      <w:r w:rsidR="00C04CDA">
        <w:rPr>
          <w:rFonts w:ascii="Times New Roman" w:hAnsi="Times New Roman" w:cs="Times New Roman"/>
          <w:b/>
          <w:sz w:val="24"/>
          <w:szCs w:val="24"/>
        </w:rPr>
        <w:t xml:space="preserve"> </w:t>
      </w:r>
      <w:r w:rsidR="00012907" w:rsidRPr="007E3CA9">
        <w:rPr>
          <w:rFonts w:ascii="Times New Roman" w:hAnsi="Times New Roman" w:cs="Times New Roman"/>
          <w:sz w:val="24"/>
          <w:szCs w:val="24"/>
        </w:rPr>
        <w:t>обусловлено реоргани</w:t>
      </w:r>
      <w:r w:rsidR="000863CD" w:rsidRPr="007E3CA9">
        <w:rPr>
          <w:rFonts w:ascii="Times New Roman" w:hAnsi="Times New Roman" w:cs="Times New Roman"/>
          <w:sz w:val="24"/>
          <w:szCs w:val="24"/>
        </w:rPr>
        <w:t>зацией учреждения путем выведения младшего обслуживающего персонала в отдельное учреждение</w:t>
      </w:r>
      <w:r w:rsidR="00012907" w:rsidRPr="007E3CA9">
        <w:rPr>
          <w:rFonts w:ascii="Times New Roman" w:hAnsi="Times New Roman" w:cs="Times New Roman"/>
          <w:sz w:val="24"/>
          <w:szCs w:val="24"/>
        </w:rPr>
        <w:t xml:space="preserve"> </w:t>
      </w:r>
      <w:r w:rsidR="000863CD" w:rsidRPr="007E3CA9">
        <w:rPr>
          <w:rFonts w:ascii="Times New Roman" w:hAnsi="Times New Roman" w:cs="Times New Roman"/>
          <w:sz w:val="24"/>
          <w:szCs w:val="24"/>
        </w:rPr>
        <w:t xml:space="preserve">«Хозяйственно-техническая служба» </w:t>
      </w:r>
      <w:r w:rsidR="000E129B">
        <w:rPr>
          <w:rFonts w:ascii="Times New Roman" w:hAnsi="Times New Roman" w:cs="Times New Roman"/>
          <w:sz w:val="24"/>
          <w:szCs w:val="24"/>
        </w:rPr>
        <w:t xml:space="preserve">(-1 637,9 тыс.руб) </w:t>
      </w:r>
      <w:r w:rsidR="000863CD" w:rsidRPr="007E3CA9">
        <w:rPr>
          <w:rFonts w:ascii="Times New Roman" w:hAnsi="Times New Roman" w:cs="Times New Roman"/>
          <w:sz w:val="24"/>
          <w:szCs w:val="24"/>
        </w:rPr>
        <w:t xml:space="preserve">и </w:t>
      </w:r>
      <w:r w:rsidR="000E129B">
        <w:rPr>
          <w:rFonts w:ascii="Times New Roman" w:hAnsi="Times New Roman" w:cs="Times New Roman"/>
          <w:sz w:val="24"/>
          <w:szCs w:val="24"/>
        </w:rPr>
        <w:t>принятием муниципальным образованием «Ахтубинский район» осуществления части полномочий</w:t>
      </w:r>
      <w:r w:rsidR="00D83649" w:rsidRPr="007E3CA9">
        <w:rPr>
          <w:rFonts w:ascii="Times New Roman" w:hAnsi="Times New Roman" w:cs="Times New Roman"/>
          <w:sz w:val="24"/>
          <w:szCs w:val="24"/>
        </w:rPr>
        <w:t xml:space="preserve"> </w:t>
      </w:r>
      <w:r w:rsidR="000863CD" w:rsidRPr="007E3CA9">
        <w:rPr>
          <w:rFonts w:ascii="Times New Roman" w:hAnsi="Times New Roman" w:cs="Times New Roman"/>
          <w:sz w:val="24"/>
          <w:szCs w:val="24"/>
        </w:rPr>
        <w:t>сельских</w:t>
      </w:r>
      <w:r w:rsidR="00117C67" w:rsidRPr="007E3CA9">
        <w:rPr>
          <w:rFonts w:ascii="Times New Roman" w:hAnsi="Times New Roman" w:cs="Times New Roman"/>
          <w:sz w:val="24"/>
          <w:szCs w:val="24"/>
        </w:rPr>
        <w:t xml:space="preserve"> </w:t>
      </w:r>
      <w:r w:rsidR="000E129B">
        <w:rPr>
          <w:rFonts w:ascii="Times New Roman" w:hAnsi="Times New Roman" w:cs="Times New Roman"/>
          <w:sz w:val="24"/>
          <w:szCs w:val="24"/>
        </w:rPr>
        <w:t>поселений по созданию условий для организации досуга и обеспечения жителей поселений услугами организаций культуры</w:t>
      </w:r>
      <w:r w:rsidR="00D83649" w:rsidRPr="007E3CA9">
        <w:rPr>
          <w:rFonts w:ascii="Times New Roman" w:hAnsi="Times New Roman" w:cs="Times New Roman"/>
          <w:sz w:val="24"/>
          <w:szCs w:val="24"/>
        </w:rPr>
        <w:t xml:space="preserve"> </w:t>
      </w:r>
      <w:r w:rsidR="000E129B">
        <w:rPr>
          <w:rFonts w:ascii="Times New Roman" w:hAnsi="Times New Roman" w:cs="Times New Roman"/>
          <w:sz w:val="24"/>
          <w:szCs w:val="24"/>
        </w:rPr>
        <w:t>на основании</w:t>
      </w:r>
      <w:r w:rsidR="00D83649" w:rsidRPr="007E3CA9">
        <w:rPr>
          <w:rFonts w:ascii="Times New Roman" w:hAnsi="Times New Roman" w:cs="Times New Roman"/>
          <w:sz w:val="24"/>
          <w:szCs w:val="24"/>
        </w:rPr>
        <w:t xml:space="preserve"> Решени</w:t>
      </w:r>
      <w:r w:rsidR="000E129B">
        <w:rPr>
          <w:rFonts w:ascii="Times New Roman" w:hAnsi="Times New Roman" w:cs="Times New Roman"/>
          <w:sz w:val="24"/>
          <w:szCs w:val="24"/>
        </w:rPr>
        <w:t>я</w:t>
      </w:r>
      <w:r w:rsidR="00D83649" w:rsidRPr="007E3CA9">
        <w:rPr>
          <w:rFonts w:ascii="Times New Roman" w:hAnsi="Times New Roman" w:cs="Times New Roman"/>
          <w:sz w:val="24"/>
          <w:szCs w:val="24"/>
        </w:rPr>
        <w:t xml:space="preserve"> Совета МО «Ахтубинский район»  от 29.05.2014 № 168 «О принятии муниципальным образованием «Ахтубинский район» осуществления части полномочий</w:t>
      </w:r>
      <w:r w:rsidR="00E85BDA" w:rsidRPr="007E3CA9">
        <w:rPr>
          <w:rFonts w:ascii="Times New Roman" w:hAnsi="Times New Roman" w:cs="Times New Roman"/>
          <w:sz w:val="24"/>
          <w:szCs w:val="24"/>
        </w:rPr>
        <w:t>….»</w:t>
      </w:r>
      <w:r w:rsidR="000E129B">
        <w:rPr>
          <w:rFonts w:ascii="Times New Roman" w:hAnsi="Times New Roman" w:cs="Times New Roman"/>
          <w:sz w:val="24"/>
          <w:szCs w:val="24"/>
        </w:rPr>
        <w:t xml:space="preserve"> </w:t>
      </w:r>
      <w:r w:rsidR="00191847">
        <w:rPr>
          <w:rFonts w:ascii="Times New Roman" w:hAnsi="Times New Roman" w:cs="Times New Roman"/>
          <w:sz w:val="24"/>
          <w:szCs w:val="24"/>
        </w:rPr>
        <w:t xml:space="preserve">(+4923,4 тыс.руб.); </w:t>
      </w:r>
      <w:r w:rsidR="00191847" w:rsidRPr="00DA03C5">
        <w:rPr>
          <w:rFonts w:ascii="Times New Roman" w:hAnsi="Times New Roman" w:cs="Times New Roman"/>
          <w:sz w:val="24"/>
          <w:szCs w:val="24"/>
        </w:rPr>
        <w:t xml:space="preserve">в связи с увеличением размера заработной платы во исполнении Указа Президента РФ от 07.05.2012 № 597 «О мероприятиях по реализации государственной социальной политики» </w:t>
      </w:r>
      <w:r w:rsidR="00191847">
        <w:rPr>
          <w:rFonts w:ascii="Times New Roman" w:hAnsi="Times New Roman" w:cs="Times New Roman"/>
          <w:sz w:val="24"/>
          <w:szCs w:val="24"/>
        </w:rPr>
        <w:t>на сумму</w:t>
      </w:r>
      <w:r w:rsidR="00191847" w:rsidRPr="00DA03C5">
        <w:rPr>
          <w:rFonts w:ascii="Times New Roman" w:hAnsi="Times New Roman" w:cs="Times New Roman"/>
          <w:sz w:val="24"/>
          <w:szCs w:val="24"/>
        </w:rPr>
        <w:t xml:space="preserve"> </w:t>
      </w:r>
      <w:r w:rsidR="00191847">
        <w:rPr>
          <w:rFonts w:ascii="Times New Roman" w:hAnsi="Times New Roman" w:cs="Times New Roman"/>
          <w:sz w:val="24"/>
          <w:szCs w:val="24"/>
        </w:rPr>
        <w:t>185,2 тыс.</w:t>
      </w:r>
      <w:r w:rsidR="00191847" w:rsidRPr="00DA03C5">
        <w:rPr>
          <w:rFonts w:ascii="Times New Roman" w:hAnsi="Times New Roman" w:cs="Times New Roman"/>
          <w:sz w:val="24"/>
          <w:szCs w:val="24"/>
        </w:rPr>
        <w:t xml:space="preserve"> руб.</w:t>
      </w:r>
      <w:r w:rsidR="00191847">
        <w:rPr>
          <w:rFonts w:ascii="Times New Roman" w:hAnsi="Times New Roman" w:cs="Times New Roman"/>
          <w:sz w:val="24"/>
          <w:szCs w:val="24"/>
        </w:rPr>
        <w:t xml:space="preserve">; увеличение бюджетных ассигнований на проведение мероприятий </w:t>
      </w:r>
      <w:r w:rsidR="00191847" w:rsidRPr="00191847">
        <w:rPr>
          <w:rFonts w:ascii="Times New Roman" w:hAnsi="Times New Roman" w:cs="Times New Roman"/>
          <w:sz w:val="24"/>
          <w:szCs w:val="24"/>
        </w:rPr>
        <w:t xml:space="preserve">по МП «Развитие культуры и сохранение культурного наследия»   в размере </w:t>
      </w:r>
      <w:r w:rsidR="00191847">
        <w:rPr>
          <w:rFonts w:ascii="Times New Roman" w:hAnsi="Times New Roman" w:cs="Times New Roman"/>
          <w:sz w:val="24"/>
          <w:szCs w:val="24"/>
        </w:rPr>
        <w:t>30,0</w:t>
      </w:r>
      <w:r w:rsidR="00191847" w:rsidRPr="00191847">
        <w:rPr>
          <w:rFonts w:ascii="Times New Roman" w:hAnsi="Times New Roman" w:cs="Times New Roman"/>
          <w:sz w:val="24"/>
          <w:szCs w:val="24"/>
        </w:rPr>
        <w:t xml:space="preserve"> тыс.руб</w:t>
      </w:r>
      <w:r w:rsidR="00C04CDA">
        <w:rPr>
          <w:rFonts w:ascii="Times New Roman" w:hAnsi="Times New Roman" w:cs="Times New Roman"/>
          <w:sz w:val="24"/>
          <w:szCs w:val="24"/>
        </w:rPr>
        <w:t>.</w:t>
      </w:r>
      <w:r w:rsidR="00191847">
        <w:rPr>
          <w:rFonts w:ascii="Times New Roman" w:hAnsi="Times New Roman" w:cs="Times New Roman"/>
          <w:sz w:val="24"/>
          <w:szCs w:val="24"/>
        </w:rPr>
        <w:t xml:space="preserve"> (литературная премия «Чистое небо»);</w:t>
      </w:r>
      <w:r w:rsidR="00C04CDA">
        <w:rPr>
          <w:rFonts w:ascii="Times New Roman" w:hAnsi="Times New Roman" w:cs="Times New Roman"/>
          <w:sz w:val="24"/>
          <w:szCs w:val="24"/>
        </w:rPr>
        <w:t xml:space="preserve"> включение </w:t>
      </w:r>
      <w:r w:rsidR="00C04CDA" w:rsidRPr="00461369">
        <w:rPr>
          <w:rFonts w:ascii="Times New Roman" w:hAnsi="Times New Roman" w:cs="Times New Roman"/>
          <w:sz w:val="24"/>
          <w:szCs w:val="24"/>
        </w:rPr>
        <w:t>в муниципальное задани</w:t>
      </w:r>
      <w:r w:rsidR="00C04CDA">
        <w:rPr>
          <w:rFonts w:ascii="Times New Roman" w:hAnsi="Times New Roman" w:cs="Times New Roman"/>
          <w:sz w:val="24"/>
          <w:szCs w:val="24"/>
        </w:rPr>
        <w:t>е</w:t>
      </w:r>
      <w:r w:rsidR="00C04CDA" w:rsidRPr="00461369">
        <w:rPr>
          <w:rFonts w:ascii="Times New Roman" w:hAnsi="Times New Roman" w:cs="Times New Roman"/>
          <w:sz w:val="24"/>
          <w:szCs w:val="24"/>
        </w:rPr>
        <w:t xml:space="preserve"> </w:t>
      </w:r>
      <w:r w:rsidR="00C04CDA">
        <w:rPr>
          <w:rFonts w:ascii="Times New Roman" w:hAnsi="Times New Roman" w:cs="Times New Roman"/>
          <w:sz w:val="24"/>
          <w:szCs w:val="24"/>
        </w:rPr>
        <w:t>субсидии на выполнение мероприятий по МП «Пожарная безопасность учреждений социальной сферы на 2011-2014 годы» в сумме 89,1 тыс.руб.</w:t>
      </w:r>
    </w:p>
    <w:p w:rsidR="0013601A" w:rsidRDefault="00C04CDA" w:rsidP="00826273">
      <w:pPr>
        <w:spacing w:after="0" w:line="240" w:lineRule="auto"/>
        <w:ind w:firstLine="567"/>
        <w:jc w:val="both"/>
        <w:rPr>
          <w:rFonts w:ascii="Times New Roman" w:hAnsi="Times New Roman" w:cs="Times New Roman"/>
          <w:sz w:val="24"/>
          <w:szCs w:val="24"/>
        </w:rPr>
      </w:pPr>
      <w:r w:rsidRPr="00C04CDA">
        <w:rPr>
          <w:rFonts w:ascii="Times New Roman" w:hAnsi="Times New Roman" w:cs="Times New Roman"/>
          <w:sz w:val="24"/>
          <w:szCs w:val="24"/>
        </w:rPr>
        <w:t xml:space="preserve">Муниципальное задание в </w:t>
      </w:r>
      <w:r>
        <w:rPr>
          <w:rFonts w:ascii="Times New Roman" w:hAnsi="Times New Roman" w:cs="Times New Roman"/>
          <w:sz w:val="24"/>
          <w:szCs w:val="24"/>
        </w:rPr>
        <w:t>четвертой редакции</w:t>
      </w:r>
      <w:r w:rsidRPr="00C04CDA">
        <w:rPr>
          <w:rFonts w:ascii="Times New Roman" w:hAnsi="Times New Roman" w:cs="Times New Roman"/>
          <w:sz w:val="24"/>
          <w:szCs w:val="24"/>
        </w:rPr>
        <w:t xml:space="preserve"> утверждено приказом учредителя от </w:t>
      </w:r>
      <w:r>
        <w:rPr>
          <w:rFonts w:ascii="Times New Roman" w:hAnsi="Times New Roman" w:cs="Times New Roman"/>
          <w:sz w:val="24"/>
          <w:szCs w:val="24"/>
        </w:rPr>
        <w:t>31.12</w:t>
      </w:r>
      <w:r w:rsidRPr="00C04CDA">
        <w:rPr>
          <w:rFonts w:ascii="Times New Roman" w:hAnsi="Times New Roman" w:cs="Times New Roman"/>
          <w:sz w:val="24"/>
          <w:szCs w:val="24"/>
        </w:rPr>
        <w:t xml:space="preserve">.2014 № </w:t>
      </w:r>
      <w:r>
        <w:rPr>
          <w:rFonts w:ascii="Times New Roman" w:hAnsi="Times New Roman" w:cs="Times New Roman"/>
          <w:sz w:val="24"/>
          <w:szCs w:val="24"/>
        </w:rPr>
        <w:t xml:space="preserve">79. </w:t>
      </w:r>
      <w:r w:rsidRPr="00C04CDA">
        <w:rPr>
          <w:rFonts w:ascii="Times New Roman" w:hAnsi="Times New Roman" w:cs="Times New Roman"/>
          <w:sz w:val="24"/>
          <w:szCs w:val="24"/>
        </w:rPr>
        <w:t xml:space="preserve">Объем услуг в стоимостных показателях составил </w:t>
      </w:r>
      <w:r>
        <w:rPr>
          <w:rFonts w:ascii="Times New Roman" w:hAnsi="Times New Roman" w:cs="Times New Roman"/>
          <w:b/>
          <w:sz w:val="24"/>
          <w:szCs w:val="24"/>
        </w:rPr>
        <w:t>17 136,6</w:t>
      </w:r>
      <w:r w:rsidRPr="00C04CDA">
        <w:rPr>
          <w:rFonts w:ascii="Times New Roman" w:hAnsi="Times New Roman" w:cs="Times New Roman"/>
          <w:b/>
          <w:sz w:val="24"/>
          <w:szCs w:val="24"/>
        </w:rPr>
        <w:t xml:space="preserve"> тыс.руб</w:t>
      </w:r>
      <w:r>
        <w:rPr>
          <w:rFonts w:ascii="Times New Roman" w:hAnsi="Times New Roman" w:cs="Times New Roman"/>
          <w:b/>
          <w:sz w:val="24"/>
          <w:szCs w:val="24"/>
        </w:rPr>
        <w:t xml:space="preserve">. </w:t>
      </w:r>
      <w:r w:rsidRPr="00C04CDA">
        <w:rPr>
          <w:rFonts w:ascii="Times New Roman" w:hAnsi="Times New Roman" w:cs="Times New Roman"/>
          <w:sz w:val="24"/>
          <w:szCs w:val="24"/>
        </w:rPr>
        <w:t xml:space="preserve">Изменение в финансовом обеспечении муниципального задания  на </w:t>
      </w:r>
      <w:r w:rsidRPr="00C04CDA">
        <w:rPr>
          <w:rFonts w:ascii="Times New Roman" w:hAnsi="Times New Roman" w:cs="Times New Roman"/>
          <w:b/>
          <w:sz w:val="24"/>
          <w:szCs w:val="24"/>
        </w:rPr>
        <w:t>597,1 тыс.руб.</w:t>
      </w:r>
      <w:r w:rsidRPr="00C04CDA">
        <w:rPr>
          <w:rFonts w:ascii="Times New Roman" w:hAnsi="Times New Roman" w:cs="Times New Roman"/>
          <w:sz w:val="24"/>
          <w:szCs w:val="24"/>
        </w:rPr>
        <w:t xml:space="preserve"> обусловлено</w:t>
      </w:r>
      <w:r w:rsidR="009A321E">
        <w:rPr>
          <w:rFonts w:ascii="Times New Roman" w:hAnsi="Times New Roman" w:cs="Times New Roman"/>
          <w:sz w:val="24"/>
          <w:szCs w:val="24"/>
        </w:rPr>
        <w:t xml:space="preserve"> увеличением бюджетных ассигнований на проведение новогодних мероприятий и замену электропроводки в МБУК «Дом культуры с.Удачное» - 439,6 тыс.руб., увеличение бюджетных ассигнований на проведение мероприятий </w:t>
      </w:r>
      <w:r w:rsidR="009A321E" w:rsidRPr="00191847">
        <w:rPr>
          <w:rFonts w:ascii="Times New Roman" w:hAnsi="Times New Roman" w:cs="Times New Roman"/>
          <w:sz w:val="24"/>
          <w:szCs w:val="24"/>
        </w:rPr>
        <w:t xml:space="preserve">по МП «Развитие культуры и сохранение культурного наследия»   в размере </w:t>
      </w:r>
      <w:r w:rsidR="009A321E">
        <w:rPr>
          <w:rFonts w:ascii="Times New Roman" w:hAnsi="Times New Roman" w:cs="Times New Roman"/>
          <w:sz w:val="24"/>
          <w:szCs w:val="24"/>
        </w:rPr>
        <w:t>321,7</w:t>
      </w:r>
      <w:r w:rsidR="009A321E" w:rsidRPr="00191847">
        <w:rPr>
          <w:rFonts w:ascii="Times New Roman" w:hAnsi="Times New Roman" w:cs="Times New Roman"/>
          <w:sz w:val="24"/>
          <w:szCs w:val="24"/>
        </w:rPr>
        <w:t xml:space="preserve"> тыс.руб</w:t>
      </w:r>
      <w:r w:rsidR="009A321E">
        <w:rPr>
          <w:rFonts w:ascii="Times New Roman" w:hAnsi="Times New Roman" w:cs="Times New Roman"/>
          <w:sz w:val="24"/>
          <w:szCs w:val="24"/>
        </w:rPr>
        <w:t>.</w:t>
      </w:r>
      <w:r w:rsidR="00A900D0">
        <w:rPr>
          <w:rFonts w:ascii="Times New Roman" w:hAnsi="Times New Roman" w:cs="Times New Roman"/>
          <w:sz w:val="24"/>
          <w:szCs w:val="24"/>
        </w:rPr>
        <w:t>;  уточнение финансирования для МБУК «Дом культуры с.Садовое»  (- 164,3 тыс.руб.).</w:t>
      </w:r>
      <w:r w:rsidR="0013601A">
        <w:rPr>
          <w:rFonts w:ascii="Times New Roman" w:hAnsi="Times New Roman" w:cs="Times New Roman"/>
          <w:sz w:val="24"/>
          <w:szCs w:val="24"/>
        </w:rPr>
        <w:t xml:space="preserve">  </w:t>
      </w:r>
    </w:p>
    <w:p w:rsidR="004F5902" w:rsidRDefault="0013601A"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w:t>
      </w:r>
      <w:r w:rsidR="00F915BB">
        <w:rPr>
          <w:rFonts w:ascii="Times New Roman" w:hAnsi="Times New Roman" w:cs="Times New Roman"/>
          <w:sz w:val="24"/>
          <w:szCs w:val="24"/>
        </w:rPr>
        <w:t xml:space="preserve">муниципального задания на 2014 год от 31.12.2014 </w:t>
      </w:r>
      <w:r>
        <w:rPr>
          <w:rFonts w:ascii="Times New Roman" w:hAnsi="Times New Roman" w:cs="Times New Roman"/>
          <w:sz w:val="24"/>
          <w:szCs w:val="24"/>
        </w:rPr>
        <w:t>планов</w:t>
      </w:r>
      <w:r w:rsidR="00F915BB">
        <w:rPr>
          <w:rFonts w:ascii="Times New Roman" w:hAnsi="Times New Roman" w:cs="Times New Roman"/>
          <w:sz w:val="24"/>
          <w:szCs w:val="24"/>
        </w:rPr>
        <w:t>ый</w:t>
      </w:r>
      <w:r>
        <w:rPr>
          <w:rFonts w:ascii="Times New Roman" w:hAnsi="Times New Roman" w:cs="Times New Roman"/>
          <w:sz w:val="24"/>
          <w:szCs w:val="24"/>
        </w:rPr>
        <w:t xml:space="preserve"> объем оказания муниципальных услуг в стоимостных показателях </w:t>
      </w:r>
      <w:r w:rsidR="00F915BB">
        <w:rPr>
          <w:rFonts w:ascii="Times New Roman" w:hAnsi="Times New Roman" w:cs="Times New Roman"/>
          <w:sz w:val="24"/>
          <w:szCs w:val="24"/>
        </w:rPr>
        <w:t xml:space="preserve">указан </w:t>
      </w:r>
      <w:r w:rsidR="00F915BB" w:rsidRPr="004D4B0A">
        <w:rPr>
          <w:rFonts w:ascii="Times New Roman" w:hAnsi="Times New Roman" w:cs="Times New Roman"/>
          <w:b/>
          <w:sz w:val="24"/>
          <w:szCs w:val="24"/>
        </w:rPr>
        <w:t>некорректно</w:t>
      </w:r>
      <w:r w:rsidR="00F915BB">
        <w:rPr>
          <w:rFonts w:ascii="Times New Roman" w:hAnsi="Times New Roman" w:cs="Times New Roman"/>
          <w:sz w:val="24"/>
          <w:szCs w:val="24"/>
        </w:rPr>
        <w:t>. П</w:t>
      </w:r>
      <w:r>
        <w:rPr>
          <w:rFonts w:ascii="Times New Roman" w:hAnsi="Times New Roman" w:cs="Times New Roman"/>
          <w:sz w:val="24"/>
          <w:szCs w:val="24"/>
        </w:rPr>
        <w:t xml:space="preserve">утем пересчета выявлены </w:t>
      </w:r>
      <w:r w:rsidRPr="004D4B0A">
        <w:rPr>
          <w:rFonts w:ascii="Times New Roman" w:hAnsi="Times New Roman" w:cs="Times New Roman"/>
          <w:b/>
          <w:sz w:val="24"/>
          <w:szCs w:val="24"/>
        </w:rPr>
        <w:t>арифметические ошибки</w:t>
      </w:r>
      <w:r>
        <w:rPr>
          <w:rFonts w:ascii="Times New Roman" w:hAnsi="Times New Roman" w:cs="Times New Roman"/>
          <w:sz w:val="24"/>
          <w:szCs w:val="24"/>
        </w:rPr>
        <w:t xml:space="preserve">  при указании размера субсидии на предоставлении муниципальной услуги №3, расхождение на </w:t>
      </w:r>
      <w:r w:rsidR="0049306A">
        <w:rPr>
          <w:rFonts w:ascii="Times New Roman" w:hAnsi="Times New Roman" w:cs="Times New Roman"/>
          <w:sz w:val="24"/>
          <w:szCs w:val="24"/>
        </w:rPr>
        <w:t>1,4</w:t>
      </w:r>
      <w:r>
        <w:rPr>
          <w:rFonts w:ascii="Times New Roman" w:hAnsi="Times New Roman" w:cs="Times New Roman"/>
          <w:sz w:val="24"/>
          <w:szCs w:val="24"/>
        </w:rPr>
        <w:t xml:space="preserve"> тыс.руб.</w:t>
      </w:r>
      <w:r w:rsidR="009A01B2">
        <w:rPr>
          <w:rFonts w:ascii="Times New Roman" w:hAnsi="Times New Roman" w:cs="Times New Roman"/>
          <w:sz w:val="24"/>
          <w:szCs w:val="24"/>
        </w:rPr>
        <w:t xml:space="preserve"> По строке «Итого без содержания имущества</w:t>
      </w:r>
      <w:r w:rsidR="00B6379C">
        <w:rPr>
          <w:rFonts w:ascii="Times New Roman" w:hAnsi="Times New Roman" w:cs="Times New Roman"/>
          <w:sz w:val="24"/>
          <w:szCs w:val="24"/>
        </w:rPr>
        <w:t>-за год</w:t>
      </w:r>
      <w:r w:rsidR="009A01B2">
        <w:rPr>
          <w:rFonts w:ascii="Times New Roman" w:hAnsi="Times New Roman" w:cs="Times New Roman"/>
          <w:sz w:val="24"/>
          <w:szCs w:val="24"/>
        </w:rPr>
        <w:t xml:space="preserve">» расхождения в размере </w:t>
      </w:r>
      <w:r w:rsidR="00C23457">
        <w:rPr>
          <w:rFonts w:ascii="Times New Roman" w:hAnsi="Times New Roman" w:cs="Times New Roman"/>
          <w:sz w:val="24"/>
          <w:szCs w:val="24"/>
        </w:rPr>
        <w:t>598,3</w:t>
      </w:r>
      <w:r w:rsidR="009A01B2">
        <w:rPr>
          <w:rFonts w:ascii="Times New Roman" w:hAnsi="Times New Roman" w:cs="Times New Roman"/>
          <w:sz w:val="24"/>
          <w:szCs w:val="24"/>
        </w:rPr>
        <w:t xml:space="preserve"> тыс.руб. </w:t>
      </w:r>
      <w:r w:rsidR="00B6379C">
        <w:rPr>
          <w:rFonts w:ascii="Times New Roman" w:hAnsi="Times New Roman" w:cs="Times New Roman"/>
          <w:sz w:val="24"/>
          <w:szCs w:val="24"/>
        </w:rPr>
        <w:t xml:space="preserve"> По данной строке показатель за декабрь месяц  не соответствует сумме показателей по всем муниципальным услугам, расхождение на 596,3 тыс.руб. </w:t>
      </w:r>
      <w:r w:rsidR="009A01B2">
        <w:rPr>
          <w:rFonts w:ascii="Times New Roman" w:hAnsi="Times New Roman" w:cs="Times New Roman"/>
          <w:sz w:val="24"/>
          <w:szCs w:val="24"/>
        </w:rPr>
        <w:t>По стоке «Содержание имущества</w:t>
      </w:r>
      <w:r w:rsidR="00B6379C">
        <w:rPr>
          <w:rFonts w:ascii="Times New Roman" w:hAnsi="Times New Roman" w:cs="Times New Roman"/>
          <w:sz w:val="24"/>
          <w:szCs w:val="24"/>
        </w:rPr>
        <w:t>-за год</w:t>
      </w:r>
      <w:r w:rsidR="009A01B2">
        <w:rPr>
          <w:rFonts w:ascii="Times New Roman" w:hAnsi="Times New Roman" w:cs="Times New Roman"/>
          <w:sz w:val="24"/>
          <w:szCs w:val="24"/>
        </w:rPr>
        <w:t xml:space="preserve">» расхождение в размере </w:t>
      </w:r>
      <w:r w:rsidR="00C23457">
        <w:rPr>
          <w:rFonts w:ascii="Times New Roman" w:hAnsi="Times New Roman" w:cs="Times New Roman"/>
          <w:sz w:val="24"/>
          <w:szCs w:val="24"/>
        </w:rPr>
        <w:t>5,8</w:t>
      </w:r>
      <w:r w:rsidR="009A01B2">
        <w:rPr>
          <w:rFonts w:ascii="Times New Roman" w:hAnsi="Times New Roman" w:cs="Times New Roman"/>
          <w:sz w:val="24"/>
          <w:szCs w:val="24"/>
        </w:rPr>
        <w:t xml:space="preserve"> тыс.руб.</w:t>
      </w:r>
      <w:r w:rsidR="00F915BB">
        <w:rPr>
          <w:rFonts w:ascii="Times New Roman" w:hAnsi="Times New Roman" w:cs="Times New Roman"/>
          <w:sz w:val="24"/>
          <w:szCs w:val="24"/>
        </w:rPr>
        <w:t xml:space="preserve"> </w:t>
      </w:r>
      <w:r w:rsidR="002477E3">
        <w:rPr>
          <w:rFonts w:ascii="Times New Roman" w:hAnsi="Times New Roman" w:cs="Times New Roman"/>
          <w:sz w:val="24"/>
          <w:szCs w:val="24"/>
        </w:rPr>
        <w:t xml:space="preserve"> По данной строке за декабрь месяц расхождение на 6,8 тыс.руб.</w:t>
      </w:r>
    </w:p>
    <w:p w:rsidR="00A900D0" w:rsidRDefault="00A900D0"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При выборочной проверке правомерного и целевого использования бюджетных средств, выделенных на финансовое обеспечение выполнения муниципального задания, нарушения не установлены</w:t>
      </w:r>
      <w:r w:rsidR="004F6870">
        <w:rPr>
          <w:rFonts w:ascii="Times New Roman" w:hAnsi="Times New Roman" w:cs="Times New Roman"/>
          <w:sz w:val="24"/>
          <w:szCs w:val="24"/>
        </w:rPr>
        <w:t>.</w:t>
      </w:r>
    </w:p>
    <w:p w:rsidR="004F6870" w:rsidRDefault="004F6870"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w:t>
      </w:r>
      <w:r w:rsidRPr="004F6870">
        <w:rPr>
          <w:rFonts w:ascii="Times New Roman" w:hAnsi="Times New Roman" w:cs="Times New Roman"/>
          <w:sz w:val="24"/>
          <w:szCs w:val="24"/>
        </w:rPr>
        <w:t xml:space="preserve"> о соответствии объема предоставленных учреждением муниципальных услуг параметрам муниципального задания за 201</w:t>
      </w:r>
      <w:r>
        <w:rPr>
          <w:rFonts w:ascii="Times New Roman" w:hAnsi="Times New Roman" w:cs="Times New Roman"/>
          <w:sz w:val="24"/>
          <w:szCs w:val="24"/>
        </w:rPr>
        <w:t>4</w:t>
      </w:r>
      <w:r w:rsidR="00162686">
        <w:rPr>
          <w:rFonts w:ascii="Times New Roman" w:hAnsi="Times New Roman" w:cs="Times New Roman"/>
          <w:sz w:val="24"/>
          <w:szCs w:val="24"/>
        </w:rPr>
        <w:t xml:space="preserve"> </w:t>
      </w:r>
      <w:r w:rsidRPr="004F6870">
        <w:rPr>
          <w:rFonts w:ascii="Times New Roman" w:hAnsi="Times New Roman" w:cs="Times New Roman"/>
          <w:sz w:val="24"/>
          <w:szCs w:val="24"/>
        </w:rPr>
        <w:t>год приведены в таблице</w:t>
      </w:r>
      <w:r>
        <w:rPr>
          <w:rFonts w:ascii="Times New Roman" w:hAnsi="Times New Roman" w:cs="Times New Roman"/>
          <w:sz w:val="24"/>
          <w:szCs w:val="24"/>
        </w:rPr>
        <w:t>:</w:t>
      </w:r>
    </w:p>
    <w:p w:rsidR="004F6870" w:rsidRDefault="004F6870" w:rsidP="00826273">
      <w:pPr>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701"/>
        <w:gridCol w:w="1134"/>
        <w:gridCol w:w="992"/>
        <w:gridCol w:w="1134"/>
      </w:tblGrid>
      <w:tr w:rsidR="004F6870" w:rsidTr="006D6817">
        <w:tc>
          <w:tcPr>
            <w:tcW w:w="2410" w:type="dxa"/>
            <w:tcBorders>
              <w:top w:val="single" w:sz="4" w:space="0" w:color="auto"/>
              <w:left w:val="single" w:sz="4" w:space="0" w:color="auto"/>
              <w:bottom w:val="single" w:sz="4" w:space="0" w:color="auto"/>
              <w:right w:val="single" w:sz="4" w:space="0" w:color="auto"/>
            </w:tcBorders>
            <w:hideMark/>
          </w:tcPr>
          <w:p w:rsidR="004F6870" w:rsidRDefault="004F6870">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4F6870" w:rsidRDefault="004F6870">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4F6870" w:rsidRDefault="004F6870">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Единица измерения услуги</w:t>
            </w:r>
          </w:p>
        </w:tc>
        <w:tc>
          <w:tcPr>
            <w:tcW w:w="1134" w:type="dxa"/>
            <w:tcBorders>
              <w:top w:val="single" w:sz="4" w:space="0" w:color="auto"/>
              <w:left w:val="single" w:sz="4" w:space="0" w:color="auto"/>
              <w:bottom w:val="single" w:sz="4" w:space="0" w:color="auto"/>
              <w:right w:val="single" w:sz="4" w:space="0" w:color="auto"/>
            </w:tcBorders>
            <w:hideMark/>
          </w:tcPr>
          <w:p w:rsidR="004F6870" w:rsidRDefault="004F6870">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Объем муниципального задания</w:t>
            </w:r>
          </w:p>
        </w:tc>
        <w:tc>
          <w:tcPr>
            <w:tcW w:w="992" w:type="dxa"/>
            <w:tcBorders>
              <w:top w:val="single" w:sz="4" w:space="0" w:color="auto"/>
              <w:left w:val="single" w:sz="4" w:space="0" w:color="auto"/>
              <w:bottom w:val="single" w:sz="4" w:space="0" w:color="auto"/>
              <w:right w:val="single" w:sz="4" w:space="0" w:color="auto"/>
            </w:tcBorders>
            <w:hideMark/>
          </w:tcPr>
          <w:p w:rsidR="004F6870" w:rsidRDefault="004F6870">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Фактический объем предоставленных услуг</w:t>
            </w:r>
          </w:p>
        </w:tc>
        <w:tc>
          <w:tcPr>
            <w:tcW w:w="1134" w:type="dxa"/>
            <w:tcBorders>
              <w:top w:val="single" w:sz="4" w:space="0" w:color="auto"/>
              <w:left w:val="single" w:sz="4" w:space="0" w:color="auto"/>
              <w:bottom w:val="single" w:sz="4" w:space="0" w:color="auto"/>
              <w:right w:val="single" w:sz="4" w:space="0" w:color="auto"/>
            </w:tcBorders>
            <w:hideMark/>
          </w:tcPr>
          <w:p w:rsidR="004F6870" w:rsidRDefault="004F6870">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исполнения</w:t>
            </w:r>
          </w:p>
        </w:tc>
      </w:tr>
      <w:tr w:rsidR="006D6817" w:rsidTr="006D6817">
        <w:tc>
          <w:tcPr>
            <w:tcW w:w="2410" w:type="dxa"/>
            <w:vMerge w:val="restart"/>
            <w:tcBorders>
              <w:top w:val="single" w:sz="4" w:space="0" w:color="auto"/>
              <w:left w:val="single" w:sz="4" w:space="0" w:color="auto"/>
              <w:right w:val="single" w:sz="4" w:space="0" w:color="auto"/>
            </w:tcBorders>
          </w:tcPr>
          <w:p w:rsidR="006D6817" w:rsidRPr="006D6817" w:rsidRDefault="006D6817" w:rsidP="003C01E2">
            <w:pPr>
              <w:pStyle w:val="a5"/>
              <w:spacing w:after="0" w:line="240" w:lineRule="auto"/>
              <w:ind w:left="0"/>
              <w:jc w:val="both"/>
              <w:rPr>
                <w:rFonts w:ascii="Times New Roman" w:hAnsi="Times New Roman"/>
                <w:b/>
              </w:rPr>
            </w:pPr>
            <w:r w:rsidRPr="006D6817">
              <w:rPr>
                <w:rFonts w:ascii="Times New Roman" w:hAnsi="Times New Roman"/>
                <w:b/>
              </w:rPr>
              <w:t xml:space="preserve"> </w:t>
            </w:r>
            <w:r>
              <w:rPr>
                <w:rFonts w:ascii="Times New Roman" w:hAnsi="Times New Roman"/>
                <w:b/>
              </w:rPr>
              <w:t>1.</w:t>
            </w:r>
            <w:r w:rsidRPr="006D6817">
              <w:rPr>
                <w:rFonts w:ascii="Times New Roman" w:hAnsi="Times New Roman"/>
                <w:b/>
              </w:rPr>
              <w:t>«Проведение общерайонных культурно-досуговых массовых мероприятий»</w:t>
            </w:r>
          </w:p>
        </w:tc>
        <w:tc>
          <w:tcPr>
            <w:tcW w:w="1985" w:type="dxa"/>
            <w:vMerge w:val="restart"/>
            <w:tcBorders>
              <w:top w:val="single" w:sz="4" w:space="0" w:color="auto"/>
              <w:left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r w:rsidRPr="006D6817">
              <w:rPr>
                <w:rFonts w:ascii="Times New Roman" w:hAnsi="Times New Roman"/>
                <w:color w:val="000000"/>
              </w:rPr>
              <w:t>Организация и проведение культурно-досуговых мероприятий</w:t>
            </w:r>
          </w:p>
        </w:tc>
        <w:tc>
          <w:tcPr>
            <w:tcW w:w="1701" w:type="dxa"/>
            <w:tcBorders>
              <w:top w:val="single" w:sz="4" w:space="0" w:color="auto"/>
              <w:left w:val="single" w:sz="4" w:space="0" w:color="auto"/>
              <w:bottom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r w:rsidRPr="006D6817">
              <w:rPr>
                <w:rFonts w:ascii="Times New Roman" w:hAnsi="Times New Roman"/>
                <w:color w:val="000000"/>
              </w:rPr>
              <w:t>Ко-во мероприятий</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722</w:t>
            </w:r>
          </w:p>
        </w:tc>
        <w:tc>
          <w:tcPr>
            <w:tcW w:w="992"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756</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104,7%</w:t>
            </w:r>
          </w:p>
        </w:tc>
      </w:tr>
      <w:tr w:rsidR="006D6817" w:rsidTr="006D6817">
        <w:tc>
          <w:tcPr>
            <w:tcW w:w="2410" w:type="dxa"/>
            <w:vMerge/>
            <w:tcBorders>
              <w:left w:val="single" w:sz="4" w:space="0" w:color="auto"/>
              <w:right w:val="single" w:sz="4" w:space="0" w:color="auto"/>
            </w:tcBorders>
          </w:tcPr>
          <w:p w:rsidR="006D6817" w:rsidRPr="006D6817" w:rsidRDefault="006D6817" w:rsidP="003C01E2">
            <w:pPr>
              <w:pStyle w:val="a5"/>
              <w:spacing w:after="0" w:line="240" w:lineRule="auto"/>
              <w:ind w:left="0"/>
              <w:jc w:val="both"/>
              <w:rPr>
                <w:rFonts w:ascii="Times New Roman" w:hAnsi="Times New Roman"/>
              </w:rPr>
            </w:pPr>
          </w:p>
        </w:tc>
        <w:tc>
          <w:tcPr>
            <w:tcW w:w="1985" w:type="dxa"/>
            <w:vMerge/>
            <w:tcBorders>
              <w:left w:val="single" w:sz="4" w:space="0" w:color="auto"/>
              <w:bottom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r w:rsidRPr="006D6817">
              <w:rPr>
                <w:rFonts w:ascii="Times New Roman" w:hAnsi="Times New Roman"/>
                <w:color w:val="000000"/>
              </w:rPr>
              <w:t>Кол-во посетителей</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70217</w:t>
            </w:r>
          </w:p>
        </w:tc>
        <w:tc>
          <w:tcPr>
            <w:tcW w:w="992"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76022</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108,3%</w:t>
            </w:r>
          </w:p>
        </w:tc>
      </w:tr>
      <w:tr w:rsidR="006D6817" w:rsidTr="006D6817">
        <w:tc>
          <w:tcPr>
            <w:tcW w:w="2410" w:type="dxa"/>
            <w:vMerge/>
            <w:tcBorders>
              <w:left w:val="single" w:sz="4" w:space="0" w:color="auto"/>
              <w:right w:val="single" w:sz="4" w:space="0" w:color="auto"/>
            </w:tcBorders>
          </w:tcPr>
          <w:p w:rsidR="006D6817" w:rsidRPr="006D6817" w:rsidRDefault="006D6817" w:rsidP="003C01E2">
            <w:pPr>
              <w:pStyle w:val="a5"/>
              <w:spacing w:after="0" w:line="240" w:lineRule="auto"/>
              <w:ind w:left="0"/>
              <w:jc w:val="both"/>
              <w:rPr>
                <w:rFonts w:ascii="Times New Roman" w:hAnsi="Times New Roman"/>
              </w:rPr>
            </w:pPr>
          </w:p>
        </w:tc>
        <w:tc>
          <w:tcPr>
            <w:tcW w:w="1985" w:type="dxa"/>
            <w:vMerge w:val="restart"/>
            <w:tcBorders>
              <w:top w:val="single" w:sz="4" w:space="0" w:color="auto"/>
              <w:left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и проведение информационно-просветительских мероприятий</w:t>
            </w:r>
          </w:p>
        </w:tc>
        <w:tc>
          <w:tcPr>
            <w:tcW w:w="1701" w:type="dxa"/>
            <w:tcBorders>
              <w:top w:val="single" w:sz="4" w:space="0" w:color="auto"/>
              <w:left w:val="single" w:sz="4" w:space="0" w:color="auto"/>
              <w:bottom w:val="single" w:sz="4" w:space="0" w:color="auto"/>
              <w:right w:val="single" w:sz="4" w:space="0" w:color="auto"/>
            </w:tcBorders>
          </w:tcPr>
          <w:p w:rsidR="006D6817" w:rsidRDefault="006D6817" w:rsidP="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 мероприятий</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78</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132,2%</w:t>
            </w:r>
          </w:p>
        </w:tc>
      </w:tr>
      <w:tr w:rsidR="006D6817" w:rsidTr="006D6817">
        <w:tc>
          <w:tcPr>
            <w:tcW w:w="2410" w:type="dxa"/>
            <w:vMerge/>
            <w:tcBorders>
              <w:left w:val="single" w:sz="4" w:space="0" w:color="auto"/>
              <w:right w:val="single" w:sz="4" w:space="0" w:color="auto"/>
            </w:tcBorders>
          </w:tcPr>
          <w:p w:rsidR="006D6817" w:rsidRPr="006D6817" w:rsidRDefault="006D6817" w:rsidP="003C01E2">
            <w:pPr>
              <w:pStyle w:val="a5"/>
              <w:spacing w:after="0" w:line="240" w:lineRule="auto"/>
              <w:ind w:left="0"/>
              <w:jc w:val="both"/>
              <w:rPr>
                <w:rFonts w:ascii="Times New Roman" w:hAnsi="Times New Roman"/>
              </w:rPr>
            </w:pPr>
          </w:p>
        </w:tc>
        <w:tc>
          <w:tcPr>
            <w:tcW w:w="1985" w:type="dxa"/>
            <w:vMerge/>
            <w:tcBorders>
              <w:left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 посетителей</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1879</w:t>
            </w:r>
          </w:p>
        </w:tc>
        <w:tc>
          <w:tcPr>
            <w:tcW w:w="992"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2051</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109,2%</w:t>
            </w:r>
          </w:p>
        </w:tc>
      </w:tr>
      <w:tr w:rsidR="006D6817" w:rsidTr="006D6817">
        <w:tc>
          <w:tcPr>
            <w:tcW w:w="2410" w:type="dxa"/>
            <w:vMerge/>
            <w:tcBorders>
              <w:left w:val="single" w:sz="4" w:space="0" w:color="auto"/>
              <w:bottom w:val="single" w:sz="4" w:space="0" w:color="auto"/>
              <w:right w:val="single" w:sz="4" w:space="0" w:color="auto"/>
            </w:tcBorders>
            <w:hideMark/>
          </w:tcPr>
          <w:p w:rsidR="006D6817" w:rsidRPr="006D6817" w:rsidRDefault="006D6817">
            <w:pPr>
              <w:pStyle w:val="a5"/>
              <w:spacing w:after="0" w:line="240" w:lineRule="auto"/>
              <w:ind w:left="0"/>
              <w:jc w:val="both"/>
              <w:rPr>
                <w:rFonts w:ascii="Times New Roman" w:hAnsi="Times New Roman"/>
                <w:color w:val="000000"/>
              </w:rPr>
            </w:pPr>
          </w:p>
        </w:tc>
        <w:tc>
          <w:tcPr>
            <w:tcW w:w="1985" w:type="dxa"/>
            <w:vMerge/>
            <w:tcBorders>
              <w:left w:val="single" w:sz="4" w:space="0" w:color="auto"/>
              <w:bottom w:val="single" w:sz="4" w:space="0" w:color="auto"/>
              <w:right w:val="single" w:sz="4" w:space="0" w:color="auto"/>
            </w:tcBorders>
          </w:tcPr>
          <w:p w:rsidR="006D6817" w:rsidRPr="006D6817" w:rsidRDefault="006D6817">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Издание методических сборников, буклетов</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6D6817" w:rsidRDefault="006D6817">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112,5%</w:t>
            </w:r>
          </w:p>
        </w:tc>
      </w:tr>
      <w:tr w:rsidR="001044BE" w:rsidTr="003C01E2">
        <w:tc>
          <w:tcPr>
            <w:tcW w:w="4395" w:type="dxa"/>
            <w:gridSpan w:val="2"/>
            <w:tcBorders>
              <w:top w:val="single" w:sz="4" w:space="0" w:color="auto"/>
              <w:left w:val="single" w:sz="4" w:space="0" w:color="auto"/>
              <w:bottom w:val="single" w:sz="4" w:space="0" w:color="auto"/>
              <w:right w:val="single" w:sz="4" w:space="0" w:color="auto"/>
            </w:tcBorders>
          </w:tcPr>
          <w:p w:rsidR="001044BE" w:rsidRPr="006D6817" w:rsidRDefault="001044BE">
            <w:pPr>
              <w:pStyle w:val="a5"/>
              <w:spacing w:after="0" w:line="240" w:lineRule="auto"/>
              <w:ind w:left="0"/>
              <w:jc w:val="both"/>
              <w:rPr>
                <w:rFonts w:ascii="Times New Roman" w:hAnsi="Times New Roman"/>
                <w:color w:val="000000"/>
              </w:rPr>
            </w:pPr>
            <w:r w:rsidRPr="006D6817">
              <w:rPr>
                <w:rFonts w:ascii="Times New Roman" w:hAnsi="Times New Roman"/>
                <w:b/>
              </w:rPr>
              <w:t>2.«Предоставление информации о времени и месте театральных представлений, концертов, гастрольных мероприятий театров и филармоний, фестивалей, смотров, конкурсов, киносеан</w:t>
            </w:r>
            <w:r>
              <w:rPr>
                <w:rFonts w:ascii="Times New Roman" w:hAnsi="Times New Roman"/>
                <w:b/>
              </w:rPr>
              <w:t>сов, анонсы данных мероприятий»</w:t>
            </w:r>
          </w:p>
        </w:tc>
        <w:tc>
          <w:tcPr>
            <w:tcW w:w="1701" w:type="dxa"/>
            <w:tcBorders>
              <w:top w:val="single" w:sz="4" w:space="0" w:color="auto"/>
              <w:left w:val="single" w:sz="4" w:space="0" w:color="auto"/>
              <w:bottom w:val="single" w:sz="4" w:space="0" w:color="auto"/>
              <w:right w:val="single" w:sz="4" w:space="0" w:color="auto"/>
            </w:tcBorders>
          </w:tcPr>
          <w:p w:rsidR="001044BE" w:rsidRDefault="001044BE">
            <w:pPr>
              <w:pStyle w:val="a5"/>
              <w:spacing w:after="0" w:line="240" w:lineRule="auto"/>
              <w:ind w:left="0"/>
              <w:jc w:val="both"/>
              <w:rPr>
                <w:rFonts w:ascii="Times New Roman" w:hAnsi="Times New Roman"/>
                <w:color w:val="000000"/>
                <w:sz w:val="24"/>
                <w:szCs w:val="24"/>
              </w:rPr>
            </w:pPr>
            <w:r>
              <w:rPr>
                <w:rFonts w:ascii="Times New Roman" w:hAnsi="Times New Roman"/>
                <w:color w:val="000000"/>
              </w:rPr>
              <w:t>Издание рекламно-информационной продукции (афиш)</w:t>
            </w:r>
          </w:p>
        </w:tc>
        <w:tc>
          <w:tcPr>
            <w:tcW w:w="1134" w:type="dxa"/>
            <w:tcBorders>
              <w:top w:val="single" w:sz="4" w:space="0" w:color="auto"/>
              <w:left w:val="single" w:sz="4" w:space="0" w:color="auto"/>
              <w:bottom w:val="single" w:sz="4" w:space="0" w:color="auto"/>
              <w:right w:val="single" w:sz="4" w:space="0" w:color="auto"/>
            </w:tcBorders>
          </w:tcPr>
          <w:p w:rsidR="001044BE" w:rsidRDefault="001044BE">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92</w:t>
            </w:r>
          </w:p>
        </w:tc>
        <w:tc>
          <w:tcPr>
            <w:tcW w:w="992" w:type="dxa"/>
            <w:tcBorders>
              <w:top w:val="single" w:sz="4" w:space="0" w:color="auto"/>
              <w:left w:val="single" w:sz="4" w:space="0" w:color="auto"/>
              <w:bottom w:val="single" w:sz="4" w:space="0" w:color="auto"/>
              <w:right w:val="single" w:sz="4" w:space="0" w:color="auto"/>
            </w:tcBorders>
          </w:tcPr>
          <w:p w:rsidR="001044BE" w:rsidRDefault="001044BE">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92</w:t>
            </w:r>
          </w:p>
        </w:tc>
        <w:tc>
          <w:tcPr>
            <w:tcW w:w="1134" w:type="dxa"/>
            <w:tcBorders>
              <w:top w:val="single" w:sz="4" w:space="0" w:color="auto"/>
              <w:left w:val="single" w:sz="4" w:space="0" w:color="auto"/>
              <w:bottom w:val="single" w:sz="4" w:space="0" w:color="auto"/>
              <w:right w:val="single" w:sz="4" w:space="0" w:color="auto"/>
            </w:tcBorders>
          </w:tcPr>
          <w:p w:rsidR="001044BE" w:rsidRDefault="001044BE">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A90321" w:rsidTr="003C01E2">
        <w:tc>
          <w:tcPr>
            <w:tcW w:w="2410" w:type="dxa"/>
            <w:vMerge w:val="restart"/>
            <w:tcBorders>
              <w:top w:val="single" w:sz="4" w:space="0" w:color="auto"/>
              <w:left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r>
              <w:rPr>
                <w:rFonts w:ascii="Times New Roman" w:hAnsi="Times New Roman"/>
                <w:b/>
                <w:sz w:val="24"/>
                <w:szCs w:val="24"/>
              </w:rPr>
              <w:t>3.«Организация деятельности любительских объединений и клубов по интересам, кружков»</w:t>
            </w:r>
          </w:p>
        </w:tc>
        <w:tc>
          <w:tcPr>
            <w:tcW w:w="1985" w:type="dxa"/>
            <w:vMerge w:val="restart"/>
            <w:tcBorders>
              <w:top w:val="single" w:sz="4" w:space="0" w:color="auto"/>
              <w:left w:val="single" w:sz="4" w:space="0" w:color="auto"/>
              <w:right w:val="single" w:sz="4" w:space="0" w:color="auto"/>
            </w:tcBorders>
          </w:tcPr>
          <w:p w:rsidR="00A90321" w:rsidRPr="00A90321" w:rsidRDefault="00A90321">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деятельности кружков, творческих коллективов, творческих лабораторий</w:t>
            </w:r>
          </w:p>
        </w:tc>
        <w:tc>
          <w:tcPr>
            <w:tcW w:w="1701"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84</w:t>
            </w:r>
          </w:p>
        </w:tc>
        <w:tc>
          <w:tcPr>
            <w:tcW w:w="992"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84</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A90321" w:rsidTr="003C01E2">
        <w:tc>
          <w:tcPr>
            <w:tcW w:w="2410" w:type="dxa"/>
            <w:vMerge/>
            <w:tcBorders>
              <w:left w:val="single" w:sz="4" w:space="0" w:color="auto"/>
              <w:right w:val="single" w:sz="4" w:space="0" w:color="auto"/>
            </w:tcBorders>
          </w:tcPr>
          <w:p w:rsidR="00A90321" w:rsidRDefault="00A90321">
            <w:pPr>
              <w:pStyle w:val="a5"/>
              <w:spacing w:after="0" w:line="240" w:lineRule="auto"/>
              <w:ind w:left="0"/>
              <w:jc w:val="both"/>
              <w:rPr>
                <w:rFonts w:ascii="Times New Roman" w:hAnsi="Times New Roman"/>
                <w:i/>
                <w:color w:val="000000"/>
                <w:sz w:val="24"/>
                <w:szCs w:val="24"/>
              </w:rPr>
            </w:pPr>
          </w:p>
        </w:tc>
        <w:tc>
          <w:tcPr>
            <w:tcW w:w="1985" w:type="dxa"/>
            <w:vMerge/>
            <w:tcBorders>
              <w:left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Участников</w:t>
            </w:r>
          </w:p>
        </w:tc>
        <w:tc>
          <w:tcPr>
            <w:tcW w:w="1134"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866</w:t>
            </w:r>
          </w:p>
        </w:tc>
        <w:tc>
          <w:tcPr>
            <w:tcW w:w="992"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866</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A90321" w:rsidTr="003C01E2">
        <w:trPr>
          <w:trHeight w:val="545"/>
        </w:trPr>
        <w:tc>
          <w:tcPr>
            <w:tcW w:w="2410" w:type="dxa"/>
            <w:vMerge/>
            <w:tcBorders>
              <w:left w:val="single" w:sz="4" w:space="0" w:color="auto"/>
              <w:right w:val="single" w:sz="4" w:space="0" w:color="auto"/>
            </w:tcBorders>
          </w:tcPr>
          <w:p w:rsidR="00A90321" w:rsidRPr="00A90321" w:rsidRDefault="00A90321">
            <w:pPr>
              <w:pStyle w:val="a5"/>
              <w:spacing w:after="0" w:line="240" w:lineRule="auto"/>
              <w:ind w:left="0"/>
              <w:jc w:val="both"/>
              <w:rPr>
                <w:rFonts w:ascii="Times New Roman" w:hAnsi="Times New Roman"/>
                <w:color w:val="000000"/>
                <w:sz w:val="24"/>
                <w:szCs w:val="24"/>
              </w:rPr>
            </w:pPr>
          </w:p>
        </w:tc>
        <w:tc>
          <w:tcPr>
            <w:tcW w:w="1985" w:type="dxa"/>
            <w:vMerge w:val="restart"/>
            <w:tcBorders>
              <w:left w:val="single" w:sz="4" w:space="0" w:color="auto"/>
              <w:right w:val="single" w:sz="4" w:space="0" w:color="auto"/>
            </w:tcBorders>
          </w:tcPr>
          <w:p w:rsidR="00A90321" w:rsidRPr="00A90321" w:rsidRDefault="00A90321">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деятельности любительских объединений, клубов</w:t>
            </w:r>
          </w:p>
        </w:tc>
        <w:tc>
          <w:tcPr>
            <w:tcW w:w="1701"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24</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A90321" w:rsidTr="003C01E2">
        <w:tc>
          <w:tcPr>
            <w:tcW w:w="2410" w:type="dxa"/>
            <w:vMerge/>
            <w:tcBorders>
              <w:left w:val="single" w:sz="4" w:space="0" w:color="auto"/>
              <w:bottom w:val="single" w:sz="4" w:space="0" w:color="auto"/>
              <w:right w:val="single" w:sz="4" w:space="0" w:color="auto"/>
            </w:tcBorders>
          </w:tcPr>
          <w:p w:rsidR="00A90321" w:rsidRPr="00A90321" w:rsidRDefault="00A90321">
            <w:pPr>
              <w:pStyle w:val="a5"/>
              <w:spacing w:after="0" w:line="240" w:lineRule="auto"/>
              <w:ind w:left="0"/>
              <w:jc w:val="both"/>
              <w:rPr>
                <w:rFonts w:ascii="Times New Roman" w:hAnsi="Times New Roman"/>
                <w:color w:val="000000"/>
                <w:sz w:val="24"/>
                <w:szCs w:val="24"/>
              </w:rPr>
            </w:pPr>
          </w:p>
        </w:tc>
        <w:tc>
          <w:tcPr>
            <w:tcW w:w="1985" w:type="dxa"/>
            <w:vMerge/>
            <w:tcBorders>
              <w:left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Участников</w:t>
            </w:r>
          </w:p>
        </w:tc>
        <w:tc>
          <w:tcPr>
            <w:tcW w:w="1134"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384</w:t>
            </w:r>
          </w:p>
        </w:tc>
        <w:tc>
          <w:tcPr>
            <w:tcW w:w="992" w:type="dxa"/>
            <w:tcBorders>
              <w:top w:val="single" w:sz="4" w:space="0" w:color="auto"/>
              <w:left w:val="single" w:sz="4" w:space="0" w:color="auto"/>
              <w:bottom w:val="single" w:sz="4" w:space="0" w:color="auto"/>
              <w:right w:val="single" w:sz="4" w:space="0" w:color="auto"/>
            </w:tcBorders>
          </w:tcPr>
          <w:p w:rsidR="00A90321" w:rsidRDefault="00A90321">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384</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A90321" w:rsidTr="00B362CC">
        <w:trPr>
          <w:trHeight w:val="691"/>
        </w:trPr>
        <w:tc>
          <w:tcPr>
            <w:tcW w:w="2410" w:type="dxa"/>
            <w:vMerge w:val="restart"/>
            <w:tcBorders>
              <w:top w:val="single" w:sz="4" w:space="0" w:color="auto"/>
              <w:left w:val="single" w:sz="4" w:space="0" w:color="auto"/>
              <w:right w:val="single" w:sz="4" w:space="0" w:color="auto"/>
            </w:tcBorders>
          </w:tcPr>
          <w:p w:rsidR="00A90321" w:rsidRPr="00A90321" w:rsidRDefault="00A90321">
            <w:pPr>
              <w:pStyle w:val="a5"/>
              <w:spacing w:after="0" w:line="240" w:lineRule="auto"/>
              <w:ind w:left="0"/>
              <w:jc w:val="both"/>
              <w:rPr>
                <w:rFonts w:ascii="Times New Roman" w:hAnsi="Times New Roman"/>
                <w:color w:val="000000"/>
                <w:sz w:val="24"/>
                <w:szCs w:val="24"/>
              </w:rPr>
            </w:pPr>
            <w:r w:rsidRPr="00B362CC">
              <w:rPr>
                <w:rFonts w:ascii="Times New Roman" w:hAnsi="Times New Roman"/>
                <w:b/>
                <w:color w:val="000000"/>
                <w:sz w:val="24"/>
                <w:szCs w:val="24"/>
              </w:rPr>
              <w:t>4.</w:t>
            </w:r>
            <w:r>
              <w:rPr>
                <w:rFonts w:ascii="Times New Roman" w:hAnsi="Times New Roman"/>
                <w:b/>
                <w:sz w:val="24"/>
                <w:szCs w:val="24"/>
              </w:rPr>
              <w:t xml:space="preserve"> </w:t>
            </w:r>
            <w:r w:rsidRPr="00B362CC">
              <w:rPr>
                <w:rFonts w:ascii="Times New Roman" w:hAnsi="Times New Roman"/>
                <w:b/>
              </w:rPr>
              <w:t>«Организация постоянных и временных художественных экспозиций, выставок, выставок-продаж</w:t>
            </w:r>
            <w:r w:rsidR="00B362CC">
              <w:rPr>
                <w:rFonts w:ascii="Times New Roman" w:hAnsi="Times New Roman"/>
                <w:b/>
              </w:rPr>
              <w:t>»</w:t>
            </w:r>
          </w:p>
        </w:tc>
        <w:tc>
          <w:tcPr>
            <w:tcW w:w="1985" w:type="dxa"/>
            <w:vMerge w:val="restart"/>
            <w:tcBorders>
              <w:left w:val="single" w:sz="4" w:space="0" w:color="auto"/>
              <w:right w:val="single" w:sz="4" w:space="0" w:color="auto"/>
            </w:tcBorders>
          </w:tcPr>
          <w:p w:rsidR="00A90321" w:rsidRPr="00B362CC" w:rsidRDefault="00B362CC">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и проведение информационно-просветительских мероприятий</w:t>
            </w:r>
          </w:p>
        </w:tc>
        <w:tc>
          <w:tcPr>
            <w:tcW w:w="1701"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52</w:t>
            </w:r>
          </w:p>
        </w:tc>
        <w:tc>
          <w:tcPr>
            <w:tcW w:w="992"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56</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107,7%</w:t>
            </w:r>
          </w:p>
        </w:tc>
      </w:tr>
      <w:tr w:rsidR="00A90321" w:rsidTr="003C01E2">
        <w:tc>
          <w:tcPr>
            <w:tcW w:w="2410" w:type="dxa"/>
            <w:vMerge/>
            <w:tcBorders>
              <w:left w:val="single" w:sz="4" w:space="0" w:color="auto"/>
              <w:bottom w:val="single" w:sz="4" w:space="0" w:color="auto"/>
              <w:right w:val="single" w:sz="4" w:space="0" w:color="auto"/>
            </w:tcBorders>
          </w:tcPr>
          <w:p w:rsidR="00A90321" w:rsidRDefault="00A90321">
            <w:pPr>
              <w:pStyle w:val="a5"/>
              <w:spacing w:after="0" w:line="240" w:lineRule="auto"/>
              <w:ind w:left="0"/>
              <w:jc w:val="both"/>
              <w:rPr>
                <w:rFonts w:ascii="Times New Roman" w:hAnsi="Times New Roman"/>
                <w:i/>
                <w:color w:val="000000"/>
                <w:sz w:val="24"/>
                <w:szCs w:val="24"/>
              </w:rPr>
            </w:pPr>
          </w:p>
        </w:tc>
        <w:tc>
          <w:tcPr>
            <w:tcW w:w="1985" w:type="dxa"/>
            <w:vMerge/>
            <w:tcBorders>
              <w:left w:val="single" w:sz="4" w:space="0" w:color="auto"/>
              <w:right w:val="single" w:sz="4" w:space="0" w:color="auto"/>
            </w:tcBorders>
          </w:tcPr>
          <w:p w:rsidR="00A90321" w:rsidRDefault="00A90321">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Посетителей</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4033</w:t>
            </w:r>
          </w:p>
        </w:tc>
        <w:tc>
          <w:tcPr>
            <w:tcW w:w="992"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4901</w:t>
            </w:r>
          </w:p>
        </w:tc>
        <w:tc>
          <w:tcPr>
            <w:tcW w:w="1134" w:type="dxa"/>
            <w:tcBorders>
              <w:top w:val="single" w:sz="4" w:space="0" w:color="auto"/>
              <w:left w:val="single" w:sz="4" w:space="0" w:color="auto"/>
              <w:bottom w:val="single" w:sz="4" w:space="0" w:color="auto"/>
              <w:right w:val="single" w:sz="4" w:space="0" w:color="auto"/>
            </w:tcBorders>
          </w:tcPr>
          <w:p w:rsidR="00A90321" w:rsidRDefault="00B362CC">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121,5%</w:t>
            </w:r>
          </w:p>
        </w:tc>
      </w:tr>
    </w:tbl>
    <w:p w:rsidR="00B25AEF" w:rsidRDefault="00162686" w:rsidP="00B25AEF">
      <w:pPr>
        <w:spacing w:after="0" w:line="240" w:lineRule="auto"/>
        <w:ind w:firstLine="567"/>
        <w:jc w:val="both"/>
        <w:rPr>
          <w:rFonts w:ascii="Times New Roman" w:hAnsi="Times New Roman" w:cs="Times New Roman"/>
          <w:sz w:val="24"/>
          <w:szCs w:val="24"/>
        </w:rPr>
      </w:pPr>
      <w:r w:rsidRPr="00162686">
        <w:rPr>
          <w:rFonts w:ascii="Times New Roman" w:hAnsi="Times New Roman" w:cs="Times New Roman"/>
          <w:sz w:val="24"/>
          <w:szCs w:val="24"/>
        </w:rPr>
        <w:t>Из таблицы видно, что учреждение пров</w:t>
      </w:r>
      <w:r w:rsidR="00364667">
        <w:rPr>
          <w:rFonts w:ascii="Times New Roman" w:hAnsi="Times New Roman" w:cs="Times New Roman"/>
          <w:sz w:val="24"/>
          <w:szCs w:val="24"/>
        </w:rPr>
        <w:t>ело</w:t>
      </w:r>
      <w:r w:rsidRPr="00162686">
        <w:rPr>
          <w:rFonts w:ascii="Times New Roman" w:hAnsi="Times New Roman" w:cs="Times New Roman"/>
          <w:sz w:val="24"/>
          <w:szCs w:val="24"/>
        </w:rPr>
        <w:t xml:space="preserve"> мероприятий </w:t>
      </w:r>
      <w:r>
        <w:rPr>
          <w:rFonts w:ascii="Times New Roman" w:hAnsi="Times New Roman" w:cs="Times New Roman"/>
          <w:sz w:val="24"/>
          <w:szCs w:val="24"/>
        </w:rPr>
        <w:t xml:space="preserve">больше, чем </w:t>
      </w:r>
      <w:r w:rsidR="00C55107">
        <w:rPr>
          <w:rFonts w:ascii="Times New Roman" w:hAnsi="Times New Roman" w:cs="Times New Roman"/>
          <w:sz w:val="24"/>
          <w:szCs w:val="24"/>
        </w:rPr>
        <w:t>предусмотрено муниципальным заданием</w:t>
      </w:r>
      <w:r>
        <w:rPr>
          <w:rFonts w:ascii="Times New Roman" w:hAnsi="Times New Roman" w:cs="Times New Roman"/>
          <w:sz w:val="24"/>
          <w:szCs w:val="24"/>
        </w:rPr>
        <w:t>.</w:t>
      </w:r>
      <w:r w:rsidR="003B4E91">
        <w:rPr>
          <w:rFonts w:ascii="Times New Roman" w:hAnsi="Times New Roman" w:cs="Times New Roman"/>
          <w:sz w:val="24"/>
          <w:szCs w:val="24"/>
        </w:rPr>
        <w:t xml:space="preserve"> Следовательно, учреждение имеет </w:t>
      </w:r>
      <w:r w:rsidR="003B4E91">
        <w:rPr>
          <w:rFonts w:ascii="Times New Roman" w:hAnsi="Times New Roman" w:cs="Times New Roman"/>
          <w:sz w:val="24"/>
          <w:szCs w:val="24"/>
        </w:rPr>
        <w:lastRenderedPageBreak/>
        <w:t>необходимые ресурсы оказывать без дополнительного финансирования муниципальные услуги в соответствии с показателями качества и в большем объеме. Данный факт свидетельствует о формальном подходе учредителя к формированию муниципального задания.</w:t>
      </w:r>
    </w:p>
    <w:p w:rsidR="003B4E91" w:rsidRDefault="003B4E91" w:rsidP="00B25AEF">
      <w:pPr>
        <w:spacing w:after="0" w:line="240" w:lineRule="auto"/>
        <w:ind w:firstLine="567"/>
        <w:jc w:val="both"/>
        <w:rPr>
          <w:rFonts w:ascii="Times New Roman" w:hAnsi="Times New Roman" w:cs="Times New Roman"/>
          <w:sz w:val="24"/>
          <w:szCs w:val="24"/>
        </w:rPr>
      </w:pPr>
    </w:p>
    <w:p w:rsidR="00B25AEF" w:rsidRDefault="00B25AEF" w:rsidP="00B25AEF">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b/>
          <w:sz w:val="24"/>
          <w:szCs w:val="24"/>
        </w:rPr>
        <w:t>Проверка отчета об исполнении муниципального задания за 201</w:t>
      </w:r>
      <w:r>
        <w:rPr>
          <w:rFonts w:ascii="Times New Roman" w:hAnsi="Times New Roman" w:cs="Times New Roman"/>
          <w:b/>
          <w:sz w:val="24"/>
          <w:szCs w:val="24"/>
        </w:rPr>
        <w:t>4</w:t>
      </w:r>
      <w:r w:rsidRPr="00DA03C5">
        <w:rPr>
          <w:rFonts w:ascii="Times New Roman" w:hAnsi="Times New Roman" w:cs="Times New Roman"/>
          <w:b/>
          <w:sz w:val="24"/>
          <w:szCs w:val="24"/>
        </w:rPr>
        <w:t xml:space="preserve"> год</w:t>
      </w:r>
      <w:r w:rsidRPr="00DA03C5">
        <w:rPr>
          <w:rFonts w:ascii="Times New Roman" w:hAnsi="Times New Roman" w:cs="Times New Roman"/>
          <w:sz w:val="24"/>
          <w:szCs w:val="24"/>
        </w:rPr>
        <w:t>.</w:t>
      </w:r>
    </w:p>
    <w:p w:rsidR="004F6870" w:rsidRDefault="00B25AEF"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Учреждением формирование отчетов  об исполнении муниципального задания  осуществлялось на основании приказа </w:t>
      </w:r>
      <w:r w:rsidR="00C1549B">
        <w:rPr>
          <w:rFonts w:ascii="Times New Roman" w:hAnsi="Times New Roman" w:cs="Times New Roman"/>
          <w:sz w:val="24"/>
          <w:szCs w:val="24"/>
        </w:rPr>
        <w:t>у</w:t>
      </w:r>
      <w:r>
        <w:rPr>
          <w:rFonts w:ascii="Times New Roman" w:hAnsi="Times New Roman" w:cs="Times New Roman"/>
          <w:sz w:val="24"/>
          <w:szCs w:val="24"/>
        </w:rPr>
        <w:t>чредителя от 20.12.2011 № 80 «О порядке контроля и отчетности об исполнении муниципального задания». В соответствии с п.2 отчетность формировалась ежемесячно до 10 числа, следующего за отчетным, по форме, утвержденной приказом.</w:t>
      </w:r>
    </w:p>
    <w:p w:rsidR="00A900D0" w:rsidRDefault="001334F7"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отчетов в каждом месяце имелись отклонения фактических показателей от плановых. </w:t>
      </w:r>
      <w:r w:rsidR="00BC6995">
        <w:rPr>
          <w:rFonts w:ascii="Times New Roman" w:hAnsi="Times New Roman" w:cs="Times New Roman"/>
          <w:sz w:val="24"/>
          <w:szCs w:val="24"/>
        </w:rPr>
        <w:t>В нарушении п.4 приказа в отчетах не указывались факторы, повлиявшие на отклонение фактических объемов исполнения муниципального за</w:t>
      </w:r>
      <w:r w:rsidR="001B2325">
        <w:rPr>
          <w:rFonts w:ascii="Times New Roman" w:hAnsi="Times New Roman" w:cs="Times New Roman"/>
          <w:sz w:val="24"/>
          <w:szCs w:val="24"/>
        </w:rPr>
        <w:t>д</w:t>
      </w:r>
      <w:r w:rsidR="00BC6995">
        <w:rPr>
          <w:rFonts w:ascii="Times New Roman" w:hAnsi="Times New Roman" w:cs="Times New Roman"/>
          <w:sz w:val="24"/>
          <w:szCs w:val="24"/>
        </w:rPr>
        <w:t>ания от запланированных, их характеристика; перспективы исполнения муниципального задания в соответствии с запл</w:t>
      </w:r>
      <w:r w:rsidR="001B2325">
        <w:rPr>
          <w:rFonts w:ascii="Times New Roman" w:hAnsi="Times New Roman" w:cs="Times New Roman"/>
          <w:sz w:val="24"/>
          <w:szCs w:val="24"/>
        </w:rPr>
        <w:t>а</w:t>
      </w:r>
      <w:r w:rsidR="00BC6995">
        <w:rPr>
          <w:rFonts w:ascii="Times New Roman" w:hAnsi="Times New Roman" w:cs="Times New Roman"/>
          <w:sz w:val="24"/>
          <w:szCs w:val="24"/>
        </w:rPr>
        <w:t>нированными объемами и стандартом муниципальных услуг.</w:t>
      </w:r>
      <w:r w:rsidR="001B2325">
        <w:rPr>
          <w:rFonts w:ascii="Times New Roman" w:hAnsi="Times New Roman" w:cs="Times New Roman"/>
          <w:sz w:val="24"/>
          <w:szCs w:val="24"/>
        </w:rPr>
        <w:t xml:space="preserve"> Данный факт указывает на недостаточный контроль со стороны Учредителя </w:t>
      </w:r>
      <w:r>
        <w:rPr>
          <w:rFonts w:ascii="Times New Roman" w:hAnsi="Times New Roman" w:cs="Times New Roman"/>
          <w:sz w:val="24"/>
          <w:szCs w:val="24"/>
        </w:rPr>
        <w:t xml:space="preserve"> за исполнением муниципального задания.</w:t>
      </w:r>
    </w:p>
    <w:p w:rsidR="0013601A" w:rsidRDefault="00162686"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отчете об исполнении муниципального задания за декабрь месяц в таблице «Объем оказания муниципальных услуг в стоимостных показателях» по строке «Итого» фактический расход нарастающим итогом неверно указана </w:t>
      </w:r>
      <w:r w:rsidR="00324C28">
        <w:rPr>
          <w:rFonts w:ascii="Times New Roman" w:hAnsi="Times New Roman" w:cs="Times New Roman"/>
          <w:sz w:val="24"/>
          <w:szCs w:val="24"/>
        </w:rPr>
        <w:t xml:space="preserve">размер исполнения плановых назначений по </w:t>
      </w:r>
      <w:r>
        <w:rPr>
          <w:rFonts w:ascii="Times New Roman" w:hAnsi="Times New Roman" w:cs="Times New Roman"/>
          <w:sz w:val="24"/>
          <w:szCs w:val="24"/>
        </w:rPr>
        <w:t>расхода</w:t>
      </w:r>
      <w:r w:rsidR="00324C28">
        <w:rPr>
          <w:rFonts w:ascii="Times New Roman" w:hAnsi="Times New Roman" w:cs="Times New Roman"/>
          <w:sz w:val="24"/>
          <w:szCs w:val="24"/>
        </w:rPr>
        <w:t>м</w:t>
      </w:r>
      <w:r>
        <w:rPr>
          <w:rFonts w:ascii="Times New Roman" w:hAnsi="Times New Roman" w:cs="Times New Roman"/>
          <w:sz w:val="24"/>
          <w:szCs w:val="24"/>
        </w:rPr>
        <w:t xml:space="preserve"> субсидии</w:t>
      </w:r>
      <w:r w:rsidR="0056590E">
        <w:rPr>
          <w:rFonts w:ascii="Times New Roman" w:hAnsi="Times New Roman" w:cs="Times New Roman"/>
          <w:sz w:val="24"/>
          <w:szCs w:val="24"/>
        </w:rPr>
        <w:t xml:space="preserve"> –</w:t>
      </w:r>
      <w:r>
        <w:rPr>
          <w:rFonts w:ascii="Times New Roman" w:hAnsi="Times New Roman" w:cs="Times New Roman"/>
          <w:sz w:val="24"/>
          <w:szCs w:val="24"/>
        </w:rPr>
        <w:t xml:space="preserve"> </w:t>
      </w:r>
      <w:r w:rsidR="0056590E">
        <w:rPr>
          <w:rFonts w:ascii="Times New Roman" w:hAnsi="Times New Roman" w:cs="Times New Roman"/>
          <w:sz w:val="24"/>
          <w:szCs w:val="24"/>
        </w:rPr>
        <w:t>16774,9 тыс.руб. вместо 16463,1 тыс.руб. по бухгалтерской отчетности</w:t>
      </w:r>
      <w:r w:rsidR="00324C28">
        <w:rPr>
          <w:rFonts w:ascii="Times New Roman" w:hAnsi="Times New Roman" w:cs="Times New Roman"/>
          <w:sz w:val="24"/>
          <w:szCs w:val="24"/>
        </w:rPr>
        <w:t xml:space="preserve"> (ф.737)</w:t>
      </w:r>
      <w:r w:rsidR="0056590E">
        <w:rPr>
          <w:rFonts w:ascii="Times New Roman" w:hAnsi="Times New Roman" w:cs="Times New Roman"/>
          <w:sz w:val="24"/>
          <w:szCs w:val="24"/>
        </w:rPr>
        <w:t>.</w:t>
      </w:r>
    </w:p>
    <w:p w:rsidR="0056590E" w:rsidRDefault="0056590E"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Одним из основных показателей качества оказываемых муниципальных услуг является охват населения города Ахтубинска и Ахтубинского района культурно-досу</w:t>
      </w:r>
      <w:r w:rsidR="008706A1">
        <w:rPr>
          <w:rFonts w:ascii="Times New Roman" w:hAnsi="Times New Roman" w:cs="Times New Roman"/>
          <w:sz w:val="24"/>
          <w:szCs w:val="24"/>
        </w:rPr>
        <w:t>говыми мероприятиями;</w:t>
      </w:r>
      <w:r>
        <w:rPr>
          <w:rFonts w:ascii="Times New Roman" w:hAnsi="Times New Roman" w:cs="Times New Roman"/>
          <w:sz w:val="24"/>
          <w:szCs w:val="24"/>
        </w:rPr>
        <w:t xml:space="preserve"> выполнение плановых показателей по количеству мероприятий</w:t>
      </w:r>
      <w:r w:rsidR="008706A1">
        <w:rPr>
          <w:rFonts w:ascii="Times New Roman" w:hAnsi="Times New Roman" w:cs="Times New Roman"/>
          <w:sz w:val="24"/>
          <w:szCs w:val="24"/>
        </w:rPr>
        <w:t>, по изготовлению методических и репертуарных сборников, проведению семинарских занятий, мастер-классов, по изданию рекламно-информационной продукции, числу лауреатов и дипломантов различных конкурсов и фестивалей.</w:t>
      </w:r>
      <w:r w:rsidR="00AB3D8F">
        <w:rPr>
          <w:rFonts w:ascii="Times New Roman" w:hAnsi="Times New Roman" w:cs="Times New Roman"/>
          <w:sz w:val="24"/>
          <w:szCs w:val="24"/>
        </w:rPr>
        <w:t xml:space="preserve"> </w:t>
      </w:r>
      <w:r w:rsidR="008706A1">
        <w:rPr>
          <w:rFonts w:ascii="Times New Roman" w:hAnsi="Times New Roman" w:cs="Times New Roman"/>
          <w:sz w:val="24"/>
          <w:szCs w:val="24"/>
        </w:rPr>
        <w:t>По данным отчета за 2014 год все показатели выполнены на 100% и более (см.таблицу). Жалоб на качество услуг нет, замечания со стороны контролирующего органа отсутствуют.</w:t>
      </w:r>
      <w:r w:rsidR="00324C28">
        <w:rPr>
          <w:rFonts w:ascii="Times New Roman" w:hAnsi="Times New Roman" w:cs="Times New Roman"/>
          <w:sz w:val="24"/>
          <w:szCs w:val="24"/>
        </w:rPr>
        <w:t xml:space="preserve"> По проверенным журналам учета деятельности учреждения услуги оказаны в полном объёме.</w:t>
      </w:r>
    </w:p>
    <w:p w:rsidR="001B2325" w:rsidRDefault="001B2325" w:rsidP="00826273">
      <w:pPr>
        <w:spacing w:after="0" w:line="240" w:lineRule="auto"/>
        <w:ind w:firstLine="567"/>
        <w:jc w:val="both"/>
        <w:rPr>
          <w:rFonts w:ascii="Times New Roman" w:hAnsi="Times New Roman" w:cs="Times New Roman"/>
          <w:sz w:val="24"/>
          <w:szCs w:val="24"/>
        </w:rPr>
      </w:pPr>
    </w:p>
    <w:p w:rsidR="001334F7" w:rsidRPr="00DA03C5" w:rsidRDefault="001334F7" w:rsidP="001334F7">
      <w:pPr>
        <w:keepNext/>
        <w:keepLines/>
        <w:spacing w:line="240" w:lineRule="auto"/>
        <w:ind w:firstLine="567"/>
        <w:contextualSpacing/>
        <w:jc w:val="both"/>
        <w:rPr>
          <w:rFonts w:ascii="Times New Roman" w:hAnsi="Times New Roman"/>
          <w:color w:val="000000"/>
          <w:sz w:val="24"/>
          <w:szCs w:val="24"/>
        </w:rPr>
      </w:pPr>
      <w:r w:rsidRPr="00DA03C5">
        <w:rPr>
          <w:rFonts w:ascii="Times New Roman" w:hAnsi="Times New Roman"/>
          <w:color w:val="000000"/>
          <w:sz w:val="24"/>
          <w:szCs w:val="24"/>
        </w:rPr>
        <w:t xml:space="preserve">Объемы поступлений и расходования денежных </w:t>
      </w:r>
      <w:r>
        <w:rPr>
          <w:rFonts w:ascii="Times New Roman" w:hAnsi="Times New Roman"/>
          <w:color w:val="000000"/>
          <w:sz w:val="24"/>
          <w:szCs w:val="24"/>
        </w:rPr>
        <w:t>средств за</w:t>
      </w:r>
      <w:r w:rsidRPr="00DA03C5">
        <w:rPr>
          <w:rFonts w:ascii="Times New Roman" w:hAnsi="Times New Roman"/>
          <w:color w:val="000000"/>
          <w:sz w:val="24"/>
          <w:szCs w:val="24"/>
        </w:rPr>
        <w:t xml:space="preserve"> 201</w:t>
      </w:r>
      <w:r>
        <w:rPr>
          <w:rFonts w:ascii="Times New Roman" w:hAnsi="Times New Roman"/>
          <w:color w:val="000000"/>
          <w:sz w:val="24"/>
          <w:szCs w:val="24"/>
        </w:rPr>
        <w:t>4 год</w:t>
      </w:r>
      <w:r w:rsidRPr="00DA03C5">
        <w:rPr>
          <w:rFonts w:ascii="Times New Roman" w:hAnsi="Times New Roman"/>
          <w:color w:val="000000"/>
          <w:sz w:val="24"/>
          <w:szCs w:val="24"/>
        </w:rPr>
        <w:t xml:space="preserve"> приведены в таблице.</w:t>
      </w:r>
      <w:r>
        <w:rPr>
          <w:rFonts w:ascii="Times New Roman" w:hAnsi="Times New Roman"/>
          <w:color w:val="000000"/>
          <w:sz w:val="24"/>
          <w:szCs w:val="24"/>
        </w:rPr>
        <w:t xml:space="preserve">                                                                                                                       </w:t>
      </w:r>
      <w:r w:rsidRPr="00DA03C5">
        <w:rPr>
          <w:rFonts w:ascii="Times New Roman" w:hAnsi="Times New Roman"/>
          <w:color w:val="000000"/>
          <w:sz w:val="24"/>
          <w:szCs w:val="24"/>
        </w:rPr>
        <w:t>(тыс.руб</w:t>
      </w:r>
      <w:r>
        <w:rPr>
          <w:rFonts w:ascii="Times New Roman" w:hAnsi="Times New Roman"/>
          <w:color w:val="000000"/>
          <w:sz w:val="24"/>
          <w:szCs w:val="24"/>
        </w:rPr>
        <w:t>.</w:t>
      </w:r>
      <w:r w:rsidRPr="00DA03C5">
        <w:rPr>
          <w:rFonts w:ascii="Times New Roman" w:hAnsi="Times New Roman"/>
          <w:color w:val="000000"/>
          <w:sz w:val="24"/>
          <w:szCs w:val="24"/>
        </w:rPr>
        <w:t>)</w:t>
      </w:r>
    </w:p>
    <w:tbl>
      <w:tblPr>
        <w:tblStyle w:val="a6"/>
        <w:tblW w:w="9606" w:type="dxa"/>
        <w:tblLayout w:type="fixed"/>
        <w:tblLook w:val="04A0" w:firstRow="1" w:lastRow="0" w:firstColumn="1" w:lastColumn="0" w:noHBand="0" w:noVBand="1"/>
      </w:tblPr>
      <w:tblGrid>
        <w:gridCol w:w="1668"/>
        <w:gridCol w:w="992"/>
        <w:gridCol w:w="1134"/>
        <w:gridCol w:w="1134"/>
        <w:gridCol w:w="1134"/>
        <w:gridCol w:w="1276"/>
        <w:gridCol w:w="1134"/>
        <w:gridCol w:w="1134"/>
      </w:tblGrid>
      <w:tr w:rsidR="00FF796C" w:rsidRPr="00DA03C5" w:rsidTr="00FF796C">
        <w:trPr>
          <w:trHeight w:val="1510"/>
        </w:trPr>
        <w:tc>
          <w:tcPr>
            <w:tcW w:w="1668"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sz w:val="18"/>
                <w:szCs w:val="18"/>
              </w:rPr>
              <w:t>Изменение за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конец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Фактическое поступление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p>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Кассовые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4E61F2">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конец периода</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hideMark/>
          </w:tcPr>
          <w:p w:rsidR="00FF796C" w:rsidRPr="004E61F2" w:rsidRDefault="00FF796C" w:rsidP="003C01E2">
            <w:pPr>
              <w:pStyle w:val="a5"/>
              <w:ind w:left="0"/>
              <w:jc w:val="both"/>
              <w:rPr>
                <w:rFonts w:ascii="Times New Roman" w:hAnsi="Times New Roman"/>
              </w:rPr>
            </w:pPr>
            <w:r w:rsidRPr="004E61F2">
              <w:rPr>
                <w:rFonts w:ascii="Times New Roman" w:hAnsi="Times New Roman"/>
              </w:rPr>
              <w:t>Субсидии на выполнение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43,4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12</w:t>
            </w:r>
            <w:r>
              <w:rPr>
                <w:rFonts w:ascii="Times New Roman" w:hAnsi="Times New Roman"/>
                <w:color w:val="000000"/>
              </w:rPr>
              <w:t xml:space="preserve"> </w:t>
            </w:r>
            <w:r w:rsidRPr="004E61F2">
              <w:rPr>
                <w:rFonts w:ascii="Times New Roman" w:hAnsi="Times New Roman"/>
                <w:color w:val="000000"/>
              </w:rPr>
              <w:t>687,0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Pr>
                <w:rFonts w:ascii="Times New Roman" w:hAnsi="Times New Roman"/>
                <w:color w:val="000000"/>
              </w:rPr>
              <w:t>+</w:t>
            </w:r>
            <w:r w:rsidRPr="004E61F2">
              <w:rPr>
                <w:rFonts w:ascii="Times New Roman" w:hAnsi="Times New Roman"/>
                <w:color w:val="000000"/>
              </w:rPr>
              <w:t>4449,6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17 136,6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lang w:val="en-US"/>
              </w:rPr>
            </w:pPr>
            <w:r w:rsidRPr="004E61F2">
              <w:rPr>
                <w:rFonts w:ascii="Times New Roman" w:hAnsi="Times New Roman"/>
                <w:color w:val="000000"/>
              </w:rPr>
              <w:t>16 774,9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16 463,1</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rPr>
            </w:pPr>
            <w:r>
              <w:rPr>
                <w:rFonts w:ascii="Times New Roman" w:hAnsi="Times New Roman"/>
                <w:color w:val="000000"/>
              </w:rPr>
              <w:t>355,2</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tcPr>
          <w:p w:rsidR="00FF796C" w:rsidRPr="004E61F2" w:rsidRDefault="00FF796C" w:rsidP="003C01E2">
            <w:pPr>
              <w:pStyle w:val="a5"/>
              <w:ind w:left="0"/>
              <w:jc w:val="both"/>
              <w:rPr>
                <w:rFonts w:ascii="Times New Roman" w:hAnsi="Times New Roman"/>
                <w:color w:val="000000"/>
              </w:rPr>
            </w:pPr>
            <w:r w:rsidRPr="004E61F2">
              <w:rPr>
                <w:rFonts w:ascii="Times New Roman" w:hAnsi="Times New Roman"/>
                <w:color w:val="000000"/>
              </w:rPr>
              <w:t>Субсидии на иные цели</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172,3</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9C2ABD" w:rsidP="00FF796C">
            <w:pPr>
              <w:pStyle w:val="a5"/>
              <w:ind w:left="0"/>
              <w:jc w:val="center"/>
              <w:rPr>
                <w:rFonts w:ascii="Times New Roman" w:hAnsi="Times New Roman"/>
                <w:color w:val="000000"/>
              </w:rPr>
            </w:pPr>
            <w:r>
              <w:rPr>
                <w:rFonts w:ascii="Times New Roman" w:hAnsi="Times New Roman"/>
                <w:color w:val="000000"/>
              </w:rPr>
              <w:t>300,0</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9C2ABD">
            <w:pPr>
              <w:pStyle w:val="a5"/>
              <w:ind w:left="0"/>
              <w:jc w:val="center"/>
              <w:rPr>
                <w:rFonts w:ascii="Times New Roman" w:hAnsi="Times New Roman"/>
                <w:color w:val="000000"/>
              </w:rPr>
            </w:pPr>
            <w:r>
              <w:rPr>
                <w:rFonts w:ascii="Times New Roman" w:hAnsi="Times New Roman"/>
                <w:color w:val="000000"/>
              </w:rPr>
              <w:t>+</w:t>
            </w:r>
            <w:r w:rsidR="009C2ABD">
              <w:rPr>
                <w:rFonts w:ascii="Times New Roman" w:hAnsi="Times New Roman"/>
                <w:color w:val="000000"/>
              </w:rPr>
              <w:t>4</w:t>
            </w:r>
            <w:r>
              <w:rPr>
                <w:rFonts w:ascii="Times New Roman" w:hAnsi="Times New Roman"/>
                <w:color w:val="000000"/>
              </w:rPr>
              <w:t>84,6</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rPr>
            </w:pPr>
            <w:r>
              <w:rPr>
                <w:rFonts w:ascii="Times New Roman" w:hAnsi="Times New Roman"/>
                <w:color w:val="000000"/>
              </w:rPr>
              <w:t>784,6</w:t>
            </w:r>
          </w:p>
        </w:tc>
        <w:tc>
          <w:tcPr>
            <w:tcW w:w="1276"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rPr>
            </w:pPr>
            <w:r>
              <w:rPr>
                <w:rFonts w:ascii="Times New Roman" w:hAnsi="Times New Roman"/>
                <w:color w:val="000000"/>
              </w:rPr>
              <w:t>784,6</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themeColor="text1"/>
              </w:rPr>
            </w:pPr>
            <w:r>
              <w:rPr>
                <w:rFonts w:ascii="Times New Roman" w:hAnsi="Times New Roman"/>
                <w:color w:val="000000"/>
              </w:rPr>
              <w:t>956,9</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hideMark/>
          </w:tcPr>
          <w:p w:rsidR="00FF796C" w:rsidRPr="004E61F2" w:rsidRDefault="00FF796C" w:rsidP="003C01E2">
            <w:pPr>
              <w:pStyle w:val="a5"/>
              <w:ind w:left="0"/>
              <w:jc w:val="both"/>
              <w:rPr>
                <w:rFonts w:ascii="Times New Roman" w:hAnsi="Times New Roman"/>
                <w:color w:val="000000"/>
              </w:rPr>
            </w:pPr>
            <w:r w:rsidRPr="004E61F2">
              <w:rPr>
                <w:rFonts w:ascii="Times New Roman" w:hAnsi="Times New Roman"/>
                <w:color w:val="000000"/>
              </w:rPr>
              <w:t>Поступления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3 892,4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450,0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Pr>
                <w:rFonts w:ascii="Times New Roman" w:hAnsi="Times New Roman"/>
                <w:color w:val="000000"/>
              </w:rPr>
              <w:t>+670,8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1 120,8</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rPr>
            </w:pPr>
          </w:p>
          <w:p w:rsidR="00FF796C" w:rsidRPr="004E61F2" w:rsidRDefault="00FF796C" w:rsidP="00FF796C">
            <w:pPr>
              <w:pStyle w:val="a5"/>
              <w:ind w:left="0"/>
              <w:jc w:val="center"/>
              <w:rPr>
                <w:rFonts w:ascii="Times New Roman" w:hAnsi="Times New Roman"/>
                <w:color w:val="000000"/>
              </w:rPr>
            </w:pPr>
            <w:r w:rsidRPr="004E61F2">
              <w:rPr>
                <w:rFonts w:ascii="Times New Roman" w:hAnsi="Times New Roman"/>
                <w:color w:val="000000"/>
              </w:rPr>
              <w:t>1 120,8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FF796C" w:rsidRPr="004E61F2" w:rsidRDefault="00FF796C" w:rsidP="00FF796C">
            <w:pPr>
              <w:pStyle w:val="a5"/>
              <w:ind w:left="0"/>
              <w:jc w:val="center"/>
              <w:rPr>
                <w:rFonts w:ascii="Times New Roman" w:hAnsi="Times New Roman"/>
                <w:color w:val="000000" w:themeColor="text1"/>
              </w:rPr>
            </w:pPr>
          </w:p>
          <w:p w:rsidR="00FF796C" w:rsidRPr="004E61F2" w:rsidRDefault="00FF796C" w:rsidP="00FF796C">
            <w:pPr>
              <w:pStyle w:val="a5"/>
              <w:ind w:left="0"/>
              <w:jc w:val="center"/>
              <w:rPr>
                <w:rFonts w:ascii="Times New Roman" w:hAnsi="Times New Roman"/>
                <w:color w:val="000000" w:themeColor="text1"/>
              </w:rPr>
            </w:pPr>
            <w:r w:rsidRPr="004E61F2">
              <w:rPr>
                <w:rFonts w:ascii="Times New Roman" w:hAnsi="Times New Roman"/>
                <w:color w:val="000000"/>
              </w:rPr>
              <w:t>3 984,7</w:t>
            </w:r>
          </w:p>
        </w:tc>
        <w:tc>
          <w:tcPr>
            <w:tcW w:w="1134" w:type="dxa"/>
            <w:tcBorders>
              <w:top w:val="single" w:sz="4" w:space="0" w:color="auto"/>
              <w:left w:val="single" w:sz="4" w:space="0" w:color="auto"/>
              <w:bottom w:val="single" w:sz="4" w:space="0" w:color="auto"/>
              <w:right w:val="single" w:sz="4" w:space="0" w:color="auto"/>
            </w:tcBorders>
            <w:vAlign w:val="center"/>
          </w:tcPr>
          <w:p w:rsidR="00FF796C" w:rsidRPr="004E61F2" w:rsidRDefault="00FF796C" w:rsidP="00FF796C">
            <w:pPr>
              <w:pStyle w:val="a5"/>
              <w:ind w:left="0"/>
              <w:jc w:val="center"/>
              <w:rPr>
                <w:rFonts w:ascii="Times New Roman" w:hAnsi="Times New Roman"/>
                <w:color w:val="000000" w:themeColor="text1"/>
              </w:rPr>
            </w:pPr>
            <w:r>
              <w:rPr>
                <w:rFonts w:ascii="Times New Roman" w:hAnsi="Times New Roman"/>
                <w:color w:val="000000" w:themeColor="text1"/>
              </w:rPr>
              <w:t>1 028,5</w:t>
            </w:r>
          </w:p>
        </w:tc>
      </w:tr>
      <w:tr w:rsidR="00FF796C" w:rsidRPr="00DA03C5" w:rsidTr="00FF796C">
        <w:tc>
          <w:tcPr>
            <w:tcW w:w="1668" w:type="dxa"/>
            <w:tcBorders>
              <w:top w:val="single" w:sz="4" w:space="0" w:color="auto"/>
              <w:left w:val="single" w:sz="4" w:space="0" w:color="auto"/>
              <w:bottom w:val="single" w:sz="4" w:space="0" w:color="auto"/>
              <w:right w:val="single" w:sz="4" w:space="0" w:color="auto"/>
            </w:tcBorders>
          </w:tcPr>
          <w:p w:rsidR="00FF796C" w:rsidRPr="00A754FD" w:rsidRDefault="00FF796C" w:rsidP="003C01E2">
            <w:pPr>
              <w:pStyle w:val="a5"/>
              <w:ind w:left="0"/>
              <w:jc w:val="both"/>
              <w:rPr>
                <w:rFonts w:ascii="Times New Roman" w:hAnsi="Times New Roman"/>
                <w:b/>
                <w:color w:val="000000"/>
                <w:sz w:val="24"/>
                <w:szCs w:val="24"/>
              </w:rPr>
            </w:pPr>
            <w:r w:rsidRPr="00A754FD">
              <w:rPr>
                <w:rFonts w:ascii="Times New Roman" w:hAnsi="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FF796C" w:rsidRDefault="00FF796C"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4 108,1</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FF796C"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13 437,0</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FF796C" w:rsidP="00FF796C">
            <w:pPr>
              <w:pStyle w:val="a5"/>
              <w:ind w:left="0"/>
              <w:jc w:val="both"/>
              <w:rPr>
                <w:rFonts w:ascii="Times New Roman" w:hAnsi="Times New Roman"/>
                <w:b/>
                <w:color w:val="000000"/>
                <w:sz w:val="24"/>
                <w:szCs w:val="24"/>
              </w:rPr>
            </w:pPr>
            <w:r>
              <w:rPr>
                <w:rFonts w:ascii="Times New Roman" w:hAnsi="Times New Roman"/>
                <w:b/>
                <w:color w:val="000000"/>
                <w:sz w:val="24"/>
                <w:szCs w:val="24"/>
              </w:rPr>
              <w:t>+5605,0</w:t>
            </w:r>
          </w:p>
        </w:tc>
        <w:tc>
          <w:tcPr>
            <w:tcW w:w="1134" w:type="dxa"/>
            <w:tcBorders>
              <w:top w:val="single" w:sz="4" w:space="0" w:color="auto"/>
              <w:left w:val="single" w:sz="4" w:space="0" w:color="auto"/>
              <w:bottom w:val="single" w:sz="4" w:space="0" w:color="auto"/>
              <w:right w:val="single" w:sz="4" w:space="0" w:color="auto"/>
            </w:tcBorders>
          </w:tcPr>
          <w:p w:rsidR="00FF796C" w:rsidRPr="00A754FD" w:rsidRDefault="00FF796C" w:rsidP="003C01E2">
            <w:pPr>
              <w:pStyle w:val="a5"/>
              <w:ind w:left="0"/>
              <w:jc w:val="center"/>
              <w:rPr>
                <w:rFonts w:ascii="Times New Roman" w:hAnsi="Times New Roman"/>
                <w:b/>
                <w:color w:val="000000"/>
                <w:sz w:val="24"/>
                <w:szCs w:val="24"/>
              </w:rPr>
            </w:pPr>
            <w:r>
              <w:rPr>
                <w:rFonts w:ascii="Times New Roman" w:hAnsi="Times New Roman"/>
                <w:b/>
                <w:color w:val="000000"/>
                <w:sz w:val="24"/>
                <w:szCs w:val="24"/>
              </w:rPr>
              <w:t>19 042,0</w:t>
            </w:r>
          </w:p>
        </w:tc>
        <w:tc>
          <w:tcPr>
            <w:tcW w:w="1276" w:type="dxa"/>
            <w:tcBorders>
              <w:top w:val="single" w:sz="4" w:space="0" w:color="auto"/>
              <w:left w:val="single" w:sz="4" w:space="0" w:color="auto"/>
              <w:bottom w:val="single" w:sz="4" w:space="0" w:color="auto"/>
              <w:right w:val="single" w:sz="4" w:space="0" w:color="auto"/>
            </w:tcBorders>
          </w:tcPr>
          <w:p w:rsidR="00FF796C" w:rsidRDefault="00FF796C" w:rsidP="00FF796C">
            <w:pPr>
              <w:jc w:val="center"/>
            </w:pPr>
            <w:r>
              <w:rPr>
                <w:rFonts w:ascii="Times New Roman" w:hAnsi="Times New Roman"/>
                <w:b/>
                <w:color w:val="000000"/>
                <w:sz w:val="24"/>
                <w:szCs w:val="24"/>
              </w:rPr>
              <w:t>18 680,3</w:t>
            </w:r>
          </w:p>
        </w:tc>
        <w:tc>
          <w:tcPr>
            <w:tcW w:w="1134" w:type="dxa"/>
            <w:tcBorders>
              <w:top w:val="single" w:sz="4" w:space="0" w:color="auto"/>
              <w:left w:val="single" w:sz="4" w:space="0" w:color="auto"/>
              <w:bottom w:val="single" w:sz="4" w:space="0" w:color="auto"/>
              <w:right w:val="single" w:sz="4" w:space="0" w:color="auto"/>
            </w:tcBorders>
          </w:tcPr>
          <w:p w:rsidR="00FF796C" w:rsidRPr="00FF796C" w:rsidRDefault="00FF796C" w:rsidP="003C01E2">
            <w:pPr>
              <w:rPr>
                <w:rFonts w:ascii="Times New Roman" w:hAnsi="Times New Roman" w:cs="Times New Roman"/>
                <w:b/>
                <w:sz w:val="24"/>
                <w:szCs w:val="24"/>
              </w:rPr>
            </w:pPr>
            <w:r w:rsidRPr="00FF796C">
              <w:rPr>
                <w:rFonts w:ascii="Times New Roman" w:hAnsi="Times New Roman" w:cs="Times New Roman"/>
                <w:b/>
                <w:sz w:val="24"/>
                <w:szCs w:val="24"/>
              </w:rPr>
              <w:t>21 404,7</w:t>
            </w:r>
          </w:p>
        </w:tc>
        <w:tc>
          <w:tcPr>
            <w:tcW w:w="1134" w:type="dxa"/>
            <w:tcBorders>
              <w:top w:val="single" w:sz="4" w:space="0" w:color="auto"/>
              <w:left w:val="single" w:sz="4" w:space="0" w:color="auto"/>
              <w:bottom w:val="single" w:sz="4" w:space="0" w:color="auto"/>
              <w:right w:val="single" w:sz="4" w:space="0" w:color="auto"/>
            </w:tcBorders>
          </w:tcPr>
          <w:p w:rsidR="00FF796C" w:rsidRPr="00FF796C" w:rsidRDefault="00FF796C" w:rsidP="003C01E2">
            <w:pPr>
              <w:pStyle w:val="a5"/>
              <w:ind w:left="0"/>
              <w:rPr>
                <w:rFonts w:ascii="Times New Roman" w:hAnsi="Times New Roman"/>
                <w:b/>
                <w:color w:val="000000" w:themeColor="text1"/>
                <w:sz w:val="24"/>
                <w:szCs w:val="24"/>
              </w:rPr>
            </w:pPr>
            <w:r w:rsidRPr="00FF796C">
              <w:rPr>
                <w:rFonts w:ascii="Times New Roman" w:hAnsi="Times New Roman"/>
                <w:b/>
                <w:color w:val="000000" w:themeColor="text1"/>
                <w:sz w:val="24"/>
                <w:szCs w:val="24"/>
              </w:rPr>
              <w:t>1 383,7</w:t>
            </w:r>
          </w:p>
        </w:tc>
      </w:tr>
    </w:tbl>
    <w:p w:rsidR="001B2325" w:rsidRDefault="001D21D9"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Причиной отклонения фактического поступления субсидии </w:t>
      </w:r>
      <w:r w:rsidR="000008E7">
        <w:rPr>
          <w:rFonts w:ascii="Times New Roman" w:hAnsi="Times New Roman" w:cs="Times New Roman"/>
          <w:sz w:val="24"/>
          <w:szCs w:val="24"/>
        </w:rPr>
        <w:t xml:space="preserve">на выполнение муниципального задания </w:t>
      </w:r>
      <w:r>
        <w:rPr>
          <w:rFonts w:ascii="Times New Roman" w:hAnsi="Times New Roman" w:cs="Times New Roman"/>
          <w:sz w:val="24"/>
          <w:szCs w:val="24"/>
        </w:rPr>
        <w:t>от запланированного объема явилось непоступление средств из бюджетов сельских поселений в бюджет МО «Ахтубинский район» на осуществление части полномочий по организации досуга населения в размере 361,7 тыс.руб.</w:t>
      </w:r>
      <w:r w:rsidR="000008E7">
        <w:rPr>
          <w:rFonts w:ascii="Times New Roman" w:hAnsi="Times New Roman" w:cs="Times New Roman"/>
          <w:sz w:val="24"/>
          <w:szCs w:val="24"/>
        </w:rPr>
        <w:t xml:space="preserve"> в связи с завышенным расчетом лимитов на коммунальные услуги сельских Домов культуры. Фактический объем коммунальных услуг оказался ниже запланированного.</w:t>
      </w:r>
      <w:r w:rsidR="00892127">
        <w:rPr>
          <w:rFonts w:ascii="Times New Roman" w:hAnsi="Times New Roman" w:cs="Times New Roman"/>
          <w:sz w:val="24"/>
          <w:szCs w:val="24"/>
        </w:rPr>
        <w:t xml:space="preserve"> </w:t>
      </w:r>
      <w:r w:rsidR="000008E7">
        <w:rPr>
          <w:rFonts w:ascii="Times New Roman" w:hAnsi="Times New Roman" w:cs="Times New Roman"/>
          <w:sz w:val="24"/>
          <w:szCs w:val="24"/>
        </w:rPr>
        <w:t>Остаток субсидии на выполнение муниципального за</w:t>
      </w:r>
      <w:r w:rsidR="003E5638">
        <w:rPr>
          <w:rFonts w:ascii="Times New Roman" w:hAnsi="Times New Roman" w:cs="Times New Roman"/>
          <w:sz w:val="24"/>
          <w:szCs w:val="24"/>
        </w:rPr>
        <w:t>д</w:t>
      </w:r>
      <w:r w:rsidR="000008E7">
        <w:rPr>
          <w:rFonts w:ascii="Times New Roman" w:hAnsi="Times New Roman" w:cs="Times New Roman"/>
          <w:sz w:val="24"/>
          <w:szCs w:val="24"/>
        </w:rPr>
        <w:t>ания сложился из</w:t>
      </w:r>
      <w:r w:rsidR="003E5638">
        <w:rPr>
          <w:rFonts w:ascii="Times New Roman" w:hAnsi="Times New Roman" w:cs="Times New Roman"/>
          <w:sz w:val="24"/>
          <w:szCs w:val="24"/>
        </w:rPr>
        <w:t xml:space="preserve"> экономии</w:t>
      </w:r>
      <w:r w:rsidR="000008E7">
        <w:rPr>
          <w:rFonts w:ascii="Times New Roman" w:hAnsi="Times New Roman" w:cs="Times New Roman"/>
          <w:sz w:val="24"/>
          <w:szCs w:val="24"/>
        </w:rPr>
        <w:t>:</w:t>
      </w:r>
    </w:p>
    <w:p w:rsidR="000008E7" w:rsidRDefault="000008E7"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5638">
        <w:rPr>
          <w:rFonts w:ascii="Times New Roman" w:hAnsi="Times New Roman" w:cs="Times New Roman"/>
          <w:sz w:val="24"/>
          <w:szCs w:val="24"/>
        </w:rPr>
        <w:t>по коммунальным расходам (по зданиям РДК и КВЗ «Муза») – 120,6 тыс.руб.;</w:t>
      </w:r>
    </w:p>
    <w:p w:rsidR="003E5638" w:rsidRDefault="003E5638"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оплаты контракта на выполнение ремонтных работ по замене электропроводки и освещения здания ДК с.Удачное – 176,6 тыс.руб.;</w:t>
      </w:r>
    </w:p>
    <w:p w:rsidR="003E5638" w:rsidRDefault="003E5638"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оплаты услуг по строительному контролю -</w:t>
      </w:r>
      <w:r w:rsidR="00EB1451">
        <w:rPr>
          <w:rFonts w:ascii="Times New Roman" w:hAnsi="Times New Roman" w:cs="Times New Roman"/>
          <w:sz w:val="24"/>
          <w:szCs w:val="24"/>
        </w:rPr>
        <w:t xml:space="preserve"> </w:t>
      </w:r>
      <w:r>
        <w:rPr>
          <w:rFonts w:ascii="Times New Roman" w:hAnsi="Times New Roman" w:cs="Times New Roman"/>
          <w:sz w:val="24"/>
          <w:szCs w:val="24"/>
        </w:rPr>
        <w:t>4,0 тыс.руб.;</w:t>
      </w:r>
    </w:p>
    <w:p w:rsidR="003E5638" w:rsidRDefault="003E5638"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оплаты услуг связи и интернета за  декабрь 2014 года – 11,0 тыс.руб.;</w:t>
      </w:r>
    </w:p>
    <w:p w:rsidR="003E5638" w:rsidRDefault="003E5638" w:rsidP="008262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не использованный остаток на счете на 01.01.2014 – 43,0 тыс.руб.</w:t>
      </w:r>
      <w:r w:rsidR="00DB39CD">
        <w:rPr>
          <w:rFonts w:ascii="Times New Roman" w:hAnsi="Times New Roman" w:cs="Times New Roman"/>
          <w:sz w:val="24"/>
          <w:szCs w:val="24"/>
        </w:rPr>
        <w:t xml:space="preserve"> (Пояснительная записка директора Зубричевой Т.С. прилагается).</w:t>
      </w:r>
    </w:p>
    <w:p w:rsidR="003B4318" w:rsidRDefault="003B4318" w:rsidP="003B4318">
      <w:pPr>
        <w:spacing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Из п.3 ст.9.2 Федерального закона 7-ФЗ «О некоммерческих организациях» следует, что </w:t>
      </w:r>
      <w:r>
        <w:rPr>
          <w:rFonts w:ascii="Times New Roman" w:eastAsia="Times New Roman" w:hAnsi="Times New Roman" w:cs="Times New Roman"/>
          <w:sz w:val="24"/>
          <w:szCs w:val="24"/>
          <w:lang w:eastAsia="ru-RU"/>
        </w:rPr>
        <w:t>у</w:t>
      </w:r>
      <w:r w:rsidRPr="003B4318">
        <w:rPr>
          <w:rFonts w:ascii="Times New Roman" w:eastAsia="Times New Roman" w:hAnsi="Times New Roman" w:cs="Times New Roman"/>
          <w:sz w:val="24"/>
          <w:szCs w:val="24"/>
          <w:lang w:eastAsia="ru-RU"/>
        </w:rPr>
        <w:t>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r>
        <w:rPr>
          <w:rFonts w:ascii="Times New Roman" w:eastAsia="Times New Roman" w:hAnsi="Times New Roman" w:cs="Times New Roman"/>
          <w:sz w:val="24"/>
          <w:szCs w:val="24"/>
          <w:lang w:eastAsia="ru-RU"/>
        </w:rPr>
        <w:t xml:space="preserve"> По результатам 2014 года учреждение выполнило муниципальное задание  на 100%, по некоторым позициям свыше запланированного объема </w:t>
      </w:r>
      <w:r w:rsidR="00DE1C0A">
        <w:rPr>
          <w:rFonts w:ascii="Times New Roman" w:eastAsia="Times New Roman" w:hAnsi="Times New Roman" w:cs="Times New Roman"/>
          <w:sz w:val="24"/>
          <w:szCs w:val="24"/>
          <w:lang w:eastAsia="ru-RU"/>
        </w:rPr>
        <w:t xml:space="preserve">и </w:t>
      </w:r>
      <w:r>
        <w:rPr>
          <w:rFonts w:ascii="Times New Roman" w:eastAsia="Times New Roman" w:hAnsi="Times New Roman" w:cs="Times New Roman"/>
          <w:sz w:val="24"/>
          <w:szCs w:val="24"/>
          <w:lang w:eastAsia="ru-RU"/>
        </w:rPr>
        <w:t xml:space="preserve">за меньший объем субсидии. Данный факт свидетельствует о формальном подходе к планированию финансового обеспечения </w:t>
      </w:r>
      <w:r w:rsidR="00C1549B">
        <w:rPr>
          <w:rFonts w:ascii="Times New Roman" w:eastAsia="Times New Roman" w:hAnsi="Times New Roman" w:cs="Times New Roman"/>
          <w:sz w:val="24"/>
          <w:szCs w:val="24"/>
          <w:lang w:eastAsia="ru-RU"/>
        </w:rPr>
        <w:t xml:space="preserve">выполнения </w:t>
      </w:r>
      <w:r>
        <w:rPr>
          <w:rFonts w:ascii="Times New Roman" w:eastAsia="Times New Roman" w:hAnsi="Times New Roman" w:cs="Times New Roman"/>
          <w:sz w:val="24"/>
          <w:szCs w:val="24"/>
          <w:lang w:eastAsia="ru-RU"/>
        </w:rPr>
        <w:t>муниципального задания.</w:t>
      </w:r>
    </w:p>
    <w:p w:rsidR="00E66B4C" w:rsidRDefault="00E66B4C" w:rsidP="00E66B4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Поступления</w:t>
      </w:r>
      <w:r w:rsidRPr="00595903">
        <w:rPr>
          <w:rFonts w:ascii="Times New Roman" w:hAnsi="Times New Roman" w:cs="Times New Roman"/>
          <w:sz w:val="24"/>
          <w:szCs w:val="24"/>
        </w:rPr>
        <w:t xml:space="preserve"> от приносящей доход деятельности </w:t>
      </w:r>
      <w:r>
        <w:rPr>
          <w:rFonts w:ascii="Times New Roman" w:hAnsi="Times New Roman" w:cs="Times New Roman"/>
          <w:sz w:val="24"/>
          <w:szCs w:val="24"/>
        </w:rPr>
        <w:t xml:space="preserve"> в 2014 году составили </w:t>
      </w:r>
      <w:r>
        <w:rPr>
          <w:rFonts w:ascii="Times New Roman" w:hAnsi="Times New Roman" w:cs="Times New Roman"/>
          <w:b/>
          <w:sz w:val="24"/>
          <w:szCs w:val="24"/>
        </w:rPr>
        <w:t>1 120,8</w:t>
      </w:r>
      <w:r w:rsidRPr="00B93246">
        <w:rPr>
          <w:rFonts w:ascii="Times New Roman" w:hAnsi="Times New Roman" w:cs="Times New Roman"/>
          <w:b/>
          <w:sz w:val="24"/>
          <w:szCs w:val="24"/>
        </w:rPr>
        <w:t xml:space="preserve"> тыс.руб</w:t>
      </w:r>
      <w:r>
        <w:rPr>
          <w:rFonts w:ascii="Times New Roman" w:hAnsi="Times New Roman" w:cs="Times New Roman"/>
          <w:b/>
          <w:sz w:val="24"/>
          <w:szCs w:val="24"/>
        </w:rPr>
        <w:t>,</w:t>
      </w:r>
      <w:r>
        <w:rPr>
          <w:rFonts w:ascii="Times New Roman" w:hAnsi="Times New Roman" w:cs="Times New Roman"/>
          <w:sz w:val="24"/>
          <w:szCs w:val="24"/>
        </w:rPr>
        <w:t>. в том числе:</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от сдачи помещений в аренду – 276,9 тыс.руб.,</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 предоставления платных услуг – 325,5 тыс.руб., </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грант губернатора Астраханской области</w:t>
      </w:r>
      <w:r w:rsidR="001B128F">
        <w:rPr>
          <w:rFonts w:ascii="Times New Roman" w:hAnsi="Times New Roman" w:cs="Times New Roman"/>
          <w:sz w:val="24"/>
          <w:szCs w:val="24"/>
        </w:rPr>
        <w:t xml:space="preserve"> и добровольные пожертвования от физических лиц</w:t>
      </w:r>
      <w:r>
        <w:rPr>
          <w:rFonts w:ascii="Times New Roman" w:hAnsi="Times New Roman" w:cs="Times New Roman"/>
          <w:sz w:val="24"/>
          <w:szCs w:val="24"/>
        </w:rPr>
        <w:t xml:space="preserve"> – 518,4 тыс.руб.,</w:t>
      </w:r>
    </w:p>
    <w:p w:rsidR="00E66B4C" w:rsidRDefault="00E66B4C" w:rsidP="00E66B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 были </w:t>
      </w:r>
      <w:r w:rsidRPr="00595903">
        <w:rPr>
          <w:rFonts w:ascii="Times New Roman" w:hAnsi="Times New Roman" w:cs="Times New Roman"/>
          <w:sz w:val="24"/>
          <w:szCs w:val="24"/>
        </w:rPr>
        <w:t>направлены</w:t>
      </w:r>
      <w:r>
        <w:rPr>
          <w:rFonts w:ascii="Times New Roman" w:hAnsi="Times New Roman" w:cs="Times New Roman"/>
          <w:sz w:val="24"/>
          <w:szCs w:val="24"/>
        </w:rPr>
        <w:t>, в том числе:</w:t>
      </w:r>
    </w:p>
    <w:p w:rsidR="00E66B4C" w:rsidRDefault="00E66B4C" w:rsidP="00E66B4C">
      <w:pPr>
        <w:spacing w:after="0" w:line="240" w:lineRule="auto"/>
        <w:jc w:val="both"/>
        <w:rPr>
          <w:rFonts w:ascii="Times New Roman" w:hAnsi="Times New Roman" w:cs="Times New Roman"/>
          <w:sz w:val="24"/>
          <w:szCs w:val="24"/>
        </w:rPr>
      </w:pPr>
      <w:r w:rsidRPr="007205D1">
        <w:rPr>
          <w:rFonts w:ascii="Times New Roman" w:hAnsi="Times New Roman" w:cs="Times New Roman"/>
          <w:sz w:val="24"/>
          <w:szCs w:val="24"/>
        </w:rPr>
        <w:t>- на заработную плату – 104,8 тыс.руб.,</w:t>
      </w:r>
    </w:p>
    <w:p w:rsidR="00E66B4C" w:rsidRDefault="00E66B4C" w:rsidP="00E66B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приобретение материальных запасов</w:t>
      </w:r>
      <w:r w:rsidRPr="00801AB4">
        <w:rPr>
          <w:rFonts w:ascii="Times New Roman" w:hAnsi="Times New Roman" w:cs="Times New Roman"/>
          <w:sz w:val="24"/>
          <w:szCs w:val="24"/>
        </w:rPr>
        <w:t xml:space="preserve"> </w:t>
      </w:r>
      <w:r>
        <w:rPr>
          <w:rFonts w:ascii="Times New Roman" w:hAnsi="Times New Roman" w:cs="Times New Roman"/>
          <w:sz w:val="24"/>
          <w:szCs w:val="24"/>
        </w:rPr>
        <w:t>и укрепление материально-технической базы учреждения  - 1 016,0 тыс.руб. За счет остатка средств на 01.01.2014 года использовано на  ремонт и содержание помещений 2 863,9 тыс.руб.</w:t>
      </w:r>
    </w:p>
    <w:p w:rsidR="00540F04" w:rsidRDefault="003B4318" w:rsidP="00C1549B">
      <w:pPr>
        <w:shd w:val="clear" w:color="auto" w:fill="FFFFFF"/>
        <w:spacing w:after="0" w:line="240" w:lineRule="auto"/>
        <w:jc w:val="center"/>
        <w:rPr>
          <w:rFonts w:ascii="Times New Roman" w:hAnsi="Times New Roman" w:cs="Times New Roman"/>
          <w:sz w:val="24"/>
          <w:szCs w:val="24"/>
        </w:rPr>
      </w:pPr>
      <w:r w:rsidRPr="003B4318">
        <w:rPr>
          <w:rFonts w:ascii="Times New Roman" w:eastAsia="Times New Roman" w:hAnsi="Times New Roman" w:cs="Times New Roman"/>
          <w:color w:val="000000"/>
          <w:sz w:val="24"/>
          <w:szCs w:val="24"/>
          <w:lang w:eastAsia="ru-RU"/>
        </w:rPr>
        <w:br/>
      </w:r>
      <w:r w:rsidR="0028695A" w:rsidRPr="0028695A">
        <w:rPr>
          <w:rFonts w:ascii="Times New Roman" w:hAnsi="Times New Roman" w:cs="Times New Roman"/>
          <w:b/>
          <w:sz w:val="24"/>
          <w:szCs w:val="24"/>
        </w:rPr>
        <w:t>Проверка расходования  субсидий на иные цели</w:t>
      </w:r>
      <w:r w:rsidR="001F7A22">
        <w:rPr>
          <w:rFonts w:ascii="Times New Roman" w:hAnsi="Times New Roman" w:cs="Times New Roman"/>
          <w:b/>
          <w:sz w:val="24"/>
          <w:szCs w:val="24"/>
        </w:rPr>
        <w:t xml:space="preserve"> за 2014 год</w:t>
      </w:r>
      <w:r w:rsidR="0028695A" w:rsidRPr="0028695A">
        <w:rPr>
          <w:rFonts w:ascii="Times New Roman" w:hAnsi="Times New Roman" w:cs="Times New Roman"/>
          <w:b/>
          <w:sz w:val="24"/>
          <w:szCs w:val="24"/>
        </w:rPr>
        <w:t>.</w:t>
      </w:r>
    </w:p>
    <w:p w:rsidR="001F7A22" w:rsidRDefault="006B309A" w:rsidP="001F7A22">
      <w:pPr>
        <w:spacing w:after="0" w:line="240" w:lineRule="auto"/>
        <w:ind w:firstLine="567"/>
        <w:jc w:val="both"/>
        <w:rPr>
          <w:rFonts w:ascii="Times New Roman" w:hAnsi="Times New Roman" w:cs="Times New Roman"/>
          <w:sz w:val="24"/>
          <w:szCs w:val="24"/>
        </w:rPr>
      </w:pPr>
      <w:r w:rsidRPr="00461174">
        <w:rPr>
          <w:rFonts w:ascii="Times New Roman" w:hAnsi="Times New Roman" w:cs="Times New Roman"/>
          <w:sz w:val="24"/>
          <w:szCs w:val="24"/>
        </w:rPr>
        <w:t xml:space="preserve"> По С</w:t>
      </w:r>
      <w:r w:rsidR="003F68BB" w:rsidRPr="00461174">
        <w:rPr>
          <w:rFonts w:ascii="Times New Roman" w:hAnsi="Times New Roman" w:cs="Times New Roman"/>
          <w:sz w:val="24"/>
          <w:szCs w:val="24"/>
        </w:rPr>
        <w:t>оглашени</w:t>
      </w:r>
      <w:r w:rsidRPr="00461174">
        <w:rPr>
          <w:rFonts w:ascii="Times New Roman" w:hAnsi="Times New Roman" w:cs="Times New Roman"/>
          <w:sz w:val="24"/>
          <w:szCs w:val="24"/>
        </w:rPr>
        <w:t>ю</w:t>
      </w:r>
      <w:r w:rsidR="003F68BB" w:rsidRPr="00461174">
        <w:rPr>
          <w:rFonts w:ascii="Times New Roman" w:hAnsi="Times New Roman" w:cs="Times New Roman"/>
          <w:sz w:val="24"/>
          <w:szCs w:val="24"/>
        </w:rPr>
        <w:t xml:space="preserve"> от </w:t>
      </w:r>
      <w:r w:rsidR="00193407" w:rsidRPr="00461174">
        <w:rPr>
          <w:rFonts w:ascii="Times New Roman" w:hAnsi="Times New Roman" w:cs="Times New Roman"/>
          <w:sz w:val="24"/>
          <w:szCs w:val="24"/>
        </w:rPr>
        <w:t>30.12.</w:t>
      </w:r>
      <w:r w:rsidR="003F68BB" w:rsidRPr="00461174">
        <w:rPr>
          <w:rFonts w:ascii="Times New Roman" w:hAnsi="Times New Roman" w:cs="Times New Roman"/>
          <w:sz w:val="24"/>
          <w:szCs w:val="24"/>
        </w:rPr>
        <w:t xml:space="preserve">2013 № </w:t>
      </w:r>
      <w:r w:rsidR="00193407" w:rsidRPr="00461174">
        <w:rPr>
          <w:rFonts w:ascii="Times New Roman" w:hAnsi="Times New Roman" w:cs="Times New Roman"/>
          <w:sz w:val="24"/>
          <w:szCs w:val="24"/>
        </w:rPr>
        <w:t>б/н</w:t>
      </w:r>
      <w:r w:rsidR="003F68BB" w:rsidRPr="00461174">
        <w:rPr>
          <w:rFonts w:ascii="Times New Roman" w:hAnsi="Times New Roman" w:cs="Times New Roman"/>
          <w:sz w:val="24"/>
          <w:szCs w:val="24"/>
        </w:rPr>
        <w:t xml:space="preserve"> о предоставлении субсидии на иные</w:t>
      </w:r>
      <w:r w:rsidR="001821D6" w:rsidRPr="00461174">
        <w:rPr>
          <w:rFonts w:ascii="Times New Roman" w:hAnsi="Times New Roman" w:cs="Times New Roman"/>
          <w:sz w:val="24"/>
          <w:szCs w:val="24"/>
        </w:rPr>
        <w:t xml:space="preserve"> цели,</w:t>
      </w:r>
      <w:r w:rsidR="003F68BB" w:rsidRPr="00461174">
        <w:rPr>
          <w:rFonts w:ascii="Times New Roman" w:hAnsi="Times New Roman" w:cs="Times New Roman"/>
          <w:sz w:val="24"/>
          <w:szCs w:val="24"/>
        </w:rPr>
        <w:t xml:space="preserve"> заключенн</w:t>
      </w:r>
      <w:r w:rsidRPr="00461174">
        <w:rPr>
          <w:rFonts w:ascii="Times New Roman" w:hAnsi="Times New Roman" w:cs="Times New Roman"/>
          <w:sz w:val="24"/>
          <w:szCs w:val="24"/>
        </w:rPr>
        <w:t>ому</w:t>
      </w:r>
      <w:r w:rsidR="003F68BB" w:rsidRPr="00461174">
        <w:rPr>
          <w:rFonts w:ascii="Times New Roman" w:hAnsi="Times New Roman" w:cs="Times New Roman"/>
          <w:sz w:val="24"/>
          <w:szCs w:val="24"/>
        </w:rPr>
        <w:t xml:space="preserve"> между Учредителем и </w:t>
      </w:r>
      <w:r w:rsidRPr="00461174">
        <w:rPr>
          <w:rFonts w:ascii="Times New Roman" w:hAnsi="Times New Roman" w:cs="Times New Roman"/>
          <w:sz w:val="24"/>
          <w:szCs w:val="24"/>
        </w:rPr>
        <w:t>учреждением</w:t>
      </w:r>
      <w:r w:rsidR="003F68BB" w:rsidRPr="00461174">
        <w:rPr>
          <w:rFonts w:ascii="Times New Roman" w:hAnsi="Times New Roman" w:cs="Times New Roman"/>
          <w:sz w:val="24"/>
          <w:szCs w:val="24"/>
        </w:rPr>
        <w:t>, в 201</w:t>
      </w:r>
      <w:r w:rsidR="001821D6" w:rsidRPr="00461174">
        <w:rPr>
          <w:rFonts w:ascii="Times New Roman" w:hAnsi="Times New Roman" w:cs="Times New Roman"/>
          <w:sz w:val="24"/>
          <w:szCs w:val="24"/>
        </w:rPr>
        <w:t>4</w:t>
      </w:r>
      <w:r w:rsidR="003F68BB" w:rsidRPr="00461174">
        <w:rPr>
          <w:rFonts w:ascii="Times New Roman" w:hAnsi="Times New Roman" w:cs="Times New Roman"/>
          <w:sz w:val="24"/>
          <w:szCs w:val="24"/>
        </w:rPr>
        <w:t xml:space="preserve"> году  было </w:t>
      </w:r>
      <w:r w:rsidRPr="00461174">
        <w:rPr>
          <w:rFonts w:ascii="Times New Roman" w:hAnsi="Times New Roman" w:cs="Times New Roman"/>
          <w:sz w:val="24"/>
          <w:szCs w:val="24"/>
        </w:rPr>
        <w:t>перечислено</w:t>
      </w:r>
      <w:r w:rsidR="003F68BB" w:rsidRPr="00461174">
        <w:rPr>
          <w:rFonts w:ascii="Times New Roman" w:hAnsi="Times New Roman" w:cs="Times New Roman"/>
          <w:sz w:val="24"/>
          <w:szCs w:val="24"/>
        </w:rPr>
        <w:t xml:space="preserve"> субсидий на иные цели, не связанные с возмещением нормативных затрат на вы</w:t>
      </w:r>
      <w:r w:rsidR="00185F51" w:rsidRPr="00461174">
        <w:rPr>
          <w:rFonts w:ascii="Times New Roman" w:hAnsi="Times New Roman" w:cs="Times New Roman"/>
          <w:sz w:val="24"/>
          <w:szCs w:val="24"/>
        </w:rPr>
        <w:t xml:space="preserve">полнение муниципального задания в размере </w:t>
      </w:r>
      <w:r w:rsidR="001821D6" w:rsidRPr="00461174">
        <w:rPr>
          <w:rFonts w:ascii="Times New Roman" w:hAnsi="Times New Roman" w:cs="Times New Roman"/>
          <w:b/>
          <w:sz w:val="24"/>
          <w:szCs w:val="24"/>
        </w:rPr>
        <w:t>784,6</w:t>
      </w:r>
      <w:r w:rsidR="00185F51" w:rsidRPr="00461174">
        <w:rPr>
          <w:rFonts w:ascii="Times New Roman" w:hAnsi="Times New Roman" w:cs="Times New Roman"/>
          <w:b/>
          <w:sz w:val="24"/>
          <w:szCs w:val="24"/>
        </w:rPr>
        <w:t xml:space="preserve"> тыс.руб</w:t>
      </w:r>
      <w:r w:rsidR="00185F51" w:rsidRPr="00461174">
        <w:rPr>
          <w:rFonts w:ascii="Times New Roman" w:hAnsi="Times New Roman" w:cs="Times New Roman"/>
          <w:sz w:val="24"/>
          <w:szCs w:val="24"/>
        </w:rPr>
        <w:t>.</w:t>
      </w:r>
      <w:r w:rsidR="00185F51" w:rsidRPr="00647BBF">
        <w:rPr>
          <w:rFonts w:ascii="Times New Roman" w:hAnsi="Times New Roman" w:cs="Times New Roman"/>
          <w:sz w:val="24"/>
          <w:szCs w:val="24"/>
        </w:rPr>
        <w:t xml:space="preserve"> </w:t>
      </w:r>
      <w:r w:rsidRPr="001F7A22">
        <w:rPr>
          <w:rFonts w:ascii="Times New Roman" w:hAnsi="Times New Roman" w:cs="Times New Roman"/>
          <w:sz w:val="24"/>
          <w:szCs w:val="24"/>
        </w:rPr>
        <w:t>Однако Соглашением объём и направление использования субсидий не определены.</w:t>
      </w:r>
      <w:r w:rsidR="00DE1C0A">
        <w:rPr>
          <w:rFonts w:ascii="Times New Roman" w:hAnsi="Times New Roman" w:cs="Times New Roman"/>
          <w:sz w:val="24"/>
          <w:szCs w:val="24"/>
        </w:rPr>
        <w:t xml:space="preserve"> В Соглашении отсутствуют приложения №1, №2, установленные постановлением администрации МО «Ахтубински</w:t>
      </w:r>
      <w:r w:rsidR="00C1549B">
        <w:rPr>
          <w:rFonts w:ascii="Times New Roman" w:hAnsi="Times New Roman" w:cs="Times New Roman"/>
          <w:sz w:val="24"/>
          <w:szCs w:val="24"/>
        </w:rPr>
        <w:t>й</w:t>
      </w:r>
      <w:r w:rsidR="00DE1C0A">
        <w:rPr>
          <w:rFonts w:ascii="Times New Roman" w:hAnsi="Times New Roman" w:cs="Times New Roman"/>
          <w:sz w:val="24"/>
          <w:szCs w:val="24"/>
        </w:rPr>
        <w:t xml:space="preserve"> район» от 10.04.2012 № 362 «О порядке предоставления субсидий на иные цели муниципальным бюджетными автономным учреждениям».</w:t>
      </w:r>
      <w:r w:rsidR="001F7A22" w:rsidRPr="001F7A22">
        <w:rPr>
          <w:rFonts w:ascii="Times New Roman" w:hAnsi="Times New Roman" w:cs="Times New Roman"/>
          <w:sz w:val="24"/>
          <w:szCs w:val="24"/>
        </w:rPr>
        <w:t xml:space="preserve"> </w:t>
      </w:r>
      <w:r w:rsidR="001F7A22">
        <w:rPr>
          <w:rFonts w:ascii="Times New Roman" w:hAnsi="Times New Roman" w:cs="Times New Roman"/>
          <w:sz w:val="24"/>
          <w:szCs w:val="24"/>
        </w:rPr>
        <w:t>В ходе проверки нарушения были устранены.</w:t>
      </w:r>
    </w:p>
    <w:p w:rsidR="003B33F1" w:rsidRPr="00647BBF" w:rsidRDefault="003F68BB" w:rsidP="00F51F9B">
      <w:pPr>
        <w:spacing w:after="0" w:line="240" w:lineRule="auto"/>
        <w:ind w:firstLine="567"/>
        <w:jc w:val="both"/>
        <w:rPr>
          <w:rFonts w:ascii="Times New Roman" w:hAnsi="Times New Roman" w:cs="Times New Roman"/>
          <w:sz w:val="24"/>
          <w:szCs w:val="24"/>
        </w:rPr>
      </w:pPr>
      <w:r w:rsidRPr="00647BBF">
        <w:rPr>
          <w:rFonts w:ascii="Times New Roman" w:hAnsi="Times New Roman" w:cs="Times New Roman"/>
          <w:sz w:val="24"/>
          <w:szCs w:val="24"/>
        </w:rPr>
        <w:t>В структуру субсидии на иные цели вошло:</w:t>
      </w:r>
      <w:r w:rsidR="0099165B">
        <w:rPr>
          <w:rFonts w:ascii="Times New Roman" w:hAnsi="Times New Roman" w:cs="Times New Roman"/>
          <w:sz w:val="24"/>
          <w:szCs w:val="24"/>
        </w:rPr>
        <w:t xml:space="preserve"> </w:t>
      </w:r>
    </w:p>
    <w:p w:rsidR="003F68BB" w:rsidRPr="00E3597D" w:rsidRDefault="003F68BB" w:rsidP="00F51F9B">
      <w:pPr>
        <w:spacing w:after="0" w:line="240" w:lineRule="auto"/>
        <w:ind w:firstLine="567"/>
        <w:jc w:val="both"/>
        <w:rPr>
          <w:rFonts w:ascii="Times New Roman" w:hAnsi="Times New Roman" w:cs="Times New Roman"/>
          <w:sz w:val="24"/>
          <w:szCs w:val="24"/>
        </w:rPr>
      </w:pPr>
      <w:r w:rsidRPr="00E3597D">
        <w:rPr>
          <w:rFonts w:ascii="Times New Roman" w:hAnsi="Times New Roman" w:cs="Times New Roman"/>
          <w:sz w:val="24"/>
          <w:szCs w:val="24"/>
        </w:rPr>
        <w:t>- финансирование мероприятий МЦП «</w:t>
      </w:r>
      <w:r w:rsidR="00751D74">
        <w:rPr>
          <w:rFonts w:ascii="Times New Roman" w:hAnsi="Times New Roman" w:cs="Times New Roman"/>
          <w:sz w:val="24"/>
          <w:szCs w:val="24"/>
        </w:rPr>
        <w:t>Подготовка объектов социальной сферы Ахтубинского района к работе в осенне-зимний период 2013-2014</w:t>
      </w:r>
      <w:r w:rsidRPr="00E3597D">
        <w:rPr>
          <w:rFonts w:ascii="Times New Roman" w:hAnsi="Times New Roman" w:cs="Times New Roman"/>
          <w:sz w:val="24"/>
          <w:szCs w:val="24"/>
        </w:rPr>
        <w:t xml:space="preserve">» - </w:t>
      </w:r>
      <w:r w:rsidR="00751D74">
        <w:rPr>
          <w:rFonts w:ascii="Times New Roman" w:hAnsi="Times New Roman" w:cs="Times New Roman"/>
          <w:b/>
          <w:sz w:val="24"/>
          <w:szCs w:val="24"/>
        </w:rPr>
        <w:t>77,1</w:t>
      </w:r>
      <w:r w:rsidRPr="00E3597D">
        <w:rPr>
          <w:rFonts w:ascii="Times New Roman" w:hAnsi="Times New Roman" w:cs="Times New Roman"/>
          <w:sz w:val="24"/>
          <w:szCs w:val="24"/>
        </w:rPr>
        <w:t xml:space="preserve"> тыс.руб. Средства были направлены на </w:t>
      </w:r>
      <w:r w:rsidR="00751D74">
        <w:rPr>
          <w:rFonts w:ascii="Times New Roman" w:hAnsi="Times New Roman" w:cs="Times New Roman"/>
          <w:sz w:val="24"/>
          <w:szCs w:val="24"/>
        </w:rPr>
        <w:t>поверку приборов учета тепла</w:t>
      </w:r>
      <w:r w:rsidRPr="00E3597D">
        <w:rPr>
          <w:rFonts w:ascii="Times New Roman" w:hAnsi="Times New Roman" w:cs="Times New Roman"/>
          <w:sz w:val="24"/>
          <w:szCs w:val="24"/>
        </w:rPr>
        <w:t xml:space="preserve"> –</w:t>
      </w:r>
      <w:r w:rsidR="00E97666">
        <w:rPr>
          <w:rFonts w:ascii="Times New Roman" w:hAnsi="Times New Roman" w:cs="Times New Roman"/>
          <w:sz w:val="24"/>
          <w:szCs w:val="24"/>
        </w:rPr>
        <w:t xml:space="preserve"> </w:t>
      </w:r>
      <w:r w:rsidR="00751D74">
        <w:rPr>
          <w:rFonts w:ascii="Times New Roman" w:hAnsi="Times New Roman" w:cs="Times New Roman"/>
          <w:sz w:val="24"/>
          <w:szCs w:val="24"/>
        </w:rPr>
        <w:t>21,4</w:t>
      </w:r>
      <w:r w:rsidRPr="00E3597D">
        <w:rPr>
          <w:rFonts w:ascii="Times New Roman" w:hAnsi="Times New Roman" w:cs="Times New Roman"/>
          <w:sz w:val="24"/>
          <w:szCs w:val="24"/>
        </w:rPr>
        <w:t xml:space="preserve"> тыс.руб., ремонт </w:t>
      </w:r>
      <w:r w:rsidR="00751D74">
        <w:rPr>
          <w:rFonts w:ascii="Times New Roman" w:hAnsi="Times New Roman" w:cs="Times New Roman"/>
          <w:sz w:val="24"/>
          <w:szCs w:val="24"/>
        </w:rPr>
        <w:t>системы отопления</w:t>
      </w:r>
      <w:r w:rsidRPr="00E3597D">
        <w:rPr>
          <w:rFonts w:ascii="Times New Roman" w:hAnsi="Times New Roman" w:cs="Times New Roman"/>
          <w:sz w:val="24"/>
          <w:szCs w:val="24"/>
        </w:rPr>
        <w:t xml:space="preserve"> – </w:t>
      </w:r>
      <w:r w:rsidR="00751D74">
        <w:rPr>
          <w:rFonts w:ascii="Times New Roman" w:hAnsi="Times New Roman" w:cs="Times New Roman"/>
          <w:sz w:val="24"/>
          <w:szCs w:val="24"/>
        </w:rPr>
        <w:t>2</w:t>
      </w:r>
      <w:r w:rsidR="00E3597D" w:rsidRPr="00E3597D">
        <w:rPr>
          <w:rFonts w:ascii="Times New Roman" w:hAnsi="Times New Roman" w:cs="Times New Roman"/>
          <w:sz w:val="24"/>
          <w:szCs w:val="24"/>
        </w:rPr>
        <w:t>0</w:t>
      </w:r>
      <w:r w:rsidRPr="00E3597D">
        <w:rPr>
          <w:rFonts w:ascii="Times New Roman" w:hAnsi="Times New Roman" w:cs="Times New Roman"/>
          <w:sz w:val="24"/>
          <w:szCs w:val="24"/>
        </w:rPr>
        <w:t xml:space="preserve">,0 тыс.руб., </w:t>
      </w:r>
      <w:r w:rsidR="00751D74">
        <w:rPr>
          <w:rFonts w:ascii="Times New Roman" w:hAnsi="Times New Roman" w:cs="Times New Roman"/>
          <w:sz w:val="24"/>
          <w:szCs w:val="24"/>
        </w:rPr>
        <w:t>опрессовка и промывка системы отопления</w:t>
      </w:r>
      <w:r w:rsidRPr="00E3597D">
        <w:rPr>
          <w:rFonts w:ascii="Times New Roman" w:hAnsi="Times New Roman" w:cs="Times New Roman"/>
          <w:sz w:val="24"/>
          <w:szCs w:val="24"/>
        </w:rPr>
        <w:t xml:space="preserve"> </w:t>
      </w:r>
      <w:r w:rsidR="00751D74">
        <w:rPr>
          <w:rFonts w:ascii="Times New Roman" w:hAnsi="Times New Roman" w:cs="Times New Roman"/>
          <w:sz w:val="24"/>
          <w:szCs w:val="24"/>
        </w:rPr>
        <w:t>–</w:t>
      </w:r>
      <w:r w:rsidR="004E09D4">
        <w:rPr>
          <w:rFonts w:ascii="Times New Roman" w:hAnsi="Times New Roman" w:cs="Times New Roman"/>
          <w:sz w:val="24"/>
          <w:szCs w:val="24"/>
        </w:rPr>
        <w:t xml:space="preserve"> </w:t>
      </w:r>
      <w:r w:rsidR="00751D74">
        <w:rPr>
          <w:rFonts w:ascii="Times New Roman" w:hAnsi="Times New Roman" w:cs="Times New Roman"/>
          <w:sz w:val="24"/>
          <w:szCs w:val="24"/>
        </w:rPr>
        <w:t xml:space="preserve">15,5 тыс.руб., приобретение тепловых пушек – 20,2 тыс.руб. За счет остатка на 01.01.2014 года </w:t>
      </w:r>
      <w:r w:rsidR="00751D74">
        <w:rPr>
          <w:rFonts w:ascii="Times New Roman" w:hAnsi="Times New Roman" w:cs="Times New Roman"/>
          <w:sz w:val="24"/>
          <w:szCs w:val="24"/>
        </w:rPr>
        <w:lastRenderedPageBreak/>
        <w:t>в сумме 172,3 тыс.руб. был проведен кап.ремонт фасада и отмостки здания РДК и помещений.</w:t>
      </w:r>
    </w:p>
    <w:p w:rsidR="00E3597D" w:rsidRDefault="00E91073" w:rsidP="00F51F9B">
      <w:pPr>
        <w:spacing w:after="0" w:line="240" w:lineRule="auto"/>
        <w:ind w:firstLine="567"/>
        <w:jc w:val="both"/>
        <w:rPr>
          <w:rFonts w:ascii="Times New Roman" w:hAnsi="Times New Roman" w:cs="Times New Roman"/>
          <w:sz w:val="24"/>
          <w:szCs w:val="24"/>
        </w:rPr>
      </w:pPr>
      <w:r w:rsidRPr="00B53C78">
        <w:rPr>
          <w:rFonts w:ascii="Times New Roman" w:hAnsi="Times New Roman" w:cs="Times New Roman"/>
          <w:sz w:val="24"/>
          <w:szCs w:val="24"/>
        </w:rPr>
        <w:t xml:space="preserve">- финансирование мероприятий </w:t>
      </w:r>
      <w:r w:rsidR="00751D74">
        <w:rPr>
          <w:rFonts w:ascii="Times New Roman" w:hAnsi="Times New Roman" w:cs="Times New Roman"/>
          <w:sz w:val="24"/>
          <w:szCs w:val="24"/>
        </w:rPr>
        <w:t>О</w:t>
      </w:r>
      <w:r w:rsidRPr="00B53C78">
        <w:rPr>
          <w:rFonts w:ascii="Times New Roman" w:hAnsi="Times New Roman" w:cs="Times New Roman"/>
          <w:sz w:val="24"/>
          <w:szCs w:val="24"/>
        </w:rPr>
        <w:t>ЦП «</w:t>
      </w:r>
      <w:r w:rsidR="00751D74">
        <w:rPr>
          <w:rFonts w:ascii="Times New Roman" w:hAnsi="Times New Roman" w:cs="Times New Roman"/>
          <w:sz w:val="24"/>
          <w:szCs w:val="24"/>
        </w:rPr>
        <w:t>Развитие культуры села Астраханской области на 2013-2020 годы»</w:t>
      </w:r>
      <w:r w:rsidRPr="00B53C78">
        <w:rPr>
          <w:rFonts w:ascii="Times New Roman" w:hAnsi="Times New Roman" w:cs="Times New Roman"/>
          <w:sz w:val="24"/>
          <w:szCs w:val="24"/>
        </w:rPr>
        <w:t xml:space="preserve"> - </w:t>
      </w:r>
      <w:r w:rsidR="00C35B17">
        <w:rPr>
          <w:rFonts w:ascii="Times New Roman" w:hAnsi="Times New Roman" w:cs="Times New Roman"/>
          <w:b/>
          <w:sz w:val="24"/>
          <w:szCs w:val="24"/>
        </w:rPr>
        <w:t xml:space="preserve">300,0 </w:t>
      </w:r>
      <w:r w:rsidRPr="00B53C78">
        <w:rPr>
          <w:rFonts w:ascii="Times New Roman" w:hAnsi="Times New Roman" w:cs="Times New Roman"/>
          <w:sz w:val="24"/>
          <w:szCs w:val="24"/>
        </w:rPr>
        <w:t xml:space="preserve">тыс.руб. В рамках реализации программы средства были использованы на </w:t>
      </w:r>
      <w:r w:rsidR="00C35B17">
        <w:rPr>
          <w:rFonts w:ascii="Times New Roman" w:hAnsi="Times New Roman" w:cs="Times New Roman"/>
          <w:sz w:val="24"/>
          <w:szCs w:val="24"/>
        </w:rPr>
        <w:t xml:space="preserve">создание </w:t>
      </w:r>
      <w:r w:rsidR="009352F3">
        <w:rPr>
          <w:rFonts w:ascii="Times New Roman" w:hAnsi="Times New Roman" w:cs="Times New Roman"/>
          <w:sz w:val="24"/>
          <w:szCs w:val="24"/>
        </w:rPr>
        <w:t>фольклорного</w:t>
      </w:r>
      <w:r w:rsidR="00C35B17">
        <w:rPr>
          <w:rFonts w:ascii="Times New Roman" w:hAnsi="Times New Roman" w:cs="Times New Roman"/>
          <w:sz w:val="24"/>
          <w:szCs w:val="24"/>
        </w:rPr>
        <w:t xml:space="preserve"> центра русской культуры (приобретение сценического инвентаря, товаров народных промыслов, изготовление витрин, ремонт кабинета, прио</w:t>
      </w:r>
      <w:r w:rsidR="005D5083">
        <w:rPr>
          <w:rFonts w:ascii="Times New Roman" w:hAnsi="Times New Roman" w:cs="Times New Roman"/>
          <w:sz w:val="24"/>
          <w:szCs w:val="24"/>
        </w:rPr>
        <w:t>б</w:t>
      </w:r>
      <w:r w:rsidR="00C35B17">
        <w:rPr>
          <w:rFonts w:ascii="Times New Roman" w:hAnsi="Times New Roman" w:cs="Times New Roman"/>
          <w:sz w:val="24"/>
          <w:szCs w:val="24"/>
        </w:rPr>
        <w:t>ретение деревянной мебели и изделий).</w:t>
      </w:r>
    </w:p>
    <w:p w:rsidR="00636A58" w:rsidRDefault="00C35B17" w:rsidP="00C35B1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финансирование мероприятий </w:t>
      </w:r>
      <w:r>
        <w:rPr>
          <w:rFonts w:ascii="Times New Roman" w:hAnsi="Times New Roman" w:cs="Times New Roman"/>
          <w:sz w:val="24"/>
          <w:szCs w:val="24"/>
        </w:rPr>
        <w:t>Ф</w:t>
      </w:r>
      <w:r w:rsidRPr="00B53C78">
        <w:rPr>
          <w:rFonts w:ascii="Times New Roman" w:hAnsi="Times New Roman" w:cs="Times New Roman"/>
          <w:sz w:val="24"/>
          <w:szCs w:val="24"/>
        </w:rPr>
        <w:t>ЦП «</w:t>
      </w:r>
      <w:r>
        <w:rPr>
          <w:rFonts w:ascii="Times New Roman" w:hAnsi="Times New Roman" w:cs="Times New Roman"/>
          <w:sz w:val="24"/>
          <w:szCs w:val="24"/>
        </w:rPr>
        <w:t>Укрепление единства российской нации и этнокультурное развитие народов России</w:t>
      </w:r>
      <w:r w:rsidR="001B128F">
        <w:rPr>
          <w:rFonts w:ascii="Times New Roman" w:hAnsi="Times New Roman" w:cs="Times New Roman"/>
          <w:sz w:val="24"/>
          <w:szCs w:val="24"/>
        </w:rPr>
        <w:t xml:space="preserve"> </w:t>
      </w:r>
      <w:r>
        <w:rPr>
          <w:rFonts w:ascii="Times New Roman" w:hAnsi="Times New Roman" w:cs="Times New Roman"/>
          <w:sz w:val="24"/>
          <w:szCs w:val="24"/>
        </w:rPr>
        <w:t>(2014-2018 годы) –</w:t>
      </w:r>
      <w:r w:rsidRPr="00B53C78">
        <w:rPr>
          <w:rFonts w:ascii="Times New Roman" w:hAnsi="Times New Roman" w:cs="Times New Roman"/>
          <w:sz w:val="24"/>
          <w:szCs w:val="24"/>
        </w:rPr>
        <w:t xml:space="preserve"> </w:t>
      </w:r>
      <w:r>
        <w:rPr>
          <w:rFonts w:ascii="Times New Roman" w:hAnsi="Times New Roman" w:cs="Times New Roman"/>
          <w:b/>
          <w:sz w:val="24"/>
          <w:szCs w:val="24"/>
        </w:rPr>
        <w:t xml:space="preserve">407,5 </w:t>
      </w:r>
      <w:r w:rsidRPr="00B53C78">
        <w:rPr>
          <w:rFonts w:ascii="Times New Roman" w:hAnsi="Times New Roman" w:cs="Times New Roman"/>
          <w:sz w:val="24"/>
          <w:szCs w:val="24"/>
        </w:rPr>
        <w:t>тыс.руб.</w:t>
      </w: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В рамках реализации программы средства были использованы на </w:t>
      </w:r>
      <w:r>
        <w:rPr>
          <w:rFonts w:ascii="Times New Roman" w:hAnsi="Times New Roman" w:cs="Times New Roman"/>
          <w:sz w:val="24"/>
          <w:szCs w:val="24"/>
        </w:rPr>
        <w:t>оснащение центров национальных культур (</w:t>
      </w:r>
      <w:r w:rsidR="005D5083">
        <w:rPr>
          <w:rFonts w:ascii="Times New Roman" w:hAnsi="Times New Roman" w:cs="Times New Roman"/>
          <w:sz w:val="24"/>
          <w:szCs w:val="24"/>
        </w:rPr>
        <w:t>приобретение сценического инвентаря, экрана, телевизора, акустической системы).</w:t>
      </w:r>
    </w:p>
    <w:p w:rsidR="00853594" w:rsidRDefault="00755734" w:rsidP="00F51F9B">
      <w:pPr>
        <w:spacing w:after="0" w:line="240" w:lineRule="auto"/>
        <w:ind w:firstLine="567"/>
        <w:jc w:val="both"/>
        <w:rPr>
          <w:rFonts w:ascii="Times New Roman" w:hAnsi="Times New Roman" w:cs="Times New Roman"/>
          <w:sz w:val="24"/>
          <w:szCs w:val="24"/>
        </w:rPr>
      </w:pPr>
      <w:r w:rsidRPr="00595903">
        <w:rPr>
          <w:rFonts w:ascii="Times New Roman" w:hAnsi="Times New Roman" w:cs="Times New Roman"/>
          <w:sz w:val="24"/>
          <w:szCs w:val="24"/>
        </w:rPr>
        <w:t>Данные субсидии использованы  в соответствии целям их предоставления, нарушений не установлено.</w:t>
      </w:r>
    </w:p>
    <w:p w:rsidR="005D5083" w:rsidRPr="00595903" w:rsidRDefault="005D5083" w:rsidP="00F51F9B">
      <w:pPr>
        <w:spacing w:after="0" w:line="240" w:lineRule="auto"/>
        <w:ind w:firstLine="567"/>
        <w:jc w:val="both"/>
        <w:rPr>
          <w:rFonts w:ascii="Times New Roman" w:hAnsi="Times New Roman" w:cs="Times New Roman"/>
          <w:sz w:val="24"/>
          <w:szCs w:val="24"/>
        </w:rPr>
      </w:pPr>
    </w:p>
    <w:p w:rsidR="00F51F9B" w:rsidRPr="00DA03C5" w:rsidRDefault="00F51F9B" w:rsidP="00F51F9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Документом, определяющим направления использования бюджетными учреждениями средств, поступающих на выполнение муниципального задания, доходов от приносящей доход деятельности и из иных источников, является план финансово-хозяйственной деятельности муниципального учреждения. Данный план составляется и утверждается учреждениями в порядке, установленном постановлением администрации МО «Ахтубинский район» от 28.12.2010 № 1778 «О требованиях к плану финансово-хозяйственной деятельности муниципального учреждения»</w:t>
      </w:r>
      <w:r w:rsidR="00B66C51">
        <w:rPr>
          <w:rFonts w:ascii="Times New Roman" w:hAnsi="Times New Roman" w:cs="Times New Roman"/>
          <w:sz w:val="24"/>
          <w:szCs w:val="24"/>
        </w:rPr>
        <w:t xml:space="preserve"> (далее – Требования)</w:t>
      </w:r>
      <w:r w:rsidRPr="00DA03C5">
        <w:rPr>
          <w:rFonts w:ascii="Times New Roman" w:hAnsi="Times New Roman" w:cs="Times New Roman"/>
          <w:sz w:val="24"/>
          <w:szCs w:val="24"/>
        </w:rPr>
        <w:t>.</w:t>
      </w:r>
    </w:p>
    <w:p w:rsidR="00F51F9B" w:rsidRPr="00DA03C5" w:rsidRDefault="00626D29" w:rsidP="00F51F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 планы ФХД, утвержденные Учредителем:</w:t>
      </w:r>
    </w:p>
    <w:p w:rsidR="00791B7E" w:rsidRDefault="00F51F9B" w:rsidP="000F28BB">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от 0</w:t>
      </w:r>
      <w:r w:rsidR="00626D29">
        <w:rPr>
          <w:rFonts w:ascii="Times New Roman" w:hAnsi="Times New Roman" w:cs="Times New Roman"/>
          <w:sz w:val="24"/>
          <w:szCs w:val="24"/>
        </w:rPr>
        <w:t>1</w:t>
      </w:r>
      <w:r w:rsidR="006B309A">
        <w:rPr>
          <w:rFonts w:ascii="Times New Roman" w:hAnsi="Times New Roman" w:cs="Times New Roman"/>
          <w:sz w:val="24"/>
          <w:szCs w:val="24"/>
        </w:rPr>
        <w:t>.3</w:t>
      </w:r>
      <w:r w:rsidR="00626D29">
        <w:rPr>
          <w:rFonts w:ascii="Times New Roman" w:hAnsi="Times New Roman" w:cs="Times New Roman"/>
          <w:sz w:val="24"/>
          <w:szCs w:val="24"/>
        </w:rPr>
        <w:t xml:space="preserve">1.2013, </w:t>
      </w:r>
      <w:r w:rsidR="000F28BB">
        <w:rPr>
          <w:rFonts w:ascii="Times New Roman" w:hAnsi="Times New Roman" w:cs="Times New Roman"/>
          <w:sz w:val="24"/>
          <w:szCs w:val="24"/>
        </w:rPr>
        <w:t xml:space="preserve">от </w:t>
      </w:r>
      <w:r w:rsidR="006B309A">
        <w:rPr>
          <w:rFonts w:ascii="Times New Roman" w:hAnsi="Times New Roman" w:cs="Times New Roman"/>
          <w:sz w:val="24"/>
          <w:szCs w:val="24"/>
        </w:rPr>
        <w:t>04.02</w:t>
      </w:r>
      <w:r w:rsidR="000F28BB">
        <w:rPr>
          <w:rFonts w:ascii="Times New Roman" w:hAnsi="Times New Roman" w:cs="Times New Roman"/>
          <w:sz w:val="24"/>
          <w:szCs w:val="24"/>
        </w:rPr>
        <w:t>.201</w:t>
      </w:r>
      <w:r w:rsidR="006B309A">
        <w:rPr>
          <w:rFonts w:ascii="Times New Roman" w:hAnsi="Times New Roman" w:cs="Times New Roman"/>
          <w:sz w:val="24"/>
          <w:szCs w:val="24"/>
        </w:rPr>
        <w:t>4</w:t>
      </w:r>
      <w:r w:rsidR="000F28BB">
        <w:rPr>
          <w:rFonts w:ascii="Times New Roman" w:hAnsi="Times New Roman" w:cs="Times New Roman"/>
          <w:sz w:val="24"/>
          <w:szCs w:val="24"/>
        </w:rPr>
        <w:t xml:space="preserve">, от </w:t>
      </w:r>
      <w:r w:rsidR="006B309A">
        <w:rPr>
          <w:rFonts w:ascii="Times New Roman" w:hAnsi="Times New Roman" w:cs="Times New Roman"/>
          <w:sz w:val="24"/>
          <w:szCs w:val="24"/>
        </w:rPr>
        <w:t>23.06</w:t>
      </w:r>
      <w:r w:rsidR="000F28BB">
        <w:rPr>
          <w:rFonts w:ascii="Times New Roman" w:hAnsi="Times New Roman" w:cs="Times New Roman"/>
          <w:sz w:val="24"/>
          <w:szCs w:val="24"/>
        </w:rPr>
        <w:t>.2013 и от 31.12.201</w:t>
      </w:r>
      <w:r w:rsidR="006B309A">
        <w:rPr>
          <w:rFonts w:ascii="Times New Roman" w:hAnsi="Times New Roman" w:cs="Times New Roman"/>
          <w:sz w:val="24"/>
          <w:szCs w:val="24"/>
        </w:rPr>
        <w:t>4</w:t>
      </w:r>
      <w:r w:rsidR="000F28BB">
        <w:rPr>
          <w:rFonts w:ascii="Times New Roman" w:hAnsi="Times New Roman" w:cs="Times New Roman"/>
          <w:sz w:val="24"/>
          <w:szCs w:val="24"/>
        </w:rPr>
        <w:t>.</w:t>
      </w:r>
    </w:p>
    <w:p w:rsidR="00B224D6" w:rsidRDefault="00B224D6" w:rsidP="000F2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предоставленных к проверке планах ФХД в нарушении п.7 Требований в текстовой (описательной) части плана не указано:</w:t>
      </w:r>
    </w:p>
    <w:p w:rsidR="00B224D6" w:rsidRDefault="00B224D6" w:rsidP="000F2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цели деятельности  муниципального учреждения;</w:t>
      </w:r>
    </w:p>
    <w:p w:rsidR="00B224D6" w:rsidRDefault="00B224D6" w:rsidP="000F2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виды деятельности  муниципального учреждения;</w:t>
      </w:r>
    </w:p>
    <w:p w:rsidR="00B224D6" w:rsidRDefault="00B224D6" w:rsidP="000F2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услуг (работ), осуществляемых на платной основе</w:t>
      </w:r>
      <w:r w:rsidR="008D05F2">
        <w:rPr>
          <w:rFonts w:ascii="Times New Roman" w:hAnsi="Times New Roman" w:cs="Times New Roman"/>
          <w:sz w:val="24"/>
          <w:szCs w:val="24"/>
        </w:rPr>
        <w:t>.</w:t>
      </w:r>
    </w:p>
    <w:p w:rsidR="008D05F2" w:rsidRDefault="008D05F2" w:rsidP="000F2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нарушении п.10 Требований плановые показатели по поступлениям учреждением не сформированы в разрезе целевых субсидий.</w:t>
      </w:r>
    </w:p>
    <w:p w:rsidR="001C1198" w:rsidRDefault="001C1198" w:rsidP="00FC5B11">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Уточнение показателей </w:t>
      </w:r>
      <w:r w:rsidR="000B0B0D">
        <w:rPr>
          <w:rFonts w:ascii="Times New Roman" w:hAnsi="Times New Roman" w:cs="Times New Roman"/>
          <w:sz w:val="24"/>
          <w:szCs w:val="24"/>
        </w:rPr>
        <w:t>п</w:t>
      </w:r>
      <w:r w:rsidRPr="00DA03C5">
        <w:rPr>
          <w:rFonts w:ascii="Times New Roman" w:hAnsi="Times New Roman" w:cs="Times New Roman"/>
          <w:sz w:val="24"/>
          <w:szCs w:val="24"/>
        </w:rPr>
        <w:t>лана</w:t>
      </w:r>
      <w:r w:rsidR="000F28BB">
        <w:rPr>
          <w:rFonts w:ascii="Times New Roman" w:hAnsi="Times New Roman" w:cs="Times New Roman"/>
          <w:sz w:val="24"/>
          <w:szCs w:val="24"/>
        </w:rPr>
        <w:t xml:space="preserve"> ФХД</w:t>
      </w:r>
      <w:r w:rsidRPr="00DA03C5">
        <w:rPr>
          <w:rFonts w:ascii="Times New Roman" w:hAnsi="Times New Roman" w:cs="Times New Roman"/>
          <w:sz w:val="24"/>
          <w:szCs w:val="24"/>
        </w:rPr>
        <w:t>,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 (</w:t>
      </w:r>
      <w:r w:rsidR="00471542">
        <w:rPr>
          <w:rFonts w:ascii="Times New Roman" w:hAnsi="Times New Roman" w:cs="Times New Roman"/>
          <w:sz w:val="24"/>
          <w:szCs w:val="24"/>
        </w:rPr>
        <w:t xml:space="preserve">в соответствии с </w:t>
      </w:r>
      <w:r w:rsidRPr="00DA03C5">
        <w:rPr>
          <w:rFonts w:ascii="Times New Roman" w:hAnsi="Times New Roman" w:cs="Times New Roman"/>
          <w:sz w:val="24"/>
          <w:szCs w:val="24"/>
        </w:rPr>
        <w:t>п.17  Требований</w:t>
      </w:r>
      <w:r>
        <w:rPr>
          <w:rFonts w:ascii="Times New Roman" w:hAnsi="Times New Roman" w:cs="Times New Roman"/>
          <w:sz w:val="24"/>
          <w:szCs w:val="24"/>
        </w:rPr>
        <w:t>)</w:t>
      </w:r>
      <w:r w:rsidRPr="00DA03C5">
        <w:rPr>
          <w:rFonts w:ascii="Times New Roman" w:hAnsi="Times New Roman" w:cs="Times New Roman"/>
          <w:sz w:val="24"/>
          <w:szCs w:val="24"/>
        </w:rPr>
        <w:t xml:space="preserve">. </w:t>
      </w:r>
    </w:p>
    <w:p w:rsidR="006D3732" w:rsidRPr="00450E6A" w:rsidRDefault="00E66B4C" w:rsidP="000F28B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0F28BB" w:rsidRPr="006D649D">
        <w:rPr>
          <w:rFonts w:ascii="Times New Roman" w:hAnsi="Times New Roman" w:cs="Times New Roman"/>
          <w:sz w:val="24"/>
          <w:szCs w:val="24"/>
        </w:rPr>
        <w:t>оказател</w:t>
      </w:r>
      <w:r>
        <w:rPr>
          <w:rFonts w:ascii="Times New Roman" w:hAnsi="Times New Roman" w:cs="Times New Roman"/>
          <w:sz w:val="24"/>
          <w:szCs w:val="24"/>
        </w:rPr>
        <w:t>и</w:t>
      </w:r>
      <w:r w:rsidR="000F28BB" w:rsidRPr="006D649D">
        <w:rPr>
          <w:rFonts w:ascii="Times New Roman" w:hAnsi="Times New Roman" w:cs="Times New Roman"/>
          <w:sz w:val="24"/>
          <w:szCs w:val="24"/>
        </w:rPr>
        <w:t xml:space="preserve"> ф.0503737</w:t>
      </w:r>
      <w:r w:rsidR="00471542" w:rsidRPr="006D649D">
        <w:rPr>
          <w:rFonts w:ascii="Times New Roman" w:hAnsi="Times New Roman" w:cs="Times New Roman"/>
          <w:sz w:val="24"/>
          <w:szCs w:val="24"/>
        </w:rPr>
        <w:t xml:space="preserve"> «Отчет об исполнении учреждением плана его финансово-хозяйственной деятельности» на 01.01.201</w:t>
      </w:r>
      <w:r w:rsidR="008D05F2">
        <w:rPr>
          <w:rFonts w:ascii="Times New Roman" w:hAnsi="Times New Roman" w:cs="Times New Roman"/>
          <w:sz w:val="24"/>
          <w:szCs w:val="24"/>
        </w:rPr>
        <w:t>5</w:t>
      </w:r>
      <w:r w:rsidR="00471542" w:rsidRPr="006D649D">
        <w:rPr>
          <w:rFonts w:ascii="Times New Roman" w:hAnsi="Times New Roman" w:cs="Times New Roman"/>
          <w:sz w:val="24"/>
          <w:szCs w:val="24"/>
        </w:rPr>
        <w:t xml:space="preserve"> года раздела «</w:t>
      </w:r>
      <w:r w:rsidR="00881D70" w:rsidRPr="006D649D">
        <w:rPr>
          <w:rFonts w:ascii="Times New Roman" w:hAnsi="Times New Roman" w:cs="Times New Roman"/>
          <w:sz w:val="24"/>
          <w:szCs w:val="24"/>
        </w:rPr>
        <w:t>Расходы» в разрезе статей КОСГУ</w:t>
      </w:r>
      <w:r w:rsidR="00E922FE">
        <w:rPr>
          <w:rFonts w:ascii="Times New Roman" w:hAnsi="Times New Roman" w:cs="Times New Roman"/>
          <w:sz w:val="24"/>
          <w:szCs w:val="24"/>
        </w:rPr>
        <w:t xml:space="preserve"> </w:t>
      </w:r>
      <w:r w:rsidR="00C1549B">
        <w:rPr>
          <w:rFonts w:ascii="Times New Roman" w:hAnsi="Times New Roman" w:cs="Times New Roman"/>
          <w:sz w:val="24"/>
          <w:szCs w:val="24"/>
        </w:rPr>
        <w:t>ниже плановых назначений, что свидетельствует о неэффективном планировании расходов</w:t>
      </w:r>
      <w:r w:rsidR="00881D70" w:rsidRPr="006D649D">
        <w:rPr>
          <w:rFonts w:ascii="Times New Roman" w:hAnsi="Times New Roman" w:cs="Times New Roman"/>
          <w:sz w:val="24"/>
          <w:szCs w:val="24"/>
        </w:rPr>
        <w:t>:</w:t>
      </w:r>
      <w:r w:rsidR="006D3732" w:rsidRPr="00450E6A">
        <w:rPr>
          <w:rFonts w:ascii="Times New Roman" w:hAnsi="Times New Roman" w:cs="Times New Roman"/>
          <w:sz w:val="24"/>
          <w:szCs w:val="24"/>
        </w:rPr>
        <w:t xml:space="preserve">                                                                                                                                 </w:t>
      </w:r>
      <w:r w:rsidR="00473740" w:rsidRPr="00450E6A">
        <w:rPr>
          <w:rFonts w:ascii="Times New Roman" w:hAnsi="Times New Roman" w:cs="Times New Roman"/>
          <w:sz w:val="24"/>
          <w:szCs w:val="24"/>
        </w:rPr>
        <w:t>(р</w:t>
      </w:r>
      <w:r w:rsidR="006D3732" w:rsidRPr="00450E6A">
        <w:rPr>
          <w:rFonts w:ascii="Times New Roman" w:hAnsi="Times New Roman" w:cs="Times New Roman"/>
          <w:sz w:val="24"/>
          <w:szCs w:val="24"/>
        </w:rPr>
        <w:t>уб.</w:t>
      </w:r>
      <w:r w:rsidR="00473740" w:rsidRPr="00450E6A">
        <w:rPr>
          <w:rFonts w:ascii="Times New Roman" w:hAnsi="Times New Roman" w:cs="Times New Roman"/>
          <w:sz w:val="24"/>
          <w:szCs w:val="24"/>
        </w:rPr>
        <w:t>)</w:t>
      </w:r>
    </w:p>
    <w:tbl>
      <w:tblPr>
        <w:tblStyle w:val="a6"/>
        <w:tblW w:w="0" w:type="auto"/>
        <w:tblLayout w:type="fixed"/>
        <w:tblLook w:val="04A0" w:firstRow="1" w:lastRow="0" w:firstColumn="1" w:lastColumn="0" w:noHBand="0" w:noVBand="1"/>
      </w:tblPr>
      <w:tblGrid>
        <w:gridCol w:w="959"/>
        <w:gridCol w:w="1276"/>
        <w:gridCol w:w="1417"/>
        <w:gridCol w:w="1701"/>
        <w:gridCol w:w="1559"/>
        <w:gridCol w:w="1276"/>
        <w:gridCol w:w="1383"/>
      </w:tblGrid>
      <w:tr w:rsidR="00D11811" w:rsidRPr="00450E6A" w:rsidTr="000C4F94">
        <w:trPr>
          <w:trHeight w:val="473"/>
        </w:trPr>
        <w:tc>
          <w:tcPr>
            <w:tcW w:w="959" w:type="dxa"/>
            <w:vMerge w:val="restart"/>
            <w:vAlign w:val="center"/>
          </w:tcPr>
          <w:p w:rsidR="00D11811" w:rsidRPr="006A5A88" w:rsidRDefault="00D11811" w:rsidP="00473740">
            <w:pPr>
              <w:jc w:val="center"/>
              <w:rPr>
                <w:rFonts w:ascii="Times New Roman" w:hAnsi="Times New Roman" w:cs="Times New Roman"/>
                <w:sz w:val="20"/>
                <w:szCs w:val="20"/>
              </w:rPr>
            </w:pPr>
            <w:r w:rsidRPr="006A5A88">
              <w:rPr>
                <w:rFonts w:ascii="Times New Roman" w:hAnsi="Times New Roman" w:cs="Times New Roman"/>
                <w:sz w:val="20"/>
                <w:szCs w:val="20"/>
              </w:rPr>
              <w:t>КОСГУ</w:t>
            </w:r>
          </w:p>
        </w:tc>
        <w:tc>
          <w:tcPr>
            <w:tcW w:w="5953" w:type="dxa"/>
            <w:gridSpan w:val="4"/>
            <w:vAlign w:val="center"/>
          </w:tcPr>
          <w:p w:rsidR="00D11811" w:rsidRPr="00D11811" w:rsidRDefault="00D11811" w:rsidP="00DC3DC9">
            <w:pPr>
              <w:jc w:val="center"/>
              <w:rPr>
                <w:rFonts w:ascii="Times New Roman" w:hAnsi="Times New Roman" w:cs="Times New Roman"/>
                <w:sz w:val="20"/>
                <w:szCs w:val="20"/>
              </w:rPr>
            </w:pPr>
            <w:r w:rsidRPr="00D11811">
              <w:rPr>
                <w:rFonts w:ascii="Times New Roman" w:hAnsi="Times New Roman" w:cs="Times New Roman"/>
                <w:sz w:val="20"/>
                <w:szCs w:val="20"/>
              </w:rPr>
              <w:t>Ф. 0503737 на 01.01.201</w:t>
            </w:r>
            <w:r w:rsidR="00DC3DC9">
              <w:rPr>
                <w:rFonts w:ascii="Times New Roman" w:hAnsi="Times New Roman" w:cs="Times New Roman"/>
                <w:sz w:val="20"/>
                <w:szCs w:val="20"/>
              </w:rPr>
              <w:t>5</w:t>
            </w:r>
          </w:p>
        </w:tc>
        <w:tc>
          <w:tcPr>
            <w:tcW w:w="1276" w:type="dxa"/>
            <w:vMerge w:val="restart"/>
            <w:vAlign w:val="center"/>
          </w:tcPr>
          <w:p w:rsidR="00D11811" w:rsidRPr="00D11811" w:rsidRDefault="00D11811" w:rsidP="00A15784">
            <w:pPr>
              <w:jc w:val="center"/>
              <w:rPr>
                <w:rFonts w:ascii="Times New Roman" w:hAnsi="Times New Roman" w:cs="Times New Roman"/>
                <w:sz w:val="20"/>
                <w:szCs w:val="20"/>
              </w:rPr>
            </w:pPr>
            <w:r w:rsidRPr="00D11811">
              <w:rPr>
                <w:rFonts w:ascii="Times New Roman" w:hAnsi="Times New Roman" w:cs="Times New Roman"/>
                <w:sz w:val="20"/>
                <w:szCs w:val="20"/>
              </w:rPr>
              <w:t xml:space="preserve">План ФХД на </w:t>
            </w:r>
            <w:r w:rsidR="00A15784">
              <w:rPr>
                <w:rFonts w:ascii="Times New Roman" w:hAnsi="Times New Roman" w:cs="Times New Roman"/>
                <w:sz w:val="20"/>
                <w:szCs w:val="20"/>
              </w:rPr>
              <w:t>31.12.2014</w:t>
            </w:r>
          </w:p>
        </w:tc>
        <w:tc>
          <w:tcPr>
            <w:tcW w:w="1383" w:type="dxa"/>
            <w:vMerge w:val="restart"/>
            <w:vAlign w:val="center"/>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Отклонение  (+,-)</w:t>
            </w:r>
          </w:p>
        </w:tc>
      </w:tr>
      <w:tr w:rsidR="00D11811" w:rsidRPr="00450E6A" w:rsidTr="000C4F94">
        <w:tc>
          <w:tcPr>
            <w:tcW w:w="959" w:type="dxa"/>
            <w:vMerge/>
            <w:vAlign w:val="center"/>
          </w:tcPr>
          <w:p w:rsidR="00D11811" w:rsidRPr="006A5A88" w:rsidRDefault="00D11811" w:rsidP="00473740">
            <w:pPr>
              <w:jc w:val="center"/>
              <w:rPr>
                <w:rFonts w:ascii="Times New Roman" w:hAnsi="Times New Roman" w:cs="Times New Roman"/>
                <w:sz w:val="20"/>
                <w:szCs w:val="20"/>
              </w:rPr>
            </w:pPr>
          </w:p>
        </w:tc>
        <w:tc>
          <w:tcPr>
            <w:tcW w:w="1276" w:type="dxa"/>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 xml:space="preserve">Субсидии на иные цели </w:t>
            </w:r>
          </w:p>
        </w:tc>
        <w:tc>
          <w:tcPr>
            <w:tcW w:w="1417" w:type="dxa"/>
          </w:tcPr>
          <w:p w:rsidR="00D11811" w:rsidRPr="00D11811" w:rsidRDefault="00D11811" w:rsidP="008D05F2">
            <w:pPr>
              <w:jc w:val="center"/>
              <w:rPr>
                <w:rFonts w:ascii="Times New Roman" w:hAnsi="Times New Roman" w:cs="Times New Roman"/>
                <w:sz w:val="20"/>
                <w:szCs w:val="20"/>
              </w:rPr>
            </w:pPr>
            <w:r w:rsidRPr="00D11811">
              <w:rPr>
                <w:rFonts w:ascii="Times New Roman" w:hAnsi="Times New Roman" w:cs="Times New Roman"/>
                <w:sz w:val="20"/>
                <w:szCs w:val="20"/>
              </w:rPr>
              <w:t>Средства от платных услуг</w:t>
            </w:r>
          </w:p>
        </w:tc>
        <w:tc>
          <w:tcPr>
            <w:tcW w:w="1701" w:type="dxa"/>
          </w:tcPr>
          <w:p w:rsidR="00D11811" w:rsidRPr="00D11811" w:rsidRDefault="00D11811" w:rsidP="008D05F2">
            <w:pPr>
              <w:jc w:val="center"/>
              <w:rPr>
                <w:rFonts w:ascii="Times New Roman" w:hAnsi="Times New Roman" w:cs="Times New Roman"/>
                <w:sz w:val="20"/>
                <w:szCs w:val="20"/>
              </w:rPr>
            </w:pPr>
            <w:r w:rsidRPr="00D11811">
              <w:rPr>
                <w:rFonts w:ascii="Times New Roman" w:hAnsi="Times New Roman" w:cs="Times New Roman"/>
                <w:sz w:val="20"/>
                <w:szCs w:val="20"/>
              </w:rPr>
              <w:t>Субсидии на выполнение муниципального задания</w:t>
            </w:r>
          </w:p>
        </w:tc>
        <w:tc>
          <w:tcPr>
            <w:tcW w:w="1559" w:type="dxa"/>
            <w:vAlign w:val="center"/>
          </w:tcPr>
          <w:p w:rsidR="00D11811" w:rsidRPr="00D11811" w:rsidRDefault="00D11811" w:rsidP="00473740">
            <w:pPr>
              <w:jc w:val="center"/>
              <w:rPr>
                <w:rFonts w:ascii="Times New Roman" w:hAnsi="Times New Roman" w:cs="Times New Roman"/>
                <w:sz w:val="20"/>
                <w:szCs w:val="20"/>
              </w:rPr>
            </w:pPr>
            <w:r w:rsidRPr="00D11811">
              <w:rPr>
                <w:rFonts w:ascii="Times New Roman" w:hAnsi="Times New Roman" w:cs="Times New Roman"/>
                <w:sz w:val="20"/>
                <w:szCs w:val="20"/>
              </w:rPr>
              <w:t>Всего</w:t>
            </w:r>
          </w:p>
        </w:tc>
        <w:tc>
          <w:tcPr>
            <w:tcW w:w="1276" w:type="dxa"/>
            <w:vMerge/>
            <w:vAlign w:val="center"/>
          </w:tcPr>
          <w:p w:rsidR="00D11811" w:rsidRPr="00D11811" w:rsidRDefault="00D11811" w:rsidP="00473740">
            <w:pPr>
              <w:jc w:val="center"/>
              <w:rPr>
                <w:rFonts w:ascii="Times New Roman" w:hAnsi="Times New Roman" w:cs="Times New Roman"/>
                <w:sz w:val="20"/>
                <w:szCs w:val="20"/>
              </w:rPr>
            </w:pPr>
          </w:p>
        </w:tc>
        <w:tc>
          <w:tcPr>
            <w:tcW w:w="1383" w:type="dxa"/>
            <w:vMerge/>
            <w:vAlign w:val="center"/>
          </w:tcPr>
          <w:p w:rsidR="00D11811" w:rsidRPr="00D11811" w:rsidRDefault="00D11811" w:rsidP="00473740">
            <w:pPr>
              <w:jc w:val="center"/>
              <w:rPr>
                <w:rFonts w:ascii="Times New Roman" w:hAnsi="Times New Roman" w:cs="Times New Roman"/>
                <w:sz w:val="20"/>
                <w:szCs w:val="20"/>
              </w:rPr>
            </w:pP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211</w:t>
            </w:r>
          </w:p>
        </w:tc>
        <w:tc>
          <w:tcPr>
            <w:tcW w:w="1276" w:type="dxa"/>
          </w:tcPr>
          <w:p w:rsidR="008D05F2" w:rsidRPr="00450E6A" w:rsidRDefault="008D05F2" w:rsidP="000472FF">
            <w:pPr>
              <w:jc w:val="both"/>
              <w:rPr>
                <w:rFonts w:ascii="Times New Roman" w:hAnsi="Times New Roman" w:cs="Times New Roman"/>
                <w:sz w:val="24"/>
                <w:szCs w:val="24"/>
              </w:rPr>
            </w:pPr>
          </w:p>
        </w:tc>
        <w:tc>
          <w:tcPr>
            <w:tcW w:w="1417" w:type="dxa"/>
          </w:tcPr>
          <w:p w:rsidR="008D05F2" w:rsidRPr="00D11811" w:rsidRDefault="00D11811" w:rsidP="000472FF">
            <w:pPr>
              <w:jc w:val="both"/>
              <w:rPr>
                <w:rFonts w:ascii="Times New Roman" w:hAnsi="Times New Roman" w:cs="Times New Roman"/>
                <w:sz w:val="20"/>
                <w:szCs w:val="20"/>
              </w:rPr>
            </w:pPr>
            <w:r w:rsidRPr="00D11811">
              <w:rPr>
                <w:rFonts w:ascii="Times New Roman" w:hAnsi="Times New Roman" w:cs="Times New Roman"/>
                <w:sz w:val="20"/>
                <w:szCs w:val="20"/>
              </w:rPr>
              <w:t>80460,0</w:t>
            </w:r>
          </w:p>
        </w:tc>
        <w:tc>
          <w:tcPr>
            <w:tcW w:w="1701" w:type="dxa"/>
          </w:tcPr>
          <w:p w:rsidR="008D05F2" w:rsidRPr="00230D17" w:rsidRDefault="0067042E" w:rsidP="000472FF">
            <w:pPr>
              <w:jc w:val="both"/>
              <w:rPr>
                <w:rFonts w:ascii="Times New Roman" w:hAnsi="Times New Roman" w:cs="Times New Roman"/>
                <w:sz w:val="20"/>
                <w:szCs w:val="20"/>
              </w:rPr>
            </w:pPr>
            <w:r w:rsidRPr="00230D17">
              <w:rPr>
                <w:rFonts w:ascii="Times New Roman" w:hAnsi="Times New Roman" w:cs="Times New Roman"/>
                <w:sz w:val="20"/>
                <w:szCs w:val="20"/>
              </w:rPr>
              <w:t>9286362,11</w:t>
            </w:r>
          </w:p>
        </w:tc>
        <w:tc>
          <w:tcPr>
            <w:tcW w:w="1559" w:type="dxa"/>
          </w:tcPr>
          <w:p w:rsidR="008D05F2" w:rsidRPr="00230D17" w:rsidRDefault="00230D17" w:rsidP="000472FF">
            <w:pPr>
              <w:jc w:val="both"/>
              <w:rPr>
                <w:rFonts w:ascii="Times New Roman" w:hAnsi="Times New Roman" w:cs="Times New Roman"/>
                <w:sz w:val="20"/>
                <w:szCs w:val="20"/>
              </w:rPr>
            </w:pPr>
            <w:r w:rsidRPr="00230D17">
              <w:rPr>
                <w:rFonts w:ascii="Times New Roman" w:hAnsi="Times New Roman" w:cs="Times New Roman"/>
                <w:sz w:val="20"/>
                <w:szCs w:val="20"/>
              </w:rPr>
              <w:t>9366822,11</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9366822,11</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212</w:t>
            </w:r>
          </w:p>
        </w:tc>
        <w:tc>
          <w:tcPr>
            <w:tcW w:w="1276"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450E6A" w:rsidRDefault="008D05F2" w:rsidP="000F28BB">
            <w:pPr>
              <w:jc w:val="both"/>
              <w:rPr>
                <w:rFonts w:ascii="Times New Roman" w:hAnsi="Times New Roman" w:cs="Times New Roman"/>
                <w:sz w:val="24"/>
                <w:szCs w:val="24"/>
              </w:rPr>
            </w:pPr>
          </w:p>
        </w:tc>
        <w:tc>
          <w:tcPr>
            <w:tcW w:w="1701" w:type="dxa"/>
          </w:tcPr>
          <w:p w:rsidR="008D05F2" w:rsidRPr="00230D17" w:rsidRDefault="0067042E" w:rsidP="000F28BB">
            <w:pPr>
              <w:jc w:val="both"/>
              <w:rPr>
                <w:rFonts w:ascii="Times New Roman" w:hAnsi="Times New Roman" w:cs="Times New Roman"/>
                <w:sz w:val="20"/>
                <w:szCs w:val="20"/>
              </w:rPr>
            </w:pPr>
            <w:r w:rsidRPr="00230D17">
              <w:rPr>
                <w:rFonts w:ascii="Times New Roman" w:hAnsi="Times New Roman" w:cs="Times New Roman"/>
                <w:sz w:val="20"/>
                <w:szCs w:val="20"/>
              </w:rPr>
              <w:t>4800,00</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4800,00</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4800,00</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213</w:t>
            </w:r>
          </w:p>
        </w:tc>
        <w:tc>
          <w:tcPr>
            <w:tcW w:w="1276"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D11811" w:rsidRDefault="00D11811" w:rsidP="000F28BB">
            <w:pPr>
              <w:jc w:val="both"/>
              <w:rPr>
                <w:rFonts w:ascii="Times New Roman" w:hAnsi="Times New Roman" w:cs="Times New Roman"/>
                <w:sz w:val="20"/>
                <w:szCs w:val="20"/>
              </w:rPr>
            </w:pPr>
            <w:r>
              <w:rPr>
                <w:rFonts w:ascii="Times New Roman" w:hAnsi="Times New Roman" w:cs="Times New Roman"/>
                <w:sz w:val="20"/>
                <w:szCs w:val="20"/>
              </w:rPr>
              <w:t>24298,92</w:t>
            </w:r>
          </w:p>
        </w:tc>
        <w:tc>
          <w:tcPr>
            <w:tcW w:w="1701" w:type="dxa"/>
          </w:tcPr>
          <w:p w:rsidR="008D05F2" w:rsidRPr="00230D17" w:rsidRDefault="0067042E" w:rsidP="000F28BB">
            <w:pPr>
              <w:jc w:val="both"/>
              <w:rPr>
                <w:rFonts w:ascii="Times New Roman" w:hAnsi="Times New Roman" w:cs="Times New Roman"/>
                <w:sz w:val="20"/>
                <w:szCs w:val="20"/>
              </w:rPr>
            </w:pPr>
            <w:r w:rsidRPr="00230D17">
              <w:rPr>
                <w:rFonts w:ascii="Times New Roman" w:hAnsi="Times New Roman" w:cs="Times New Roman"/>
                <w:sz w:val="20"/>
                <w:szCs w:val="20"/>
              </w:rPr>
              <w:t>2802962,10</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2827261,02</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2827261,02</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221</w:t>
            </w:r>
          </w:p>
        </w:tc>
        <w:tc>
          <w:tcPr>
            <w:tcW w:w="1276"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450E6A" w:rsidRDefault="008D05F2" w:rsidP="000F28BB">
            <w:pPr>
              <w:jc w:val="both"/>
              <w:rPr>
                <w:rFonts w:ascii="Times New Roman" w:hAnsi="Times New Roman" w:cs="Times New Roman"/>
                <w:sz w:val="24"/>
                <w:szCs w:val="24"/>
              </w:rPr>
            </w:pPr>
          </w:p>
        </w:tc>
        <w:tc>
          <w:tcPr>
            <w:tcW w:w="1701" w:type="dxa"/>
          </w:tcPr>
          <w:p w:rsidR="008D05F2" w:rsidRPr="00230D17" w:rsidRDefault="0067042E" w:rsidP="000F28BB">
            <w:pPr>
              <w:jc w:val="both"/>
              <w:rPr>
                <w:rFonts w:ascii="Times New Roman" w:hAnsi="Times New Roman" w:cs="Times New Roman"/>
                <w:sz w:val="20"/>
                <w:szCs w:val="20"/>
              </w:rPr>
            </w:pPr>
            <w:r w:rsidRPr="00230D17">
              <w:rPr>
                <w:rFonts w:ascii="Times New Roman" w:hAnsi="Times New Roman" w:cs="Times New Roman"/>
                <w:sz w:val="20"/>
                <w:szCs w:val="20"/>
              </w:rPr>
              <w:t>77117,83</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77117,83</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77800,00</w:t>
            </w:r>
          </w:p>
        </w:tc>
        <w:tc>
          <w:tcPr>
            <w:tcW w:w="1383" w:type="dxa"/>
          </w:tcPr>
          <w:p w:rsidR="008D05F2" w:rsidRPr="00CB44BD" w:rsidRDefault="00CB44BD" w:rsidP="000F28BB">
            <w:pPr>
              <w:jc w:val="both"/>
              <w:rPr>
                <w:rFonts w:ascii="Times New Roman" w:hAnsi="Times New Roman" w:cs="Times New Roman"/>
                <w:sz w:val="20"/>
                <w:szCs w:val="20"/>
              </w:rPr>
            </w:pPr>
            <w:r w:rsidRPr="00CB44BD">
              <w:rPr>
                <w:rFonts w:ascii="Times New Roman" w:hAnsi="Times New Roman" w:cs="Times New Roman"/>
                <w:sz w:val="20"/>
                <w:szCs w:val="20"/>
              </w:rPr>
              <w:t>+</w:t>
            </w:r>
            <w:r>
              <w:rPr>
                <w:rFonts w:ascii="Times New Roman" w:hAnsi="Times New Roman" w:cs="Times New Roman"/>
                <w:sz w:val="20"/>
                <w:szCs w:val="20"/>
              </w:rPr>
              <w:t xml:space="preserve"> </w:t>
            </w:r>
            <w:r w:rsidRPr="00CB44BD">
              <w:rPr>
                <w:rFonts w:ascii="Times New Roman" w:hAnsi="Times New Roman" w:cs="Times New Roman"/>
                <w:sz w:val="20"/>
                <w:szCs w:val="20"/>
              </w:rPr>
              <w:t>682,17</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222</w:t>
            </w:r>
          </w:p>
        </w:tc>
        <w:tc>
          <w:tcPr>
            <w:tcW w:w="1276"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450E6A" w:rsidRDefault="008D05F2" w:rsidP="000F28BB">
            <w:pPr>
              <w:jc w:val="both"/>
              <w:rPr>
                <w:rFonts w:ascii="Times New Roman" w:hAnsi="Times New Roman" w:cs="Times New Roman"/>
                <w:sz w:val="24"/>
                <w:szCs w:val="24"/>
              </w:rPr>
            </w:pPr>
          </w:p>
        </w:tc>
        <w:tc>
          <w:tcPr>
            <w:tcW w:w="1701" w:type="dxa"/>
          </w:tcPr>
          <w:p w:rsidR="008D05F2" w:rsidRPr="00230D17" w:rsidRDefault="0067042E" w:rsidP="000F28BB">
            <w:pPr>
              <w:jc w:val="both"/>
              <w:rPr>
                <w:rFonts w:ascii="Times New Roman" w:hAnsi="Times New Roman" w:cs="Times New Roman"/>
                <w:sz w:val="20"/>
                <w:szCs w:val="20"/>
              </w:rPr>
            </w:pPr>
            <w:r w:rsidRPr="00230D17">
              <w:rPr>
                <w:rFonts w:ascii="Times New Roman" w:hAnsi="Times New Roman" w:cs="Times New Roman"/>
                <w:sz w:val="20"/>
                <w:szCs w:val="20"/>
              </w:rPr>
              <w:t>5497,19</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5497,19</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5497,19</w:t>
            </w:r>
          </w:p>
        </w:tc>
        <w:tc>
          <w:tcPr>
            <w:tcW w:w="1383" w:type="dxa"/>
          </w:tcPr>
          <w:p w:rsidR="008D05F2" w:rsidRPr="00CB44BD" w:rsidRDefault="00CB44BD" w:rsidP="000F28BB">
            <w:pPr>
              <w:jc w:val="both"/>
              <w:rPr>
                <w:rFonts w:ascii="Times New Roman" w:hAnsi="Times New Roman" w:cs="Times New Roman"/>
                <w:sz w:val="20"/>
                <w:szCs w:val="20"/>
              </w:rPr>
            </w:pPr>
            <w:r w:rsidRPr="00CB44BD">
              <w:rPr>
                <w:rFonts w:ascii="Times New Roman" w:hAnsi="Times New Roman" w:cs="Times New Roman"/>
                <w:sz w:val="20"/>
                <w:szCs w:val="20"/>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223</w:t>
            </w:r>
          </w:p>
        </w:tc>
        <w:tc>
          <w:tcPr>
            <w:tcW w:w="1276" w:type="dxa"/>
          </w:tcPr>
          <w:p w:rsidR="008D05F2" w:rsidRPr="00450E6A" w:rsidRDefault="008D05F2" w:rsidP="006D3732">
            <w:pPr>
              <w:jc w:val="both"/>
              <w:rPr>
                <w:rFonts w:ascii="Times New Roman" w:hAnsi="Times New Roman" w:cs="Times New Roman"/>
                <w:sz w:val="24"/>
                <w:szCs w:val="24"/>
              </w:rPr>
            </w:pPr>
          </w:p>
        </w:tc>
        <w:tc>
          <w:tcPr>
            <w:tcW w:w="1417" w:type="dxa"/>
          </w:tcPr>
          <w:p w:rsidR="008D05F2" w:rsidRPr="00450E6A" w:rsidRDefault="008D05F2" w:rsidP="006D3732">
            <w:pPr>
              <w:jc w:val="both"/>
              <w:rPr>
                <w:rFonts w:ascii="Times New Roman" w:hAnsi="Times New Roman" w:cs="Times New Roman"/>
                <w:sz w:val="24"/>
                <w:szCs w:val="24"/>
              </w:rPr>
            </w:pPr>
          </w:p>
        </w:tc>
        <w:tc>
          <w:tcPr>
            <w:tcW w:w="1701" w:type="dxa"/>
          </w:tcPr>
          <w:p w:rsidR="008D05F2" w:rsidRPr="00230D17" w:rsidRDefault="0067042E" w:rsidP="006D3732">
            <w:pPr>
              <w:jc w:val="both"/>
              <w:rPr>
                <w:rFonts w:ascii="Times New Roman" w:hAnsi="Times New Roman" w:cs="Times New Roman"/>
                <w:sz w:val="20"/>
                <w:szCs w:val="20"/>
              </w:rPr>
            </w:pPr>
            <w:r w:rsidRPr="00230D17">
              <w:rPr>
                <w:rFonts w:ascii="Times New Roman" w:hAnsi="Times New Roman" w:cs="Times New Roman"/>
                <w:sz w:val="20"/>
                <w:szCs w:val="20"/>
              </w:rPr>
              <w:t>657730,02</w:t>
            </w:r>
          </w:p>
        </w:tc>
        <w:tc>
          <w:tcPr>
            <w:tcW w:w="1559" w:type="dxa"/>
          </w:tcPr>
          <w:p w:rsidR="008D05F2" w:rsidRPr="00230D17" w:rsidRDefault="00230D17" w:rsidP="006D3732">
            <w:pPr>
              <w:jc w:val="both"/>
              <w:rPr>
                <w:rFonts w:ascii="Times New Roman" w:hAnsi="Times New Roman" w:cs="Times New Roman"/>
                <w:sz w:val="20"/>
                <w:szCs w:val="20"/>
              </w:rPr>
            </w:pPr>
            <w:r w:rsidRPr="00230D17">
              <w:rPr>
                <w:rFonts w:ascii="Times New Roman" w:hAnsi="Times New Roman" w:cs="Times New Roman"/>
                <w:sz w:val="20"/>
                <w:szCs w:val="20"/>
              </w:rPr>
              <w:t>657730,02</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1075228,94</w:t>
            </w:r>
          </w:p>
        </w:tc>
        <w:tc>
          <w:tcPr>
            <w:tcW w:w="1383" w:type="dxa"/>
          </w:tcPr>
          <w:p w:rsidR="008D05F2" w:rsidRPr="00CB44BD" w:rsidRDefault="00CB44BD" w:rsidP="000F28BB">
            <w:pPr>
              <w:jc w:val="both"/>
              <w:rPr>
                <w:rFonts w:ascii="Times New Roman" w:hAnsi="Times New Roman" w:cs="Times New Roman"/>
                <w:sz w:val="20"/>
                <w:szCs w:val="20"/>
              </w:rPr>
            </w:pPr>
            <w:r w:rsidRPr="00CB44BD">
              <w:rPr>
                <w:rFonts w:ascii="Times New Roman" w:hAnsi="Times New Roman" w:cs="Times New Roman"/>
                <w:sz w:val="20"/>
                <w:szCs w:val="20"/>
              </w:rPr>
              <w:t>+</w:t>
            </w:r>
            <w:r>
              <w:rPr>
                <w:rFonts w:ascii="Times New Roman" w:hAnsi="Times New Roman" w:cs="Times New Roman"/>
                <w:sz w:val="20"/>
                <w:szCs w:val="20"/>
              </w:rPr>
              <w:t xml:space="preserve"> </w:t>
            </w:r>
            <w:r w:rsidRPr="00CB44BD">
              <w:rPr>
                <w:rFonts w:ascii="Times New Roman" w:hAnsi="Times New Roman" w:cs="Times New Roman"/>
                <w:sz w:val="20"/>
                <w:szCs w:val="20"/>
              </w:rPr>
              <w:t>417498,92</w:t>
            </w:r>
          </w:p>
        </w:tc>
      </w:tr>
      <w:tr w:rsidR="00230D17" w:rsidRPr="00450E6A" w:rsidTr="000C4F94">
        <w:tc>
          <w:tcPr>
            <w:tcW w:w="959" w:type="dxa"/>
          </w:tcPr>
          <w:p w:rsidR="00230D17" w:rsidRPr="006A5A88" w:rsidRDefault="00230D17" w:rsidP="000F28BB">
            <w:pPr>
              <w:jc w:val="both"/>
              <w:rPr>
                <w:rFonts w:ascii="Times New Roman" w:hAnsi="Times New Roman" w:cs="Times New Roman"/>
                <w:sz w:val="20"/>
                <w:szCs w:val="20"/>
              </w:rPr>
            </w:pPr>
            <w:r w:rsidRPr="006A5A88">
              <w:rPr>
                <w:rFonts w:ascii="Times New Roman" w:hAnsi="Times New Roman" w:cs="Times New Roman"/>
                <w:sz w:val="20"/>
                <w:szCs w:val="20"/>
              </w:rPr>
              <w:t>224</w:t>
            </w:r>
          </w:p>
        </w:tc>
        <w:tc>
          <w:tcPr>
            <w:tcW w:w="1276" w:type="dxa"/>
          </w:tcPr>
          <w:p w:rsidR="00230D17" w:rsidRPr="00D11811" w:rsidRDefault="00230D17" w:rsidP="000F28BB">
            <w:pPr>
              <w:jc w:val="both"/>
              <w:rPr>
                <w:rFonts w:ascii="Times New Roman" w:hAnsi="Times New Roman" w:cs="Times New Roman"/>
                <w:sz w:val="20"/>
                <w:szCs w:val="20"/>
              </w:rPr>
            </w:pPr>
          </w:p>
        </w:tc>
        <w:tc>
          <w:tcPr>
            <w:tcW w:w="1417" w:type="dxa"/>
          </w:tcPr>
          <w:p w:rsidR="00230D17" w:rsidRPr="00D11811" w:rsidRDefault="00230D17" w:rsidP="000F28BB">
            <w:pPr>
              <w:jc w:val="both"/>
              <w:rPr>
                <w:rFonts w:ascii="Times New Roman" w:hAnsi="Times New Roman" w:cs="Times New Roman"/>
                <w:sz w:val="20"/>
                <w:szCs w:val="20"/>
              </w:rPr>
            </w:pPr>
          </w:p>
        </w:tc>
        <w:tc>
          <w:tcPr>
            <w:tcW w:w="1701" w:type="dxa"/>
          </w:tcPr>
          <w:p w:rsidR="00230D17"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163000,0</w:t>
            </w:r>
          </w:p>
        </w:tc>
        <w:tc>
          <w:tcPr>
            <w:tcW w:w="1559" w:type="dxa"/>
          </w:tcPr>
          <w:p w:rsidR="00230D17"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163000,00</w:t>
            </w:r>
          </w:p>
        </w:tc>
        <w:tc>
          <w:tcPr>
            <w:tcW w:w="1276" w:type="dxa"/>
          </w:tcPr>
          <w:p w:rsidR="00230D17"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163000,00</w:t>
            </w:r>
          </w:p>
        </w:tc>
        <w:tc>
          <w:tcPr>
            <w:tcW w:w="1383" w:type="dxa"/>
          </w:tcPr>
          <w:p w:rsidR="00230D17"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225</w:t>
            </w:r>
          </w:p>
        </w:tc>
        <w:tc>
          <w:tcPr>
            <w:tcW w:w="1276" w:type="dxa"/>
          </w:tcPr>
          <w:p w:rsidR="008D05F2" w:rsidRPr="00D11811" w:rsidRDefault="00D11811" w:rsidP="000F28BB">
            <w:pPr>
              <w:jc w:val="both"/>
              <w:rPr>
                <w:rFonts w:ascii="Times New Roman" w:hAnsi="Times New Roman" w:cs="Times New Roman"/>
                <w:sz w:val="20"/>
                <w:szCs w:val="20"/>
              </w:rPr>
            </w:pPr>
            <w:r w:rsidRPr="00D11811">
              <w:rPr>
                <w:rFonts w:ascii="Times New Roman" w:hAnsi="Times New Roman" w:cs="Times New Roman"/>
                <w:sz w:val="20"/>
                <w:szCs w:val="20"/>
              </w:rPr>
              <w:t>329203,75</w:t>
            </w:r>
          </w:p>
        </w:tc>
        <w:tc>
          <w:tcPr>
            <w:tcW w:w="1417" w:type="dxa"/>
          </w:tcPr>
          <w:p w:rsidR="008D05F2" w:rsidRPr="00D11811" w:rsidRDefault="00D11811" w:rsidP="000F28BB">
            <w:pPr>
              <w:jc w:val="both"/>
              <w:rPr>
                <w:rFonts w:ascii="Times New Roman" w:hAnsi="Times New Roman" w:cs="Times New Roman"/>
                <w:sz w:val="20"/>
                <w:szCs w:val="20"/>
              </w:rPr>
            </w:pPr>
            <w:r w:rsidRPr="00D11811">
              <w:rPr>
                <w:rFonts w:ascii="Times New Roman" w:hAnsi="Times New Roman" w:cs="Times New Roman"/>
                <w:sz w:val="20"/>
                <w:szCs w:val="20"/>
              </w:rPr>
              <w:t>2852360,08</w:t>
            </w:r>
          </w:p>
        </w:tc>
        <w:tc>
          <w:tcPr>
            <w:tcW w:w="1701"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1297668,75</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4479232,58</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5762973,00</w:t>
            </w:r>
          </w:p>
        </w:tc>
        <w:tc>
          <w:tcPr>
            <w:tcW w:w="1383" w:type="dxa"/>
          </w:tcPr>
          <w:p w:rsidR="008D05F2" w:rsidRPr="00CB44BD" w:rsidRDefault="00CB44BD" w:rsidP="000F28BB">
            <w:pPr>
              <w:jc w:val="both"/>
              <w:rPr>
                <w:rFonts w:ascii="Times New Roman" w:hAnsi="Times New Roman" w:cs="Times New Roman"/>
                <w:sz w:val="20"/>
                <w:szCs w:val="20"/>
              </w:rPr>
            </w:pPr>
            <w:r w:rsidRPr="00CB44BD">
              <w:rPr>
                <w:rFonts w:ascii="Times New Roman" w:hAnsi="Times New Roman" w:cs="Times New Roman"/>
                <w:sz w:val="20"/>
                <w:szCs w:val="20"/>
              </w:rPr>
              <w:t>+</w:t>
            </w:r>
            <w:r>
              <w:rPr>
                <w:rFonts w:ascii="Times New Roman" w:hAnsi="Times New Roman" w:cs="Times New Roman"/>
                <w:sz w:val="20"/>
                <w:szCs w:val="20"/>
              </w:rPr>
              <w:t xml:space="preserve"> </w:t>
            </w:r>
            <w:r w:rsidRPr="00CB44BD">
              <w:rPr>
                <w:rFonts w:ascii="Times New Roman" w:hAnsi="Times New Roman" w:cs="Times New Roman"/>
                <w:sz w:val="20"/>
                <w:szCs w:val="20"/>
              </w:rPr>
              <w:t>1283740,42</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lastRenderedPageBreak/>
              <w:t>226</w:t>
            </w:r>
          </w:p>
        </w:tc>
        <w:tc>
          <w:tcPr>
            <w:tcW w:w="1276" w:type="dxa"/>
          </w:tcPr>
          <w:p w:rsidR="008D05F2" w:rsidRPr="00D11811" w:rsidRDefault="00D11811" w:rsidP="000F28BB">
            <w:pPr>
              <w:jc w:val="both"/>
              <w:rPr>
                <w:rFonts w:ascii="Times New Roman" w:hAnsi="Times New Roman" w:cs="Times New Roman"/>
                <w:sz w:val="20"/>
                <w:szCs w:val="20"/>
              </w:rPr>
            </w:pPr>
            <w:r w:rsidRPr="00D11811">
              <w:rPr>
                <w:rFonts w:ascii="Times New Roman" w:hAnsi="Times New Roman" w:cs="Times New Roman"/>
                <w:sz w:val="20"/>
                <w:szCs w:val="20"/>
              </w:rPr>
              <w:t>6384,23</w:t>
            </w:r>
          </w:p>
        </w:tc>
        <w:tc>
          <w:tcPr>
            <w:tcW w:w="1417" w:type="dxa"/>
          </w:tcPr>
          <w:p w:rsidR="008D05F2" w:rsidRPr="00D11811" w:rsidRDefault="00D11811" w:rsidP="000F28BB">
            <w:pPr>
              <w:jc w:val="both"/>
              <w:rPr>
                <w:rFonts w:ascii="Times New Roman" w:hAnsi="Times New Roman" w:cs="Times New Roman"/>
                <w:sz w:val="20"/>
                <w:szCs w:val="20"/>
              </w:rPr>
            </w:pPr>
            <w:r>
              <w:rPr>
                <w:rFonts w:ascii="Times New Roman" w:hAnsi="Times New Roman" w:cs="Times New Roman"/>
                <w:sz w:val="20"/>
                <w:szCs w:val="20"/>
              </w:rPr>
              <w:t>154840,36</w:t>
            </w:r>
          </w:p>
        </w:tc>
        <w:tc>
          <w:tcPr>
            <w:tcW w:w="1701"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730787,19</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892011,78</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892011,78</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290</w:t>
            </w:r>
          </w:p>
        </w:tc>
        <w:tc>
          <w:tcPr>
            <w:tcW w:w="1276" w:type="dxa"/>
          </w:tcPr>
          <w:p w:rsidR="008D05F2" w:rsidRPr="00450E6A" w:rsidRDefault="008D05F2" w:rsidP="000F28BB">
            <w:pPr>
              <w:jc w:val="both"/>
              <w:rPr>
                <w:rFonts w:ascii="Times New Roman" w:hAnsi="Times New Roman" w:cs="Times New Roman"/>
                <w:sz w:val="24"/>
                <w:szCs w:val="24"/>
              </w:rPr>
            </w:pPr>
          </w:p>
        </w:tc>
        <w:tc>
          <w:tcPr>
            <w:tcW w:w="1417" w:type="dxa"/>
          </w:tcPr>
          <w:p w:rsidR="008D05F2" w:rsidRPr="00D11811" w:rsidRDefault="00D11811" w:rsidP="000F28BB">
            <w:pPr>
              <w:jc w:val="both"/>
              <w:rPr>
                <w:rFonts w:ascii="Times New Roman" w:hAnsi="Times New Roman" w:cs="Times New Roman"/>
                <w:sz w:val="20"/>
                <w:szCs w:val="20"/>
              </w:rPr>
            </w:pPr>
            <w:r w:rsidRPr="00D11811">
              <w:rPr>
                <w:rFonts w:ascii="Times New Roman" w:hAnsi="Times New Roman" w:cs="Times New Roman"/>
                <w:sz w:val="20"/>
                <w:szCs w:val="20"/>
              </w:rPr>
              <w:t>2000,0</w:t>
            </w:r>
          </w:p>
        </w:tc>
        <w:tc>
          <w:tcPr>
            <w:tcW w:w="1701"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77247,76</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79247,86</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79247,86</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310</w:t>
            </w:r>
          </w:p>
        </w:tc>
        <w:tc>
          <w:tcPr>
            <w:tcW w:w="1276" w:type="dxa"/>
          </w:tcPr>
          <w:p w:rsidR="008D05F2" w:rsidRPr="00D11811" w:rsidRDefault="00D11811" w:rsidP="000F28BB">
            <w:pPr>
              <w:jc w:val="both"/>
              <w:rPr>
                <w:rFonts w:ascii="Times New Roman" w:hAnsi="Times New Roman" w:cs="Times New Roman"/>
                <w:sz w:val="20"/>
                <w:szCs w:val="20"/>
              </w:rPr>
            </w:pPr>
            <w:r>
              <w:rPr>
                <w:rFonts w:ascii="Times New Roman" w:hAnsi="Times New Roman" w:cs="Times New Roman"/>
                <w:sz w:val="20"/>
                <w:szCs w:val="20"/>
              </w:rPr>
              <w:t>593102,90</w:t>
            </w:r>
          </w:p>
        </w:tc>
        <w:tc>
          <w:tcPr>
            <w:tcW w:w="1417" w:type="dxa"/>
          </w:tcPr>
          <w:p w:rsidR="008D05F2" w:rsidRPr="0067042E" w:rsidRDefault="0067042E" w:rsidP="000F28BB">
            <w:pPr>
              <w:jc w:val="both"/>
              <w:rPr>
                <w:rFonts w:ascii="Times New Roman" w:hAnsi="Times New Roman" w:cs="Times New Roman"/>
                <w:sz w:val="20"/>
                <w:szCs w:val="20"/>
              </w:rPr>
            </w:pPr>
            <w:r w:rsidRPr="0067042E">
              <w:rPr>
                <w:rFonts w:ascii="Times New Roman" w:hAnsi="Times New Roman" w:cs="Times New Roman"/>
                <w:sz w:val="20"/>
                <w:szCs w:val="20"/>
              </w:rPr>
              <w:t>574730,95</w:t>
            </w:r>
          </w:p>
        </w:tc>
        <w:tc>
          <w:tcPr>
            <w:tcW w:w="1701"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643892,14</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1811725,99</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1811725,99</w:t>
            </w:r>
          </w:p>
        </w:tc>
        <w:tc>
          <w:tcPr>
            <w:tcW w:w="1383" w:type="dxa"/>
          </w:tcPr>
          <w:p w:rsidR="008D05F2" w:rsidRPr="00450E6A" w:rsidRDefault="00CB44BD" w:rsidP="000F28BB">
            <w:pPr>
              <w:jc w:val="both"/>
              <w:rPr>
                <w:rFonts w:ascii="Times New Roman" w:hAnsi="Times New Roman" w:cs="Times New Roman"/>
                <w:sz w:val="24"/>
                <w:szCs w:val="24"/>
              </w:rPr>
            </w:pPr>
            <w:r>
              <w:rPr>
                <w:rFonts w:ascii="Times New Roman" w:hAnsi="Times New Roman" w:cs="Times New Roman"/>
                <w:sz w:val="24"/>
                <w:szCs w:val="24"/>
              </w:rPr>
              <w:t>-</w:t>
            </w:r>
          </w:p>
        </w:tc>
      </w:tr>
      <w:tr w:rsidR="008D05F2" w:rsidRPr="00450E6A" w:rsidTr="000C4F94">
        <w:tc>
          <w:tcPr>
            <w:tcW w:w="959" w:type="dxa"/>
          </w:tcPr>
          <w:p w:rsidR="008D05F2" w:rsidRPr="006A5A88" w:rsidRDefault="008D05F2" w:rsidP="000F28BB">
            <w:pPr>
              <w:jc w:val="both"/>
              <w:rPr>
                <w:rFonts w:ascii="Times New Roman" w:hAnsi="Times New Roman" w:cs="Times New Roman"/>
                <w:sz w:val="20"/>
                <w:szCs w:val="20"/>
              </w:rPr>
            </w:pPr>
            <w:r w:rsidRPr="006A5A88">
              <w:rPr>
                <w:rFonts w:ascii="Times New Roman" w:hAnsi="Times New Roman" w:cs="Times New Roman"/>
                <w:sz w:val="20"/>
                <w:szCs w:val="20"/>
              </w:rPr>
              <w:t>340</w:t>
            </w:r>
          </w:p>
        </w:tc>
        <w:tc>
          <w:tcPr>
            <w:tcW w:w="1276" w:type="dxa"/>
          </w:tcPr>
          <w:p w:rsidR="008D05F2" w:rsidRPr="00D11811" w:rsidRDefault="00D11811" w:rsidP="000F28BB">
            <w:pPr>
              <w:jc w:val="both"/>
              <w:rPr>
                <w:rFonts w:ascii="Times New Roman" w:hAnsi="Times New Roman" w:cs="Times New Roman"/>
                <w:sz w:val="20"/>
                <w:szCs w:val="20"/>
              </w:rPr>
            </w:pPr>
            <w:r>
              <w:rPr>
                <w:rFonts w:ascii="Times New Roman" w:hAnsi="Times New Roman" w:cs="Times New Roman"/>
                <w:sz w:val="20"/>
                <w:szCs w:val="20"/>
              </w:rPr>
              <w:t>28215,0</w:t>
            </w:r>
          </w:p>
        </w:tc>
        <w:tc>
          <w:tcPr>
            <w:tcW w:w="1417" w:type="dxa"/>
          </w:tcPr>
          <w:p w:rsidR="008D05F2" w:rsidRPr="00D11811" w:rsidRDefault="0067042E" w:rsidP="000F28BB">
            <w:pPr>
              <w:jc w:val="both"/>
              <w:rPr>
                <w:rFonts w:ascii="Times New Roman" w:hAnsi="Times New Roman" w:cs="Times New Roman"/>
                <w:sz w:val="20"/>
                <w:szCs w:val="20"/>
              </w:rPr>
            </w:pPr>
            <w:r>
              <w:rPr>
                <w:rFonts w:ascii="Times New Roman" w:hAnsi="Times New Roman" w:cs="Times New Roman"/>
                <w:sz w:val="20"/>
                <w:szCs w:val="20"/>
              </w:rPr>
              <w:t>295962,01</w:t>
            </w:r>
          </w:p>
        </w:tc>
        <w:tc>
          <w:tcPr>
            <w:tcW w:w="1701"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716079,50</w:t>
            </w:r>
          </w:p>
        </w:tc>
        <w:tc>
          <w:tcPr>
            <w:tcW w:w="1559"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1040256,51</w:t>
            </w:r>
          </w:p>
        </w:tc>
        <w:tc>
          <w:tcPr>
            <w:tcW w:w="1276" w:type="dxa"/>
          </w:tcPr>
          <w:p w:rsidR="008D05F2" w:rsidRPr="00230D17" w:rsidRDefault="00230D17" w:rsidP="000F28BB">
            <w:pPr>
              <w:jc w:val="both"/>
              <w:rPr>
                <w:rFonts w:ascii="Times New Roman" w:hAnsi="Times New Roman" w:cs="Times New Roman"/>
                <w:sz w:val="20"/>
                <w:szCs w:val="20"/>
              </w:rPr>
            </w:pPr>
            <w:r w:rsidRPr="00230D17">
              <w:rPr>
                <w:rFonts w:ascii="Times New Roman" w:hAnsi="Times New Roman" w:cs="Times New Roman"/>
                <w:sz w:val="20"/>
                <w:szCs w:val="20"/>
              </w:rPr>
              <w:t>1083676,76</w:t>
            </w:r>
          </w:p>
        </w:tc>
        <w:tc>
          <w:tcPr>
            <w:tcW w:w="1383" w:type="dxa"/>
          </w:tcPr>
          <w:p w:rsidR="008D05F2" w:rsidRPr="00CB44BD" w:rsidRDefault="00CB44BD" w:rsidP="000F28BB">
            <w:pPr>
              <w:jc w:val="both"/>
              <w:rPr>
                <w:rFonts w:ascii="Times New Roman" w:hAnsi="Times New Roman" w:cs="Times New Roman"/>
                <w:sz w:val="20"/>
                <w:szCs w:val="20"/>
              </w:rPr>
            </w:pPr>
            <w:r w:rsidRPr="00CB44BD">
              <w:rPr>
                <w:rFonts w:ascii="Times New Roman" w:hAnsi="Times New Roman" w:cs="Times New Roman"/>
                <w:sz w:val="20"/>
                <w:szCs w:val="20"/>
              </w:rPr>
              <w:t>+</w:t>
            </w:r>
            <w:r>
              <w:rPr>
                <w:rFonts w:ascii="Times New Roman" w:hAnsi="Times New Roman" w:cs="Times New Roman"/>
                <w:sz w:val="20"/>
                <w:szCs w:val="20"/>
              </w:rPr>
              <w:t xml:space="preserve"> </w:t>
            </w:r>
            <w:r w:rsidRPr="00CB44BD">
              <w:rPr>
                <w:rFonts w:ascii="Times New Roman" w:hAnsi="Times New Roman" w:cs="Times New Roman"/>
                <w:sz w:val="20"/>
                <w:szCs w:val="20"/>
              </w:rPr>
              <w:t>43420,25</w:t>
            </w:r>
          </w:p>
        </w:tc>
      </w:tr>
      <w:tr w:rsidR="008D05F2" w:rsidRPr="00CB44BD" w:rsidTr="000C4F94">
        <w:tc>
          <w:tcPr>
            <w:tcW w:w="959" w:type="dxa"/>
          </w:tcPr>
          <w:p w:rsidR="008D05F2" w:rsidRPr="006A5A88" w:rsidRDefault="003B4E91" w:rsidP="000C4F94">
            <w:pPr>
              <w:jc w:val="both"/>
              <w:rPr>
                <w:rFonts w:ascii="Times New Roman" w:hAnsi="Times New Roman" w:cs="Times New Roman"/>
                <w:b/>
                <w:sz w:val="20"/>
                <w:szCs w:val="20"/>
              </w:rPr>
            </w:pPr>
            <w:r>
              <w:rPr>
                <w:rFonts w:ascii="Times New Roman" w:hAnsi="Times New Roman" w:cs="Times New Roman"/>
                <w:b/>
                <w:sz w:val="20"/>
                <w:szCs w:val="20"/>
              </w:rPr>
              <w:t>ИТОГО</w:t>
            </w:r>
          </w:p>
        </w:tc>
        <w:tc>
          <w:tcPr>
            <w:tcW w:w="1276" w:type="dxa"/>
          </w:tcPr>
          <w:p w:rsidR="008D05F2" w:rsidRPr="00D11811" w:rsidRDefault="00D11811" w:rsidP="000F28BB">
            <w:pPr>
              <w:jc w:val="both"/>
              <w:rPr>
                <w:rFonts w:ascii="Times New Roman" w:hAnsi="Times New Roman" w:cs="Times New Roman"/>
                <w:b/>
                <w:sz w:val="20"/>
                <w:szCs w:val="20"/>
              </w:rPr>
            </w:pPr>
            <w:r w:rsidRPr="00D11811">
              <w:rPr>
                <w:rFonts w:ascii="Times New Roman" w:hAnsi="Times New Roman" w:cs="Times New Roman"/>
                <w:b/>
                <w:sz w:val="20"/>
                <w:szCs w:val="20"/>
              </w:rPr>
              <w:t>956905,88</w:t>
            </w:r>
          </w:p>
        </w:tc>
        <w:tc>
          <w:tcPr>
            <w:tcW w:w="1417" w:type="dxa"/>
          </w:tcPr>
          <w:p w:rsidR="008D05F2" w:rsidRPr="0067042E" w:rsidRDefault="0067042E" w:rsidP="000F28BB">
            <w:pPr>
              <w:jc w:val="both"/>
              <w:rPr>
                <w:rFonts w:ascii="Times New Roman" w:hAnsi="Times New Roman" w:cs="Times New Roman"/>
                <w:b/>
                <w:sz w:val="20"/>
                <w:szCs w:val="20"/>
              </w:rPr>
            </w:pPr>
            <w:r w:rsidRPr="0067042E">
              <w:rPr>
                <w:rFonts w:ascii="Times New Roman" w:hAnsi="Times New Roman" w:cs="Times New Roman"/>
                <w:b/>
                <w:sz w:val="20"/>
                <w:szCs w:val="20"/>
              </w:rPr>
              <w:t>3984652,32</w:t>
            </w:r>
          </w:p>
        </w:tc>
        <w:tc>
          <w:tcPr>
            <w:tcW w:w="1701" w:type="dxa"/>
          </w:tcPr>
          <w:p w:rsidR="008D05F2" w:rsidRPr="00230D17" w:rsidRDefault="00230D17" w:rsidP="000F28BB">
            <w:pPr>
              <w:jc w:val="both"/>
              <w:rPr>
                <w:rFonts w:ascii="Times New Roman" w:hAnsi="Times New Roman" w:cs="Times New Roman"/>
                <w:b/>
                <w:sz w:val="20"/>
                <w:szCs w:val="20"/>
              </w:rPr>
            </w:pPr>
            <w:r w:rsidRPr="00230D17">
              <w:rPr>
                <w:rFonts w:ascii="Times New Roman" w:hAnsi="Times New Roman" w:cs="Times New Roman"/>
                <w:b/>
                <w:sz w:val="20"/>
                <w:szCs w:val="20"/>
              </w:rPr>
              <w:t>16463144,69</w:t>
            </w:r>
          </w:p>
        </w:tc>
        <w:tc>
          <w:tcPr>
            <w:tcW w:w="1559" w:type="dxa"/>
          </w:tcPr>
          <w:p w:rsidR="008D05F2" w:rsidRPr="00230D17" w:rsidRDefault="00230D17" w:rsidP="000F28BB">
            <w:pPr>
              <w:jc w:val="both"/>
              <w:rPr>
                <w:rFonts w:ascii="Times New Roman" w:hAnsi="Times New Roman" w:cs="Times New Roman"/>
                <w:b/>
                <w:sz w:val="20"/>
                <w:szCs w:val="20"/>
              </w:rPr>
            </w:pPr>
            <w:r w:rsidRPr="00230D17">
              <w:rPr>
                <w:rFonts w:ascii="Times New Roman" w:hAnsi="Times New Roman" w:cs="Times New Roman"/>
                <w:b/>
                <w:sz w:val="20"/>
                <w:szCs w:val="20"/>
              </w:rPr>
              <w:t>21404702,89</w:t>
            </w:r>
          </w:p>
        </w:tc>
        <w:tc>
          <w:tcPr>
            <w:tcW w:w="1276" w:type="dxa"/>
          </w:tcPr>
          <w:p w:rsidR="008D05F2" w:rsidRPr="00230D17" w:rsidRDefault="00230D17" w:rsidP="00450E6A">
            <w:pPr>
              <w:jc w:val="both"/>
              <w:rPr>
                <w:rFonts w:ascii="Times New Roman" w:hAnsi="Times New Roman" w:cs="Times New Roman"/>
                <w:b/>
                <w:sz w:val="20"/>
                <w:szCs w:val="20"/>
              </w:rPr>
            </w:pPr>
            <w:r w:rsidRPr="00230D17">
              <w:rPr>
                <w:rFonts w:ascii="Times New Roman" w:hAnsi="Times New Roman" w:cs="Times New Roman"/>
                <w:b/>
                <w:sz w:val="20"/>
                <w:szCs w:val="20"/>
              </w:rPr>
              <w:t>23150044,65</w:t>
            </w:r>
          </w:p>
        </w:tc>
        <w:tc>
          <w:tcPr>
            <w:tcW w:w="1383" w:type="dxa"/>
          </w:tcPr>
          <w:p w:rsidR="008D05F2" w:rsidRPr="00CB44BD" w:rsidRDefault="00CB44BD" w:rsidP="000F28BB">
            <w:pPr>
              <w:jc w:val="both"/>
              <w:rPr>
                <w:rFonts w:ascii="Times New Roman" w:hAnsi="Times New Roman" w:cs="Times New Roman"/>
                <w:b/>
                <w:sz w:val="20"/>
                <w:szCs w:val="20"/>
              </w:rPr>
            </w:pPr>
            <w:r w:rsidRPr="00CB44BD">
              <w:rPr>
                <w:rFonts w:ascii="Times New Roman" w:hAnsi="Times New Roman" w:cs="Times New Roman"/>
                <w:b/>
                <w:sz w:val="20"/>
                <w:szCs w:val="20"/>
              </w:rPr>
              <w:t>+ 1745341,76</w:t>
            </w:r>
          </w:p>
        </w:tc>
      </w:tr>
    </w:tbl>
    <w:p w:rsidR="001B128F" w:rsidRDefault="00C50CC4" w:rsidP="006A5A8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нарушении п.18 Требований оформляющая часть плана ФХД от 31.12.2014 не содержит подписи должностных лиц, ответственных за содержащиеся в плане данные.</w:t>
      </w:r>
    </w:p>
    <w:p w:rsidR="00695A91" w:rsidRDefault="00695A91" w:rsidP="006D1107">
      <w:pPr>
        <w:pStyle w:val="a5"/>
        <w:spacing w:after="0" w:line="240" w:lineRule="auto"/>
        <w:ind w:left="927"/>
        <w:jc w:val="both"/>
        <w:rPr>
          <w:rFonts w:ascii="Times New Roman" w:hAnsi="Times New Roman"/>
          <w:b/>
          <w:sz w:val="24"/>
          <w:szCs w:val="24"/>
        </w:rPr>
      </w:pPr>
    </w:p>
    <w:p w:rsidR="006D1107" w:rsidRDefault="006D1107" w:rsidP="006D1107">
      <w:pPr>
        <w:pStyle w:val="a5"/>
        <w:spacing w:after="0" w:line="240" w:lineRule="auto"/>
        <w:ind w:left="927"/>
        <w:jc w:val="both"/>
        <w:rPr>
          <w:rFonts w:ascii="Times New Roman" w:hAnsi="Times New Roman"/>
          <w:b/>
          <w:sz w:val="24"/>
          <w:szCs w:val="24"/>
        </w:rPr>
      </w:pPr>
      <w:r w:rsidRPr="00DA03C5">
        <w:rPr>
          <w:rFonts w:ascii="Times New Roman" w:hAnsi="Times New Roman"/>
          <w:b/>
          <w:sz w:val="24"/>
          <w:szCs w:val="24"/>
        </w:rPr>
        <w:t>Проверка выполнения муниципального задания за 201</w:t>
      </w:r>
      <w:r w:rsidR="006A686D">
        <w:rPr>
          <w:rFonts w:ascii="Times New Roman" w:hAnsi="Times New Roman"/>
          <w:b/>
          <w:sz w:val="24"/>
          <w:szCs w:val="24"/>
        </w:rPr>
        <w:t>5</w:t>
      </w:r>
      <w:r w:rsidRPr="00DA03C5">
        <w:rPr>
          <w:rFonts w:ascii="Times New Roman" w:hAnsi="Times New Roman"/>
          <w:b/>
          <w:sz w:val="24"/>
          <w:szCs w:val="24"/>
        </w:rPr>
        <w:t xml:space="preserve"> год.</w:t>
      </w:r>
    </w:p>
    <w:p w:rsidR="00EB4251" w:rsidRPr="00EB4251" w:rsidRDefault="00EB4251" w:rsidP="00EB4251">
      <w:pPr>
        <w:pStyle w:val="a5"/>
        <w:spacing w:after="0" w:line="240" w:lineRule="auto"/>
        <w:ind w:left="0" w:firstLine="567"/>
        <w:jc w:val="both"/>
        <w:rPr>
          <w:rFonts w:ascii="Times New Roman" w:hAnsi="Times New Roman"/>
          <w:sz w:val="24"/>
          <w:szCs w:val="24"/>
        </w:rPr>
      </w:pPr>
      <w:r w:rsidRPr="00EB4251">
        <w:rPr>
          <w:rFonts w:ascii="Times New Roman" w:hAnsi="Times New Roman"/>
          <w:sz w:val="24"/>
          <w:szCs w:val="24"/>
        </w:rPr>
        <w:t>Перечисление субсидии на финансовое обеспечение выполнения муниципального задания на оказание муниципальных услуг осуществлялось ежемесячно на основании заключенного между Учредителем и учреждением Соглашения от 3</w:t>
      </w:r>
      <w:r>
        <w:rPr>
          <w:rFonts w:ascii="Times New Roman" w:hAnsi="Times New Roman"/>
          <w:sz w:val="24"/>
          <w:szCs w:val="24"/>
        </w:rPr>
        <w:t>0</w:t>
      </w:r>
      <w:r w:rsidRPr="00EB4251">
        <w:rPr>
          <w:rFonts w:ascii="Times New Roman" w:hAnsi="Times New Roman"/>
          <w:sz w:val="24"/>
          <w:szCs w:val="24"/>
        </w:rPr>
        <w:t>.12.201</w:t>
      </w:r>
      <w:r>
        <w:rPr>
          <w:rFonts w:ascii="Times New Roman" w:hAnsi="Times New Roman"/>
          <w:sz w:val="24"/>
          <w:szCs w:val="24"/>
        </w:rPr>
        <w:t>4 № б/н.</w:t>
      </w:r>
    </w:p>
    <w:p w:rsidR="00EB4251" w:rsidRPr="003B5154" w:rsidRDefault="00EB4251" w:rsidP="00EB4251">
      <w:pPr>
        <w:pStyle w:val="a5"/>
        <w:spacing w:after="0" w:line="240" w:lineRule="auto"/>
        <w:ind w:left="0" w:firstLine="567"/>
        <w:jc w:val="both"/>
        <w:rPr>
          <w:rFonts w:ascii="Times New Roman" w:hAnsi="Times New Roman"/>
          <w:sz w:val="24"/>
          <w:szCs w:val="24"/>
        </w:rPr>
      </w:pPr>
      <w:r w:rsidRPr="003B5154">
        <w:rPr>
          <w:rFonts w:ascii="Times New Roman" w:hAnsi="Times New Roman"/>
          <w:sz w:val="24"/>
          <w:szCs w:val="24"/>
        </w:rPr>
        <w:t>Финансовое  обеспечение  муниципального  задания  осуществлялось  в  пределах  бюджетных  ассигнований  и  лимитов  бюджетных  обязательств,  утвержденных  главным  распорядителем бюджетных средств.</w:t>
      </w:r>
    </w:p>
    <w:p w:rsidR="00EB4251" w:rsidRPr="003B5154" w:rsidRDefault="00EB4251" w:rsidP="00EB4251">
      <w:pPr>
        <w:spacing w:after="0" w:line="240" w:lineRule="auto"/>
        <w:ind w:firstLine="567"/>
        <w:jc w:val="both"/>
        <w:rPr>
          <w:rFonts w:ascii="Times New Roman" w:hAnsi="Times New Roman" w:cs="Times New Roman"/>
          <w:sz w:val="24"/>
          <w:szCs w:val="24"/>
        </w:rPr>
      </w:pPr>
      <w:r w:rsidRPr="003B5154">
        <w:rPr>
          <w:rFonts w:ascii="Times New Roman" w:hAnsi="Times New Roman" w:cs="Times New Roman"/>
          <w:sz w:val="24"/>
          <w:szCs w:val="24"/>
        </w:rPr>
        <w:t>В ходе проверки выявлено следующее:</w:t>
      </w:r>
    </w:p>
    <w:p w:rsidR="00EB4251" w:rsidRPr="003B5154" w:rsidRDefault="00EB4251" w:rsidP="00EB4251">
      <w:pPr>
        <w:spacing w:after="0" w:line="240" w:lineRule="auto"/>
        <w:ind w:firstLine="567"/>
        <w:jc w:val="both"/>
        <w:rPr>
          <w:rFonts w:ascii="Times New Roman" w:hAnsi="Times New Roman" w:cs="Times New Roman"/>
          <w:sz w:val="24"/>
          <w:szCs w:val="24"/>
        </w:rPr>
      </w:pPr>
      <w:r w:rsidRPr="003B5154">
        <w:rPr>
          <w:rFonts w:ascii="Times New Roman" w:hAnsi="Times New Roman" w:cs="Times New Roman"/>
          <w:sz w:val="24"/>
          <w:szCs w:val="24"/>
        </w:rPr>
        <w:t>а) муниципальное задание сформировано в соответствии с Перечнем услуг и в соответствии с основными видами деятельности, предусмотренными Уставом учреждения;</w:t>
      </w:r>
    </w:p>
    <w:p w:rsidR="00EB4251" w:rsidRPr="002D7698" w:rsidRDefault="00EB4251" w:rsidP="00EB4251">
      <w:pPr>
        <w:spacing w:after="0" w:line="240" w:lineRule="auto"/>
        <w:ind w:firstLine="567"/>
        <w:jc w:val="both"/>
        <w:rPr>
          <w:rFonts w:ascii="Times New Roman" w:hAnsi="Times New Roman" w:cs="Times New Roman"/>
          <w:sz w:val="24"/>
          <w:szCs w:val="24"/>
        </w:rPr>
      </w:pPr>
      <w:r w:rsidRPr="002D7698">
        <w:rPr>
          <w:rFonts w:ascii="Times New Roman" w:hAnsi="Times New Roman" w:cs="Times New Roman"/>
          <w:sz w:val="24"/>
          <w:szCs w:val="24"/>
        </w:rPr>
        <w:t>б) в муниципальном задании неверно указаны категории физических и  (или) юридических лиц, являющихся потребителями муниципальных услуг. Перечнем услуг предусмотрена категория потребителей: граждане, независимо от пола и возраста, национальности, образования, социального положения, политических убеждений, отношения к религии. В муниципальном задании указано: дети и молодежь до 30 лет, руководители и специалисты клубных учреждений района, взрослое население района; организации, предприятия, независимо от форм собственности; юридические лица Астраханской области и других регионов при оказании профильных услуг (продвижен</w:t>
      </w:r>
      <w:r w:rsidR="00A15784">
        <w:rPr>
          <w:rFonts w:ascii="Times New Roman" w:hAnsi="Times New Roman" w:cs="Times New Roman"/>
          <w:sz w:val="24"/>
          <w:szCs w:val="24"/>
        </w:rPr>
        <w:t>ие профессиональной информации). В муниципальном задании от 31.12.2015 года изменения Перечень категорий потребителей муниципальной услуги приведен в соответствии с постановлением администрации МО «Ахтубинский район» от 29.03.2011 №378 «Об утверждении Перечня муниципальных услуг, оказываемых муниципальными бюджетными учреждениями, подведомственными управлению культуры и кинофикации администрации МО «Ахтубинский район».</w:t>
      </w:r>
    </w:p>
    <w:p w:rsidR="00EB4251" w:rsidRPr="002D7698" w:rsidRDefault="00EB4251" w:rsidP="00EB4251">
      <w:pPr>
        <w:spacing w:after="0" w:line="240" w:lineRule="auto"/>
        <w:ind w:firstLine="567"/>
        <w:jc w:val="both"/>
        <w:rPr>
          <w:rFonts w:ascii="Times New Roman" w:hAnsi="Times New Roman" w:cs="Times New Roman"/>
          <w:sz w:val="24"/>
          <w:szCs w:val="24"/>
        </w:rPr>
      </w:pPr>
      <w:r w:rsidRPr="002D7698">
        <w:rPr>
          <w:rFonts w:ascii="Times New Roman" w:hAnsi="Times New Roman" w:cs="Times New Roman"/>
          <w:sz w:val="24"/>
          <w:szCs w:val="24"/>
        </w:rPr>
        <w:t>в) муниципальное задание не содержит: раздел № 6 «Порядок контроля за исполнением муниципального задания», раздел № 7 «Требования к отчетности об исполнении муниципального задания», предусмотренные Порядком.</w:t>
      </w:r>
    </w:p>
    <w:p w:rsidR="00EB4251" w:rsidRPr="00902BE8" w:rsidRDefault="00EB4251" w:rsidP="00EB4251">
      <w:pPr>
        <w:spacing w:after="0" w:line="240" w:lineRule="auto"/>
        <w:ind w:firstLine="567"/>
        <w:jc w:val="both"/>
        <w:rPr>
          <w:rFonts w:ascii="Times New Roman" w:hAnsi="Times New Roman" w:cs="Times New Roman"/>
          <w:sz w:val="24"/>
          <w:szCs w:val="24"/>
        </w:rPr>
      </w:pPr>
      <w:r w:rsidRPr="00902BE8">
        <w:rPr>
          <w:rFonts w:ascii="Times New Roman" w:hAnsi="Times New Roman" w:cs="Times New Roman"/>
          <w:sz w:val="24"/>
          <w:szCs w:val="24"/>
        </w:rPr>
        <w:t xml:space="preserve"> Порядок контроля и отчетности об исполнении муниципального задания для подведомственных учреждений утвержден отдельным приказом Управления от 20.12.2011 № 80 (копия прилагается).</w:t>
      </w:r>
    </w:p>
    <w:p w:rsidR="00EB4251" w:rsidRPr="00EB4251" w:rsidRDefault="00EB4251" w:rsidP="00EB4251">
      <w:pPr>
        <w:spacing w:after="0" w:line="240" w:lineRule="auto"/>
        <w:ind w:firstLine="567"/>
        <w:jc w:val="both"/>
        <w:rPr>
          <w:rFonts w:ascii="Times New Roman" w:hAnsi="Times New Roman" w:cs="Times New Roman"/>
          <w:sz w:val="24"/>
          <w:szCs w:val="24"/>
          <w:highlight w:val="yellow"/>
        </w:rPr>
      </w:pPr>
    </w:p>
    <w:p w:rsidR="006A14AB" w:rsidRDefault="00EB4251" w:rsidP="00EB4251">
      <w:pPr>
        <w:spacing w:after="0" w:line="240" w:lineRule="auto"/>
        <w:ind w:firstLine="567"/>
        <w:jc w:val="both"/>
        <w:rPr>
          <w:rFonts w:ascii="Times New Roman" w:hAnsi="Times New Roman" w:cs="Times New Roman"/>
          <w:sz w:val="24"/>
          <w:szCs w:val="24"/>
        </w:rPr>
      </w:pPr>
      <w:r w:rsidRPr="00902BE8">
        <w:rPr>
          <w:rFonts w:ascii="Times New Roman" w:hAnsi="Times New Roman" w:cs="Times New Roman"/>
          <w:sz w:val="24"/>
          <w:szCs w:val="24"/>
        </w:rPr>
        <w:t>Размер субсидии на выполнени</w:t>
      </w:r>
      <w:r w:rsidR="00902BE8" w:rsidRPr="00902BE8">
        <w:rPr>
          <w:rFonts w:ascii="Times New Roman" w:hAnsi="Times New Roman" w:cs="Times New Roman"/>
          <w:sz w:val="24"/>
          <w:szCs w:val="24"/>
        </w:rPr>
        <w:t>е муниципального задания на 2015</w:t>
      </w:r>
      <w:r w:rsidR="00BF1CB3">
        <w:rPr>
          <w:rFonts w:ascii="Times New Roman" w:hAnsi="Times New Roman" w:cs="Times New Roman"/>
          <w:sz w:val="24"/>
          <w:szCs w:val="24"/>
        </w:rPr>
        <w:t xml:space="preserve"> </w:t>
      </w:r>
      <w:r w:rsidRPr="00902BE8">
        <w:rPr>
          <w:rFonts w:ascii="Times New Roman" w:hAnsi="Times New Roman" w:cs="Times New Roman"/>
          <w:sz w:val="24"/>
          <w:szCs w:val="24"/>
        </w:rPr>
        <w:t>год утвержден</w:t>
      </w:r>
      <w:r w:rsidR="002B42AE">
        <w:rPr>
          <w:rFonts w:ascii="Times New Roman" w:hAnsi="Times New Roman" w:cs="Times New Roman"/>
          <w:sz w:val="24"/>
          <w:szCs w:val="24"/>
        </w:rPr>
        <w:t xml:space="preserve"> приказом учредителя </w:t>
      </w:r>
      <w:r w:rsidR="00BF1CB3">
        <w:rPr>
          <w:rFonts w:ascii="Times New Roman" w:hAnsi="Times New Roman" w:cs="Times New Roman"/>
          <w:sz w:val="24"/>
          <w:szCs w:val="24"/>
        </w:rPr>
        <w:t xml:space="preserve">от 16.01.2015 </w:t>
      </w:r>
      <w:r w:rsidR="002B42AE">
        <w:rPr>
          <w:rFonts w:ascii="Times New Roman" w:hAnsi="Times New Roman" w:cs="Times New Roman"/>
          <w:sz w:val="24"/>
          <w:szCs w:val="24"/>
        </w:rPr>
        <w:t xml:space="preserve">№ 6 </w:t>
      </w:r>
      <w:r w:rsidRPr="00902BE8">
        <w:rPr>
          <w:rFonts w:ascii="Times New Roman" w:hAnsi="Times New Roman" w:cs="Times New Roman"/>
          <w:sz w:val="24"/>
          <w:szCs w:val="24"/>
        </w:rPr>
        <w:t xml:space="preserve"> в </w:t>
      </w:r>
      <w:r w:rsidR="00BF1CB3">
        <w:rPr>
          <w:rFonts w:ascii="Times New Roman" w:hAnsi="Times New Roman" w:cs="Times New Roman"/>
          <w:sz w:val="24"/>
          <w:szCs w:val="24"/>
        </w:rPr>
        <w:t>размере</w:t>
      </w:r>
      <w:r w:rsidRPr="00902BE8">
        <w:rPr>
          <w:rFonts w:ascii="Times New Roman" w:hAnsi="Times New Roman" w:cs="Times New Roman"/>
          <w:sz w:val="24"/>
          <w:szCs w:val="24"/>
        </w:rPr>
        <w:t xml:space="preserve"> </w:t>
      </w:r>
      <w:r w:rsidR="002B42AE">
        <w:rPr>
          <w:rFonts w:ascii="Times New Roman" w:hAnsi="Times New Roman" w:cs="Times New Roman"/>
          <w:b/>
          <w:sz w:val="24"/>
          <w:szCs w:val="24"/>
        </w:rPr>
        <w:t xml:space="preserve">10 410,90 </w:t>
      </w:r>
      <w:r w:rsidRPr="00902BE8">
        <w:rPr>
          <w:rFonts w:ascii="Times New Roman" w:hAnsi="Times New Roman" w:cs="Times New Roman"/>
          <w:b/>
          <w:sz w:val="24"/>
          <w:szCs w:val="24"/>
        </w:rPr>
        <w:t>тыс.руб</w:t>
      </w:r>
      <w:r w:rsidRPr="00902BE8">
        <w:rPr>
          <w:rFonts w:ascii="Times New Roman" w:hAnsi="Times New Roman" w:cs="Times New Roman"/>
          <w:sz w:val="24"/>
          <w:szCs w:val="24"/>
        </w:rPr>
        <w:t>.</w:t>
      </w:r>
      <w:r w:rsidRPr="00260D9D">
        <w:rPr>
          <w:rFonts w:ascii="Times New Roman" w:hAnsi="Times New Roman" w:cs="Times New Roman"/>
          <w:sz w:val="24"/>
          <w:szCs w:val="24"/>
        </w:rPr>
        <w:t xml:space="preserve">, в том числе на выполнение муниципального задания – </w:t>
      </w:r>
      <w:r w:rsidR="00FF4C3D">
        <w:rPr>
          <w:rFonts w:ascii="Times New Roman" w:hAnsi="Times New Roman" w:cs="Times New Roman"/>
          <w:sz w:val="24"/>
          <w:szCs w:val="24"/>
        </w:rPr>
        <w:t>8 980,0</w:t>
      </w:r>
      <w:r w:rsidRPr="00260D9D">
        <w:rPr>
          <w:rFonts w:ascii="Times New Roman" w:hAnsi="Times New Roman" w:cs="Times New Roman"/>
          <w:sz w:val="24"/>
          <w:szCs w:val="24"/>
        </w:rPr>
        <w:t xml:space="preserve"> тыс.руб., на реализацию мероприятий в рамках муниципального задания по</w:t>
      </w:r>
      <w:r w:rsidR="00081BE5">
        <w:rPr>
          <w:rFonts w:ascii="Times New Roman" w:hAnsi="Times New Roman" w:cs="Times New Roman"/>
          <w:sz w:val="24"/>
          <w:szCs w:val="24"/>
        </w:rPr>
        <w:t xml:space="preserve"> </w:t>
      </w:r>
      <w:r w:rsidR="001B128F" w:rsidRPr="00086878">
        <w:rPr>
          <w:rFonts w:ascii="Times New Roman" w:hAnsi="Times New Roman" w:cs="Times New Roman"/>
          <w:sz w:val="24"/>
          <w:szCs w:val="24"/>
        </w:rPr>
        <w:t>по МП «Развитие культуры и сохранение культурного наследия</w:t>
      </w:r>
      <w:r w:rsidR="001B128F">
        <w:rPr>
          <w:rFonts w:ascii="Times New Roman" w:hAnsi="Times New Roman" w:cs="Times New Roman"/>
          <w:sz w:val="24"/>
          <w:szCs w:val="24"/>
        </w:rPr>
        <w:t xml:space="preserve"> Ахтубинского района на 2015 год</w:t>
      </w:r>
      <w:r w:rsidR="001B128F" w:rsidRPr="00086878">
        <w:rPr>
          <w:rFonts w:ascii="Times New Roman" w:hAnsi="Times New Roman" w:cs="Times New Roman"/>
          <w:sz w:val="24"/>
          <w:szCs w:val="24"/>
        </w:rPr>
        <w:t xml:space="preserve">» </w:t>
      </w:r>
      <w:r w:rsidR="00081BE5" w:rsidRPr="00086878">
        <w:rPr>
          <w:rFonts w:ascii="Times New Roman" w:hAnsi="Times New Roman" w:cs="Times New Roman"/>
          <w:sz w:val="24"/>
          <w:szCs w:val="24"/>
        </w:rPr>
        <w:t xml:space="preserve">в размере </w:t>
      </w:r>
      <w:r w:rsidR="004E0FF0" w:rsidRPr="00D543C6">
        <w:rPr>
          <w:rFonts w:ascii="Times New Roman" w:hAnsi="Times New Roman" w:cs="Times New Roman"/>
          <w:sz w:val="24"/>
          <w:szCs w:val="24"/>
        </w:rPr>
        <w:t>1</w:t>
      </w:r>
      <w:r w:rsidR="00BC7B24">
        <w:rPr>
          <w:rFonts w:ascii="Times New Roman" w:hAnsi="Times New Roman" w:cs="Times New Roman"/>
          <w:sz w:val="24"/>
          <w:szCs w:val="24"/>
        </w:rPr>
        <w:t xml:space="preserve"> 185,90 </w:t>
      </w:r>
      <w:r w:rsidR="00081BE5" w:rsidRPr="00086878">
        <w:rPr>
          <w:rFonts w:ascii="Times New Roman" w:hAnsi="Times New Roman" w:cs="Times New Roman"/>
          <w:sz w:val="24"/>
          <w:szCs w:val="24"/>
        </w:rPr>
        <w:t xml:space="preserve"> тыс.руб</w:t>
      </w:r>
      <w:r w:rsidR="00081BE5">
        <w:rPr>
          <w:rFonts w:ascii="Times New Roman" w:hAnsi="Times New Roman" w:cs="Times New Roman"/>
          <w:sz w:val="24"/>
          <w:szCs w:val="24"/>
        </w:rPr>
        <w:t>.</w:t>
      </w:r>
      <w:r w:rsidR="004E0FF0">
        <w:rPr>
          <w:rFonts w:ascii="Times New Roman" w:hAnsi="Times New Roman" w:cs="Times New Roman"/>
          <w:sz w:val="24"/>
          <w:szCs w:val="24"/>
        </w:rPr>
        <w:t xml:space="preserve">, МП «Комплексные меры противодействия злоупотреблению, наркотиками, их незаконному обороту, профилактика алкоголизма, заболеваний, передающихся половым путем (ЗППП), предупреждения распространения заболевания, вызываемого вирусом </w:t>
      </w:r>
      <w:r w:rsidR="003D7F09">
        <w:rPr>
          <w:rFonts w:ascii="Times New Roman" w:hAnsi="Times New Roman" w:cs="Times New Roman"/>
          <w:sz w:val="24"/>
          <w:szCs w:val="24"/>
        </w:rPr>
        <w:t>иммунодефицита</w:t>
      </w:r>
      <w:r w:rsidR="00081BE5">
        <w:rPr>
          <w:rFonts w:ascii="Times New Roman" w:hAnsi="Times New Roman" w:cs="Times New Roman"/>
          <w:sz w:val="24"/>
          <w:szCs w:val="24"/>
        </w:rPr>
        <w:t xml:space="preserve"> </w:t>
      </w:r>
      <w:r w:rsidR="004E0FF0">
        <w:rPr>
          <w:rFonts w:ascii="Times New Roman" w:hAnsi="Times New Roman" w:cs="Times New Roman"/>
          <w:sz w:val="24"/>
          <w:szCs w:val="24"/>
        </w:rPr>
        <w:t>человека»</w:t>
      </w:r>
      <w:r w:rsidR="00BF1CB3">
        <w:rPr>
          <w:rFonts w:ascii="Times New Roman" w:hAnsi="Times New Roman" w:cs="Times New Roman"/>
          <w:sz w:val="24"/>
          <w:szCs w:val="24"/>
        </w:rPr>
        <w:t xml:space="preserve"> -</w:t>
      </w:r>
      <w:r w:rsidR="003D7F09">
        <w:rPr>
          <w:rFonts w:ascii="Times New Roman" w:hAnsi="Times New Roman" w:cs="Times New Roman"/>
          <w:sz w:val="24"/>
          <w:szCs w:val="24"/>
        </w:rPr>
        <w:t xml:space="preserve"> </w:t>
      </w:r>
      <w:r w:rsidR="00BC7B24">
        <w:rPr>
          <w:rFonts w:ascii="Times New Roman" w:hAnsi="Times New Roman" w:cs="Times New Roman"/>
          <w:sz w:val="24"/>
          <w:szCs w:val="24"/>
        </w:rPr>
        <w:t>132,</w:t>
      </w:r>
      <w:r w:rsidR="00881113">
        <w:rPr>
          <w:rFonts w:ascii="Times New Roman" w:hAnsi="Times New Roman" w:cs="Times New Roman"/>
          <w:sz w:val="24"/>
          <w:szCs w:val="24"/>
        </w:rPr>
        <w:t>5</w:t>
      </w:r>
      <w:r w:rsidR="003D7F09" w:rsidRPr="003D7F09">
        <w:rPr>
          <w:rFonts w:ascii="Times New Roman" w:hAnsi="Times New Roman" w:cs="Times New Roman"/>
          <w:b/>
          <w:sz w:val="24"/>
          <w:szCs w:val="24"/>
        </w:rPr>
        <w:t xml:space="preserve"> </w:t>
      </w:r>
      <w:r w:rsidR="003D7F09">
        <w:rPr>
          <w:rFonts w:ascii="Times New Roman" w:hAnsi="Times New Roman" w:cs="Times New Roman"/>
          <w:sz w:val="24"/>
          <w:szCs w:val="24"/>
        </w:rPr>
        <w:t>тыс.руб.,</w:t>
      </w:r>
      <w:r w:rsidR="009116E6">
        <w:rPr>
          <w:rFonts w:ascii="Times New Roman" w:hAnsi="Times New Roman" w:cs="Times New Roman"/>
          <w:sz w:val="24"/>
          <w:szCs w:val="24"/>
        </w:rPr>
        <w:t xml:space="preserve"> </w:t>
      </w:r>
      <w:r w:rsidR="001B128F">
        <w:rPr>
          <w:rFonts w:ascii="Times New Roman" w:hAnsi="Times New Roman" w:cs="Times New Roman"/>
          <w:sz w:val="24"/>
          <w:szCs w:val="24"/>
        </w:rPr>
        <w:t>КЦП</w:t>
      </w:r>
      <w:r w:rsidR="009116E6">
        <w:rPr>
          <w:rFonts w:ascii="Times New Roman" w:hAnsi="Times New Roman" w:cs="Times New Roman"/>
          <w:sz w:val="24"/>
          <w:szCs w:val="24"/>
        </w:rPr>
        <w:t xml:space="preserve"> «Профилактика правонарушений и усилений борьбы с преступностью» </w:t>
      </w:r>
      <w:r w:rsidR="00BF1CB3">
        <w:rPr>
          <w:rFonts w:ascii="Times New Roman" w:hAnsi="Times New Roman" w:cs="Times New Roman"/>
          <w:sz w:val="24"/>
          <w:szCs w:val="24"/>
        </w:rPr>
        <w:t xml:space="preserve">- </w:t>
      </w:r>
      <w:r w:rsidR="00BC7B24">
        <w:rPr>
          <w:rFonts w:ascii="Times New Roman" w:hAnsi="Times New Roman" w:cs="Times New Roman"/>
          <w:sz w:val="24"/>
          <w:szCs w:val="24"/>
        </w:rPr>
        <w:t xml:space="preserve">112,5 </w:t>
      </w:r>
      <w:r w:rsidR="009116E6">
        <w:rPr>
          <w:rFonts w:ascii="Times New Roman" w:hAnsi="Times New Roman" w:cs="Times New Roman"/>
          <w:sz w:val="24"/>
          <w:szCs w:val="24"/>
        </w:rPr>
        <w:t xml:space="preserve">тыс.руб. </w:t>
      </w:r>
    </w:p>
    <w:p w:rsidR="002B42AE" w:rsidRDefault="002B42AE" w:rsidP="002B42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задание во второй ре</w:t>
      </w:r>
      <w:r w:rsidR="000C4F94">
        <w:rPr>
          <w:rFonts w:ascii="Times New Roman" w:hAnsi="Times New Roman" w:cs="Times New Roman"/>
          <w:sz w:val="24"/>
          <w:szCs w:val="24"/>
        </w:rPr>
        <w:t>д</w:t>
      </w:r>
      <w:r>
        <w:rPr>
          <w:rFonts w:ascii="Times New Roman" w:hAnsi="Times New Roman" w:cs="Times New Roman"/>
          <w:sz w:val="24"/>
          <w:szCs w:val="24"/>
        </w:rPr>
        <w:t xml:space="preserve">акции утверждено приказом учредителя от </w:t>
      </w:r>
      <w:r w:rsidR="00FF4C3D">
        <w:rPr>
          <w:rFonts w:ascii="Times New Roman" w:hAnsi="Times New Roman" w:cs="Times New Roman"/>
          <w:sz w:val="24"/>
          <w:szCs w:val="24"/>
        </w:rPr>
        <w:t>31</w:t>
      </w:r>
      <w:r>
        <w:rPr>
          <w:rFonts w:ascii="Times New Roman" w:hAnsi="Times New Roman" w:cs="Times New Roman"/>
          <w:sz w:val="24"/>
          <w:szCs w:val="24"/>
        </w:rPr>
        <w:t>.0</w:t>
      </w:r>
      <w:r w:rsidR="00FF4C3D">
        <w:rPr>
          <w:rFonts w:ascii="Times New Roman" w:hAnsi="Times New Roman" w:cs="Times New Roman"/>
          <w:sz w:val="24"/>
          <w:szCs w:val="24"/>
        </w:rPr>
        <w:t>3</w:t>
      </w:r>
      <w:r>
        <w:rPr>
          <w:rFonts w:ascii="Times New Roman" w:hAnsi="Times New Roman" w:cs="Times New Roman"/>
          <w:sz w:val="24"/>
          <w:szCs w:val="24"/>
        </w:rPr>
        <w:t>.201</w:t>
      </w:r>
      <w:r w:rsidR="00FF4C3D">
        <w:rPr>
          <w:rFonts w:ascii="Times New Roman" w:hAnsi="Times New Roman" w:cs="Times New Roman"/>
          <w:sz w:val="24"/>
          <w:szCs w:val="24"/>
        </w:rPr>
        <w:t>5</w:t>
      </w:r>
      <w:r>
        <w:rPr>
          <w:rFonts w:ascii="Times New Roman" w:hAnsi="Times New Roman" w:cs="Times New Roman"/>
          <w:sz w:val="24"/>
          <w:szCs w:val="24"/>
        </w:rPr>
        <w:t xml:space="preserve"> № </w:t>
      </w:r>
      <w:r w:rsidR="00FF4C3D">
        <w:rPr>
          <w:rFonts w:ascii="Times New Roman" w:hAnsi="Times New Roman" w:cs="Times New Roman"/>
          <w:sz w:val="24"/>
          <w:szCs w:val="24"/>
        </w:rPr>
        <w:t>20А</w:t>
      </w:r>
      <w:r>
        <w:rPr>
          <w:rFonts w:ascii="Times New Roman" w:hAnsi="Times New Roman" w:cs="Times New Roman"/>
          <w:sz w:val="24"/>
          <w:szCs w:val="24"/>
        </w:rPr>
        <w:t xml:space="preserve">. Объем услуг в стоимостных показателях составил </w:t>
      </w:r>
      <w:r w:rsidR="00881113">
        <w:rPr>
          <w:rFonts w:ascii="Times New Roman" w:hAnsi="Times New Roman" w:cs="Times New Roman"/>
          <w:b/>
          <w:sz w:val="24"/>
          <w:szCs w:val="24"/>
        </w:rPr>
        <w:t>21 189,7</w:t>
      </w:r>
      <w:r w:rsidRPr="00BE3599">
        <w:rPr>
          <w:rFonts w:ascii="Times New Roman" w:hAnsi="Times New Roman" w:cs="Times New Roman"/>
          <w:b/>
          <w:sz w:val="24"/>
          <w:szCs w:val="24"/>
        </w:rPr>
        <w:t xml:space="preserve"> тыс.руб.</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Изменение в финансовом обеспечении муниципального задания  на </w:t>
      </w:r>
      <w:r w:rsidR="00881113">
        <w:rPr>
          <w:rFonts w:ascii="Times New Roman" w:hAnsi="Times New Roman" w:cs="Times New Roman"/>
          <w:b/>
          <w:sz w:val="24"/>
          <w:szCs w:val="24"/>
        </w:rPr>
        <w:t>10 778,8</w:t>
      </w:r>
      <w:r w:rsidRPr="00BE3599">
        <w:rPr>
          <w:rFonts w:ascii="Times New Roman" w:hAnsi="Times New Roman" w:cs="Times New Roman"/>
          <w:b/>
          <w:sz w:val="24"/>
          <w:szCs w:val="24"/>
        </w:rPr>
        <w:t xml:space="preserve"> тыс.руб.</w:t>
      </w:r>
      <w:r>
        <w:rPr>
          <w:rFonts w:ascii="Times New Roman" w:hAnsi="Times New Roman" w:cs="Times New Roman"/>
          <w:sz w:val="24"/>
          <w:szCs w:val="24"/>
        </w:rPr>
        <w:t xml:space="preserve"> обусловлено </w:t>
      </w:r>
      <w:r w:rsidR="00A92445">
        <w:rPr>
          <w:rFonts w:ascii="Times New Roman" w:hAnsi="Times New Roman" w:cs="Times New Roman"/>
          <w:sz w:val="24"/>
          <w:szCs w:val="24"/>
        </w:rPr>
        <w:t>принятием муниципальным образованием «Ахтубинский район» осуществления части полномочий</w:t>
      </w:r>
      <w:r w:rsidR="00A92445" w:rsidRPr="007E3CA9">
        <w:rPr>
          <w:rFonts w:ascii="Times New Roman" w:hAnsi="Times New Roman" w:cs="Times New Roman"/>
          <w:sz w:val="24"/>
          <w:szCs w:val="24"/>
        </w:rPr>
        <w:t xml:space="preserve"> сельских </w:t>
      </w:r>
      <w:r w:rsidR="00A92445">
        <w:rPr>
          <w:rFonts w:ascii="Times New Roman" w:hAnsi="Times New Roman" w:cs="Times New Roman"/>
          <w:sz w:val="24"/>
          <w:szCs w:val="24"/>
        </w:rPr>
        <w:t>поселений по созданию условий для организации досуга и обеспечения жителей поселений услугами организаций культуры</w:t>
      </w:r>
      <w:r w:rsidR="00A92445" w:rsidRPr="007E3CA9">
        <w:rPr>
          <w:rFonts w:ascii="Times New Roman" w:hAnsi="Times New Roman" w:cs="Times New Roman"/>
          <w:sz w:val="24"/>
          <w:szCs w:val="24"/>
        </w:rPr>
        <w:t xml:space="preserve"> </w:t>
      </w:r>
      <w:r w:rsidR="00A92445">
        <w:rPr>
          <w:rFonts w:ascii="Times New Roman" w:hAnsi="Times New Roman" w:cs="Times New Roman"/>
          <w:sz w:val="24"/>
          <w:szCs w:val="24"/>
        </w:rPr>
        <w:t>на основании</w:t>
      </w:r>
      <w:r w:rsidR="00A92445" w:rsidRPr="007E3CA9">
        <w:rPr>
          <w:rFonts w:ascii="Times New Roman" w:hAnsi="Times New Roman" w:cs="Times New Roman"/>
          <w:sz w:val="24"/>
          <w:szCs w:val="24"/>
        </w:rPr>
        <w:t xml:space="preserve"> </w:t>
      </w:r>
      <w:r w:rsidR="00A92445" w:rsidRPr="006514C1">
        <w:rPr>
          <w:rFonts w:ascii="Times New Roman" w:hAnsi="Times New Roman" w:cs="Times New Roman"/>
          <w:sz w:val="24"/>
          <w:szCs w:val="24"/>
        </w:rPr>
        <w:t xml:space="preserve">Решения Совета МО «Ахтубинский район»  от </w:t>
      </w:r>
      <w:r w:rsidR="006514C1" w:rsidRPr="006514C1">
        <w:rPr>
          <w:rFonts w:ascii="Times New Roman" w:hAnsi="Times New Roman" w:cs="Times New Roman"/>
          <w:sz w:val="24"/>
          <w:szCs w:val="24"/>
        </w:rPr>
        <w:t>25.12.2014</w:t>
      </w:r>
      <w:r w:rsidR="00A92445" w:rsidRPr="006514C1">
        <w:rPr>
          <w:rFonts w:ascii="Times New Roman" w:hAnsi="Times New Roman" w:cs="Times New Roman"/>
          <w:sz w:val="24"/>
          <w:szCs w:val="24"/>
        </w:rPr>
        <w:t xml:space="preserve"> № </w:t>
      </w:r>
      <w:r w:rsidR="006514C1">
        <w:rPr>
          <w:rFonts w:ascii="Times New Roman" w:hAnsi="Times New Roman" w:cs="Times New Roman"/>
          <w:sz w:val="24"/>
          <w:szCs w:val="24"/>
        </w:rPr>
        <w:t>39</w:t>
      </w:r>
      <w:r w:rsidR="00A92445" w:rsidRPr="007E3CA9">
        <w:rPr>
          <w:rFonts w:ascii="Times New Roman" w:hAnsi="Times New Roman" w:cs="Times New Roman"/>
          <w:sz w:val="24"/>
          <w:szCs w:val="24"/>
        </w:rPr>
        <w:t xml:space="preserve"> «О принятии муниципальным образованием «Ахтубинский район» осуществления части полномочий</w:t>
      </w:r>
      <w:r w:rsidR="00797352">
        <w:rPr>
          <w:rFonts w:ascii="Times New Roman" w:hAnsi="Times New Roman" w:cs="Times New Roman"/>
          <w:sz w:val="24"/>
          <w:szCs w:val="24"/>
        </w:rPr>
        <w:t xml:space="preserve">…» на 10 329,2 тыс.руб., </w:t>
      </w:r>
      <w:r w:rsidR="006514C1" w:rsidRPr="006514C1">
        <w:rPr>
          <w:rFonts w:ascii="Times New Roman" w:hAnsi="Times New Roman" w:cs="Times New Roman"/>
          <w:sz w:val="24"/>
          <w:szCs w:val="24"/>
        </w:rPr>
        <w:t>повышение оплаты труда</w:t>
      </w:r>
      <w:r w:rsidR="00797352" w:rsidRPr="006514C1">
        <w:rPr>
          <w:rFonts w:ascii="Times New Roman" w:hAnsi="Times New Roman" w:cs="Times New Roman"/>
          <w:sz w:val="24"/>
          <w:szCs w:val="24"/>
        </w:rPr>
        <w:t xml:space="preserve"> </w:t>
      </w:r>
      <w:r w:rsidR="006514C1" w:rsidRPr="006514C1">
        <w:rPr>
          <w:rFonts w:ascii="Times New Roman" w:hAnsi="Times New Roman" w:cs="Times New Roman"/>
          <w:sz w:val="24"/>
          <w:szCs w:val="24"/>
        </w:rPr>
        <w:t>отдельных категорий работников муниципальных учреждений Ахтубинского района, предусмотренных Указом Президента РФ от 07.05.2012 №</w:t>
      </w:r>
      <w:r w:rsidR="006514C1">
        <w:rPr>
          <w:rFonts w:ascii="Times New Roman" w:hAnsi="Times New Roman" w:cs="Times New Roman"/>
          <w:sz w:val="24"/>
          <w:szCs w:val="24"/>
        </w:rPr>
        <w:t xml:space="preserve"> </w:t>
      </w:r>
      <w:r w:rsidR="006514C1" w:rsidRPr="006514C1">
        <w:rPr>
          <w:rFonts w:ascii="Times New Roman" w:hAnsi="Times New Roman" w:cs="Times New Roman"/>
          <w:sz w:val="24"/>
          <w:szCs w:val="24"/>
        </w:rPr>
        <w:t>597</w:t>
      </w:r>
      <w:r w:rsidR="00797352" w:rsidRPr="006514C1">
        <w:rPr>
          <w:rFonts w:ascii="Times New Roman" w:hAnsi="Times New Roman" w:cs="Times New Roman"/>
          <w:sz w:val="24"/>
          <w:szCs w:val="24"/>
        </w:rPr>
        <w:t xml:space="preserve"> по распоряжению </w:t>
      </w:r>
      <w:r w:rsidR="006514C1" w:rsidRPr="006514C1">
        <w:rPr>
          <w:rFonts w:ascii="Times New Roman" w:hAnsi="Times New Roman" w:cs="Times New Roman"/>
          <w:sz w:val="24"/>
          <w:szCs w:val="24"/>
        </w:rPr>
        <w:t xml:space="preserve"> № 138-р от 19.03.2015 </w:t>
      </w:r>
      <w:r w:rsidR="00797352" w:rsidRPr="006514C1">
        <w:rPr>
          <w:rFonts w:ascii="Times New Roman" w:hAnsi="Times New Roman" w:cs="Times New Roman"/>
          <w:sz w:val="24"/>
          <w:szCs w:val="24"/>
        </w:rPr>
        <w:t>на 449,6 тыс.руб.</w:t>
      </w:r>
    </w:p>
    <w:p w:rsidR="00526475" w:rsidRPr="00BE3599" w:rsidRDefault="00526475" w:rsidP="002B42AE">
      <w:pPr>
        <w:spacing w:after="0" w:line="240" w:lineRule="auto"/>
        <w:ind w:firstLine="567"/>
        <w:jc w:val="both"/>
        <w:rPr>
          <w:rFonts w:ascii="Times New Roman" w:hAnsi="Times New Roman" w:cs="Times New Roman"/>
          <w:sz w:val="24"/>
          <w:szCs w:val="24"/>
        </w:rPr>
      </w:pPr>
    </w:p>
    <w:p w:rsidR="00537C47" w:rsidRDefault="002B42AE" w:rsidP="002B42AE">
      <w:pPr>
        <w:spacing w:after="0" w:line="240" w:lineRule="auto"/>
        <w:ind w:firstLine="567"/>
        <w:jc w:val="both"/>
        <w:rPr>
          <w:rFonts w:ascii="Times New Roman" w:hAnsi="Times New Roman" w:cs="Times New Roman"/>
          <w:sz w:val="24"/>
          <w:szCs w:val="24"/>
        </w:rPr>
      </w:pPr>
      <w:r w:rsidRPr="007E3CA9">
        <w:rPr>
          <w:rFonts w:ascii="Times New Roman" w:hAnsi="Times New Roman" w:cs="Times New Roman"/>
          <w:sz w:val="24"/>
          <w:szCs w:val="24"/>
        </w:rPr>
        <w:t>Муниципальное задание в третьей ре</w:t>
      </w:r>
      <w:r w:rsidR="000C4F94">
        <w:rPr>
          <w:rFonts w:ascii="Times New Roman" w:hAnsi="Times New Roman" w:cs="Times New Roman"/>
          <w:sz w:val="24"/>
          <w:szCs w:val="24"/>
        </w:rPr>
        <w:t>д</w:t>
      </w:r>
      <w:r w:rsidRPr="007E3CA9">
        <w:rPr>
          <w:rFonts w:ascii="Times New Roman" w:hAnsi="Times New Roman" w:cs="Times New Roman"/>
          <w:sz w:val="24"/>
          <w:szCs w:val="24"/>
        </w:rPr>
        <w:t xml:space="preserve">акции утверждено приказом учредителя от </w:t>
      </w:r>
      <w:r w:rsidR="000E016E">
        <w:rPr>
          <w:rFonts w:ascii="Times New Roman" w:hAnsi="Times New Roman" w:cs="Times New Roman"/>
          <w:sz w:val="24"/>
          <w:szCs w:val="24"/>
        </w:rPr>
        <w:t>06.07</w:t>
      </w:r>
      <w:r w:rsidRPr="007E3CA9">
        <w:rPr>
          <w:rFonts w:ascii="Times New Roman" w:hAnsi="Times New Roman" w:cs="Times New Roman"/>
          <w:sz w:val="24"/>
          <w:szCs w:val="24"/>
        </w:rPr>
        <w:t>.201</w:t>
      </w:r>
      <w:r w:rsidR="000E016E">
        <w:rPr>
          <w:rFonts w:ascii="Times New Roman" w:hAnsi="Times New Roman" w:cs="Times New Roman"/>
          <w:sz w:val="24"/>
          <w:szCs w:val="24"/>
        </w:rPr>
        <w:t>5</w:t>
      </w:r>
      <w:r w:rsidRPr="007E3CA9">
        <w:rPr>
          <w:rFonts w:ascii="Times New Roman" w:hAnsi="Times New Roman" w:cs="Times New Roman"/>
          <w:sz w:val="24"/>
          <w:szCs w:val="24"/>
        </w:rPr>
        <w:t xml:space="preserve"> № </w:t>
      </w:r>
      <w:r w:rsidR="000E016E">
        <w:rPr>
          <w:rFonts w:ascii="Times New Roman" w:hAnsi="Times New Roman" w:cs="Times New Roman"/>
          <w:sz w:val="24"/>
          <w:szCs w:val="24"/>
        </w:rPr>
        <w:t>42</w:t>
      </w:r>
      <w:r w:rsidRPr="007E3CA9">
        <w:rPr>
          <w:rFonts w:ascii="Times New Roman" w:hAnsi="Times New Roman" w:cs="Times New Roman"/>
          <w:sz w:val="24"/>
          <w:szCs w:val="24"/>
        </w:rPr>
        <w:t xml:space="preserve">. Объем услуг в стоимостных показателях составил </w:t>
      </w:r>
      <w:r w:rsidR="000E016E">
        <w:rPr>
          <w:rFonts w:ascii="Times New Roman" w:hAnsi="Times New Roman" w:cs="Times New Roman"/>
          <w:b/>
          <w:sz w:val="24"/>
          <w:szCs w:val="24"/>
        </w:rPr>
        <w:t>21 189,7</w:t>
      </w:r>
      <w:r w:rsidRPr="007E3CA9">
        <w:rPr>
          <w:rFonts w:ascii="Times New Roman" w:hAnsi="Times New Roman" w:cs="Times New Roman"/>
          <w:b/>
          <w:sz w:val="24"/>
          <w:szCs w:val="24"/>
        </w:rPr>
        <w:t xml:space="preserve"> тыс.руб.</w:t>
      </w:r>
      <w:r w:rsidRPr="007E3CA9">
        <w:rPr>
          <w:rFonts w:ascii="Times New Roman" w:hAnsi="Times New Roman" w:cs="Times New Roman"/>
          <w:sz w:val="24"/>
          <w:szCs w:val="24"/>
        </w:rPr>
        <w:t xml:space="preserve">  </w:t>
      </w:r>
      <w:r w:rsidRPr="00537C47">
        <w:rPr>
          <w:rFonts w:ascii="Times New Roman" w:hAnsi="Times New Roman" w:cs="Times New Roman"/>
          <w:sz w:val="24"/>
          <w:szCs w:val="24"/>
        </w:rPr>
        <w:t xml:space="preserve">Изменение муниципального задания  обусловлено </w:t>
      </w:r>
      <w:r w:rsidR="004E452B" w:rsidRPr="00537C47">
        <w:rPr>
          <w:rFonts w:ascii="Times New Roman" w:hAnsi="Times New Roman" w:cs="Times New Roman"/>
          <w:sz w:val="24"/>
          <w:szCs w:val="24"/>
        </w:rPr>
        <w:t xml:space="preserve">внесением в пункт 4 «Плановый объем оказания муниципальных услуг (в стоимостных показателях) </w:t>
      </w:r>
      <w:r w:rsidR="00BF1CB3" w:rsidRPr="00537C47">
        <w:rPr>
          <w:rFonts w:ascii="Times New Roman" w:hAnsi="Times New Roman" w:cs="Times New Roman"/>
          <w:sz w:val="24"/>
          <w:szCs w:val="24"/>
        </w:rPr>
        <w:t>в муниципальную услугу «Проведение общерайонных культурно-досуговых массовых мероприятий» услуг, оказываемых за плату (</w:t>
      </w:r>
      <w:r w:rsidR="004E452B" w:rsidRPr="00537C47">
        <w:rPr>
          <w:rFonts w:ascii="Times New Roman" w:hAnsi="Times New Roman" w:cs="Times New Roman"/>
          <w:sz w:val="24"/>
          <w:szCs w:val="24"/>
        </w:rPr>
        <w:t>внебюджет</w:t>
      </w:r>
      <w:r w:rsidR="00BF1CB3" w:rsidRPr="00537C47">
        <w:rPr>
          <w:rFonts w:ascii="Times New Roman" w:hAnsi="Times New Roman" w:cs="Times New Roman"/>
          <w:sz w:val="24"/>
          <w:szCs w:val="24"/>
        </w:rPr>
        <w:t xml:space="preserve">) в размере 281,2 тыс.руб. </w:t>
      </w:r>
      <w:r w:rsidR="00BF1CB3">
        <w:rPr>
          <w:rFonts w:ascii="Times New Roman" w:hAnsi="Times New Roman" w:cs="Times New Roman"/>
          <w:sz w:val="24"/>
          <w:szCs w:val="24"/>
        </w:rPr>
        <w:t xml:space="preserve"> </w:t>
      </w:r>
      <w:r w:rsidR="00537C47" w:rsidRPr="00537C47">
        <w:rPr>
          <w:rFonts w:ascii="Times New Roman" w:hAnsi="Times New Roman" w:cs="Times New Roman"/>
          <w:b/>
          <w:sz w:val="24"/>
          <w:szCs w:val="24"/>
        </w:rPr>
        <w:t>Правовое обоснование в</w:t>
      </w:r>
      <w:r w:rsidR="00BF1CB3" w:rsidRPr="00537C47">
        <w:rPr>
          <w:rFonts w:ascii="Times New Roman" w:hAnsi="Times New Roman" w:cs="Times New Roman"/>
          <w:b/>
          <w:sz w:val="24"/>
          <w:szCs w:val="24"/>
        </w:rPr>
        <w:t>ключени</w:t>
      </w:r>
      <w:r w:rsidR="00537C47" w:rsidRPr="00537C47">
        <w:rPr>
          <w:rFonts w:ascii="Times New Roman" w:hAnsi="Times New Roman" w:cs="Times New Roman"/>
          <w:b/>
          <w:sz w:val="24"/>
          <w:szCs w:val="24"/>
        </w:rPr>
        <w:t>я</w:t>
      </w:r>
      <w:r w:rsidR="00BF1CB3" w:rsidRPr="00537C47">
        <w:rPr>
          <w:rFonts w:ascii="Times New Roman" w:hAnsi="Times New Roman" w:cs="Times New Roman"/>
          <w:b/>
          <w:sz w:val="24"/>
          <w:szCs w:val="24"/>
        </w:rPr>
        <w:t xml:space="preserve"> в муниципальное задание платных</w:t>
      </w:r>
      <w:r w:rsidR="00BF1CB3">
        <w:rPr>
          <w:rFonts w:ascii="Times New Roman" w:hAnsi="Times New Roman" w:cs="Times New Roman"/>
          <w:sz w:val="24"/>
          <w:szCs w:val="24"/>
        </w:rPr>
        <w:t xml:space="preserve"> </w:t>
      </w:r>
      <w:r w:rsidR="00BF1CB3" w:rsidRPr="00537C47">
        <w:rPr>
          <w:rFonts w:ascii="Times New Roman" w:hAnsi="Times New Roman" w:cs="Times New Roman"/>
          <w:b/>
          <w:sz w:val="24"/>
          <w:szCs w:val="24"/>
        </w:rPr>
        <w:t xml:space="preserve">услуг </w:t>
      </w:r>
      <w:r w:rsidR="00537C47">
        <w:rPr>
          <w:rFonts w:ascii="Times New Roman" w:hAnsi="Times New Roman" w:cs="Times New Roman"/>
          <w:b/>
          <w:sz w:val="24"/>
          <w:szCs w:val="24"/>
        </w:rPr>
        <w:t>учреждением не пред</w:t>
      </w:r>
      <w:r w:rsidR="00845962">
        <w:rPr>
          <w:rFonts w:ascii="Times New Roman" w:hAnsi="Times New Roman" w:cs="Times New Roman"/>
          <w:b/>
          <w:sz w:val="24"/>
          <w:szCs w:val="24"/>
        </w:rPr>
        <w:t>о</w:t>
      </w:r>
      <w:r w:rsidR="00537C47">
        <w:rPr>
          <w:rFonts w:ascii="Times New Roman" w:hAnsi="Times New Roman" w:cs="Times New Roman"/>
          <w:b/>
          <w:sz w:val="24"/>
          <w:szCs w:val="24"/>
        </w:rPr>
        <w:t>ставлено.</w:t>
      </w:r>
      <w:r w:rsidR="003B4E91">
        <w:rPr>
          <w:rFonts w:ascii="Times New Roman" w:hAnsi="Times New Roman" w:cs="Times New Roman"/>
          <w:b/>
          <w:sz w:val="24"/>
          <w:szCs w:val="24"/>
        </w:rPr>
        <w:t xml:space="preserve"> </w:t>
      </w:r>
      <w:r w:rsidR="003B4E91" w:rsidRPr="003B4E91">
        <w:rPr>
          <w:rFonts w:ascii="Times New Roman" w:hAnsi="Times New Roman" w:cs="Times New Roman"/>
          <w:sz w:val="24"/>
          <w:szCs w:val="24"/>
        </w:rPr>
        <w:t>В соответствии</w:t>
      </w:r>
      <w:r w:rsidR="003B4E91">
        <w:rPr>
          <w:rFonts w:ascii="Times New Roman" w:hAnsi="Times New Roman" w:cs="Times New Roman"/>
          <w:b/>
          <w:sz w:val="24"/>
          <w:szCs w:val="24"/>
        </w:rPr>
        <w:t xml:space="preserve"> </w:t>
      </w:r>
      <w:r w:rsidR="003B4E91" w:rsidRPr="003B4E91">
        <w:rPr>
          <w:rFonts w:ascii="Times New Roman" w:hAnsi="Times New Roman" w:cs="Times New Roman"/>
          <w:sz w:val="24"/>
          <w:szCs w:val="24"/>
        </w:rPr>
        <w:t>с п.6 Порядка</w:t>
      </w:r>
      <w:r w:rsidR="003B4E91">
        <w:rPr>
          <w:rFonts w:ascii="Times New Roman" w:hAnsi="Times New Roman" w:cs="Times New Roman"/>
          <w:sz w:val="24"/>
          <w:szCs w:val="24"/>
        </w:rPr>
        <w:t xml:space="preserve"> в муниципальное задание вносятся изменения в случае внесения изменений в нормативные правовые акты, на основание которых муниципальное задание было сформировано.</w:t>
      </w:r>
    </w:p>
    <w:p w:rsidR="003B4E91" w:rsidRPr="003B4E91" w:rsidRDefault="003B4E91" w:rsidP="002B42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Из-за отсутствия четкого разделения услуг не представляется возможным определить, какие виды услуг учреждение оказывало за плату в рамках выполнения муниципального задания. Так</w:t>
      </w:r>
      <w:r w:rsidR="00526475">
        <w:rPr>
          <w:rFonts w:ascii="Times New Roman" w:hAnsi="Times New Roman" w:cs="Times New Roman"/>
          <w:sz w:val="24"/>
          <w:szCs w:val="24"/>
        </w:rPr>
        <w:t>,</w:t>
      </w:r>
      <w:r>
        <w:rPr>
          <w:rFonts w:ascii="Times New Roman" w:hAnsi="Times New Roman" w:cs="Times New Roman"/>
          <w:sz w:val="24"/>
          <w:szCs w:val="24"/>
        </w:rPr>
        <w:t xml:space="preserve"> по данным бухгалтерской отчетности </w:t>
      </w:r>
      <w:r w:rsidR="00526475">
        <w:rPr>
          <w:rFonts w:ascii="Times New Roman" w:hAnsi="Times New Roman" w:cs="Times New Roman"/>
          <w:sz w:val="24"/>
          <w:szCs w:val="24"/>
        </w:rPr>
        <w:t xml:space="preserve">в </w:t>
      </w:r>
      <w:r>
        <w:rPr>
          <w:rFonts w:ascii="Times New Roman" w:hAnsi="Times New Roman" w:cs="Times New Roman"/>
          <w:sz w:val="24"/>
          <w:szCs w:val="24"/>
        </w:rPr>
        <w:t>ф. 0503737 по виду финансового</w:t>
      </w:r>
      <w:r w:rsidR="00526475">
        <w:rPr>
          <w:rFonts w:ascii="Times New Roman" w:hAnsi="Times New Roman" w:cs="Times New Roman"/>
          <w:sz w:val="24"/>
          <w:szCs w:val="24"/>
        </w:rPr>
        <w:t xml:space="preserve"> обеспечения «Приносящая доход деятельность» по коду аналитики 130 «Доходы от оказания платных услуг» в сумму 281,2 тыс.руб. включены доходы от всех платных услуг, оказанных учреждением в 2015 году.</w:t>
      </w:r>
    </w:p>
    <w:p w:rsidR="00CC241B" w:rsidRDefault="00CC241B" w:rsidP="002B42AE">
      <w:pPr>
        <w:spacing w:after="0" w:line="240" w:lineRule="auto"/>
        <w:ind w:firstLine="567"/>
        <w:jc w:val="both"/>
        <w:rPr>
          <w:rFonts w:ascii="Times New Roman" w:hAnsi="Times New Roman" w:cs="Times New Roman"/>
          <w:sz w:val="24"/>
          <w:szCs w:val="24"/>
        </w:rPr>
      </w:pPr>
      <w:r w:rsidRPr="00CC241B">
        <w:rPr>
          <w:rFonts w:ascii="Times New Roman" w:hAnsi="Times New Roman" w:cs="Times New Roman"/>
          <w:sz w:val="24"/>
          <w:szCs w:val="24"/>
        </w:rPr>
        <w:t xml:space="preserve">Учредитель в случае оказания </w:t>
      </w:r>
      <w:r>
        <w:rPr>
          <w:rFonts w:ascii="Times New Roman" w:hAnsi="Times New Roman" w:cs="Times New Roman"/>
          <w:sz w:val="24"/>
          <w:szCs w:val="24"/>
        </w:rPr>
        <w:t>муниципального</w:t>
      </w:r>
      <w:r w:rsidRPr="00CC241B">
        <w:rPr>
          <w:rFonts w:ascii="Times New Roman" w:hAnsi="Times New Roman" w:cs="Times New Roman"/>
          <w:sz w:val="24"/>
          <w:szCs w:val="24"/>
        </w:rPr>
        <w:t xml:space="preserve"> задания частично за плату должен уменьшить объем планируемой субсидии на объем планируемых к поступлению средс</w:t>
      </w:r>
      <w:r>
        <w:rPr>
          <w:rFonts w:ascii="Times New Roman" w:hAnsi="Times New Roman" w:cs="Times New Roman"/>
          <w:sz w:val="24"/>
          <w:szCs w:val="24"/>
        </w:rPr>
        <w:t>тв от оказываемых платных услуг (п.13 Порядка, утвержденного постановлением администрации МО «Ахтубинский район» от 13.04.2015 № 545). Объём субсидии не был уменьшен. Также</w:t>
      </w:r>
      <w:r w:rsidR="004D6421">
        <w:rPr>
          <w:rFonts w:ascii="Times New Roman" w:hAnsi="Times New Roman" w:cs="Times New Roman"/>
          <w:sz w:val="24"/>
          <w:szCs w:val="24"/>
        </w:rPr>
        <w:t>,</w:t>
      </w:r>
      <w:r>
        <w:rPr>
          <w:rFonts w:ascii="Times New Roman" w:hAnsi="Times New Roman" w:cs="Times New Roman"/>
          <w:sz w:val="24"/>
          <w:szCs w:val="24"/>
        </w:rPr>
        <w:t xml:space="preserve"> Устав учреждения не содержит переч</w:t>
      </w:r>
      <w:r w:rsidR="004D6421">
        <w:rPr>
          <w:rFonts w:ascii="Times New Roman" w:hAnsi="Times New Roman" w:cs="Times New Roman"/>
          <w:sz w:val="24"/>
          <w:szCs w:val="24"/>
        </w:rPr>
        <w:t xml:space="preserve">ень  </w:t>
      </w:r>
      <w:r>
        <w:rPr>
          <w:rFonts w:ascii="Times New Roman" w:hAnsi="Times New Roman" w:cs="Times New Roman"/>
          <w:sz w:val="24"/>
          <w:szCs w:val="24"/>
        </w:rPr>
        <w:t>услуг по основным видам деятельности</w:t>
      </w:r>
      <w:r w:rsidR="004D6421">
        <w:rPr>
          <w:rFonts w:ascii="Times New Roman" w:hAnsi="Times New Roman" w:cs="Times New Roman"/>
          <w:sz w:val="24"/>
          <w:szCs w:val="24"/>
        </w:rPr>
        <w:t>, оказываемых за плату в рамках муниципального задания.</w:t>
      </w:r>
    </w:p>
    <w:p w:rsidR="00526475" w:rsidRDefault="00526475" w:rsidP="002B42AE">
      <w:pPr>
        <w:spacing w:after="0" w:line="240" w:lineRule="auto"/>
        <w:ind w:firstLine="567"/>
        <w:jc w:val="both"/>
        <w:rPr>
          <w:rFonts w:ascii="Times New Roman" w:hAnsi="Times New Roman" w:cs="Times New Roman"/>
          <w:sz w:val="24"/>
          <w:szCs w:val="24"/>
        </w:rPr>
      </w:pPr>
    </w:p>
    <w:p w:rsidR="00BB7167" w:rsidRDefault="002B42AE" w:rsidP="002B42AE">
      <w:pPr>
        <w:spacing w:after="0" w:line="240" w:lineRule="auto"/>
        <w:ind w:firstLine="567"/>
        <w:jc w:val="both"/>
        <w:rPr>
          <w:rFonts w:ascii="Times New Roman" w:hAnsi="Times New Roman" w:cs="Times New Roman"/>
          <w:sz w:val="24"/>
          <w:szCs w:val="24"/>
        </w:rPr>
      </w:pPr>
      <w:r w:rsidRPr="00C04CDA">
        <w:rPr>
          <w:rFonts w:ascii="Times New Roman" w:hAnsi="Times New Roman" w:cs="Times New Roman"/>
          <w:sz w:val="24"/>
          <w:szCs w:val="24"/>
        </w:rPr>
        <w:t xml:space="preserve">Муниципальное задание в </w:t>
      </w:r>
      <w:r>
        <w:rPr>
          <w:rFonts w:ascii="Times New Roman" w:hAnsi="Times New Roman" w:cs="Times New Roman"/>
          <w:sz w:val="24"/>
          <w:szCs w:val="24"/>
        </w:rPr>
        <w:t>четвертой редакции</w:t>
      </w:r>
      <w:r w:rsidRPr="00C04CDA">
        <w:rPr>
          <w:rFonts w:ascii="Times New Roman" w:hAnsi="Times New Roman" w:cs="Times New Roman"/>
          <w:sz w:val="24"/>
          <w:szCs w:val="24"/>
        </w:rPr>
        <w:t xml:space="preserve"> утверждено приказом учредителя от </w:t>
      </w:r>
      <w:r>
        <w:rPr>
          <w:rFonts w:ascii="Times New Roman" w:hAnsi="Times New Roman" w:cs="Times New Roman"/>
          <w:sz w:val="24"/>
          <w:szCs w:val="24"/>
        </w:rPr>
        <w:t>31.12</w:t>
      </w:r>
      <w:r w:rsidRPr="00C04CDA">
        <w:rPr>
          <w:rFonts w:ascii="Times New Roman" w:hAnsi="Times New Roman" w:cs="Times New Roman"/>
          <w:sz w:val="24"/>
          <w:szCs w:val="24"/>
        </w:rPr>
        <w:t>.201</w:t>
      </w:r>
      <w:r w:rsidR="00C72CD6">
        <w:rPr>
          <w:rFonts w:ascii="Times New Roman" w:hAnsi="Times New Roman" w:cs="Times New Roman"/>
          <w:sz w:val="24"/>
          <w:szCs w:val="24"/>
        </w:rPr>
        <w:t>5</w:t>
      </w:r>
      <w:r w:rsidRPr="00C04CDA">
        <w:rPr>
          <w:rFonts w:ascii="Times New Roman" w:hAnsi="Times New Roman" w:cs="Times New Roman"/>
          <w:sz w:val="24"/>
          <w:szCs w:val="24"/>
        </w:rPr>
        <w:t xml:space="preserve"> № </w:t>
      </w:r>
      <w:r w:rsidR="00C72CD6">
        <w:rPr>
          <w:rFonts w:ascii="Times New Roman" w:hAnsi="Times New Roman" w:cs="Times New Roman"/>
          <w:sz w:val="24"/>
          <w:szCs w:val="24"/>
        </w:rPr>
        <w:t>32</w:t>
      </w:r>
      <w:r>
        <w:rPr>
          <w:rFonts w:ascii="Times New Roman" w:hAnsi="Times New Roman" w:cs="Times New Roman"/>
          <w:sz w:val="24"/>
          <w:szCs w:val="24"/>
        </w:rPr>
        <w:t xml:space="preserve">. </w:t>
      </w:r>
      <w:r w:rsidRPr="00C04CDA">
        <w:rPr>
          <w:rFonts w:ascii="Times New Roman" w:hAnsi="Times New Roman" w:cs="Times New Roman"/>
          <w:sz w:val="24"/>
          <w:szCs w:val="24"/>
        </w:rPr>
        <w:t xml:space="preserve">Объем услуг в стоимостных показателях составил </w:t>
      </w:r>
      <w:r w:rsidR="00C72CD6">
        <w:rPr>
          <w:rFonts w:ascii="Times New Roman" w:hAnsi="Times New Roman" w:cs="Times New Roman"/>
          <w:b/>
          <w:sz w:val="24"/>
          <w:szCs w:val="24"/>
        </w:rPr>
        <w:t>20</w:t>
      </w:r>
      <w:r w:rsidR="004D6421">
        <w:rPr>
          <w:rFonts w:ascii="Times New Roman" w:hAnsi="Times New Roman" w:cs="Times New Roman"/>
          <w:b/>
          <w:sz w:val="24"/>
          <w:szCs w:val="24"/>
        </w:rPr>
        <w:t> 798,2</w:t>
      </w:r>
      <w:r w:rsidRPr="00C04CDA">
        <w:rPr>
          <w:rFonts w:ascii="Times New Roman" w:hAnsi="Times New Roman" w:cs="Times New Roman"/>
          <w:b/>
          <w:sz w:val="24"/>
          <w:szCs w:val="24"/>
        </w:rPr>
        <w:t xml:space="preserve"> тыс.руб</w:t>
      </w:r>
      <w:r>
        <w:rPr>
          <w:rFonts w:ascii="Times New Roman" w:hAnsi="Times New Roman" w:cs="Times New Roman"/>
          <w:b/>
          <w:sz w:val="24"/>
          <w:szCs w:val="24"/>
        </w:rPr>
        <w:t xml:space="preserve">. </w:t>
      </w:r>
      <w:r w:rsidRPr="00C04CDA">
        <w:rPr>
          <w:rFonts w:ascii="Times New Roman" w:hAnsi="Times New Roman" w:cs="Times New Roman"/>
          <w:sz w:val="24"/>
          <w:szCs w:val="24"/>
        </w:rPr>
        <w:t xml:space="preserve">Изменение в финансовом обеспечении муниципального задания  на </w:t>
      </w:r>
      <w:r w:rsidR="00C72CD6">
        <w:rPr>
          <w:rFonts w:ascii="Times New Roman" w:hAnsi="Times New Roman" w:cs="Times New Roman"/>
          <w:sz w:val="24"/>
          <w:szCs w:val="24"/>
        </w:rPr>
        <w:t>(</w:t>
      </w:r>
      <w:r w:rsidR="00C72CD6">
        <w:rPr>
          <w:rFonts w:ascii="Times New Roman" w:hAnsi="Times New Roman" w:cs="Times New Roman"/>
          <w:b/>
          <w:sz w:val="24"/>
          <w:szCs w:val="24"/>
        </w:rPr>
        <w:t>– 672,7)</w:t>
      </w:r>
      <w:r w:rsidRPr="00C04CDA">
        <w:rPr>
          <w:rFonts w:ascii="Times New Roman" w:hAnsi="Times New Roman" w:cs="Times New Roman"/>
          <w:b/>
          <w:sz w:val="24"/>
          <w:szCs w:val="24"/>
        </w:rPr>
        <w:t xml:space="preserve"> тыс.руб.</w:t>
      </w:r>
      <w:r w:rsidRPr="00C04CDA">
        <w:rPr>
          <w:rFonts w:ascii="Times New Roman" w:hAnsi="Times New Roman" w:cs="Times New Roman"/>
          <w:sz w:val="24"/>
          <w:szCs w:val="24"/>
        </w:rPr>
        <w:t xml:space="preserve"> </w:t>
      </w:r>
      <w:r w:rsidRPr="00BB7167">
        <w:rPr>
          <w:rFonts w:ascii="Times New Roman" w:hAnsi="Times New Roman" w:cs="Times New Roman"/>
          <w:sz w:val="24"/>
          <w:szCs w:val="24"/>
        </w:rPr>
        <w:t>обусловлено у</w:t>
      </w:r>
      <w:r w:rsidR="00C72CD6" w:rsidRPr="00BB7167">
        <w:rPr>
          <w:rFonts w:ascii="Times New Roman" w:hAnsi="Times New Roman" w:cs="Times New Roman"/>
          <w:sz w:val="24"/>
          <w:szCs w:val="24"/>
        </w:rPr>
        <w:t>величением</w:t>
      </w:r>
      <w:r w:rsidRPr="00BB7167">
        <w:rPr>
          <w:rFonts w:ascii="Times New Roman" w:hAnsi="Times New Roman" w:cs="Times New Roman"/>
          <w:sz w:val="24"/>
          <w:szCs w:val="24"/>
        </w:rPr>
        <w:t xml:space="preserve"> бюджетных ассигнований</w:t>
      </w:r>
      <w:r w:rsidR="00BB7167" w:rsidRPr="00BB7167">
        <w:rPr>
          <w:rFonts w:ascii="Times New Roman" w:hAnsi="Times New Roman" w:cs="Times New Roman"/>
          <w:sz w:val="24"/>
          <w:szCs w:val="24"/>
        </w:rPr>
        <w:t xml:space="preserve"> на проведение ремонтов домов культуры сельских поселений</w:t>
      </w:r>
      <w:r w:rsidRPr="00BB7167">
        <w:rPr>
          <w:rFonts w:ascii="Times New Roman" w:hAnsi="Times New Roman" w:cs="Times New Roman"/>
          <w:sz w:val="24"/>
          <w:szCs w:val="24"/>
        </w:rPr>
        <w:t xml:space="preserve"> на </w:t>
      </w:r>
      <w:r w:rsidR="00D434C0" w:rsidRPr="00BB7167">
        <w:rPr>
          <w:rFonts w:ascii="Times New Roman" w:hAnsi="Times New Roman" w:cs="Times New Roman"/>
          <w:sz w:val="24"/>
          <w:szCs w:val="24"/>
        </w:rPr>
        <w:t>438,6</w:t>
      </w:r>
      <w:r w:rsidRPr="00BB7167">
        <w:rPr>
          <w:rFonts w:ascii="Times New Roman" w:hAnsi="Times New Roman" w:cs="Times New Roman"/>
          <w:sz w:val="24"/>
          <w:szCs w:val="24"/>
        </w:rPr>
        <w:t xml:space="preserve"> тыс.руб.;</w:t>
      </w:r>
      <w:r>
        <w:rPr>
          <w:rFonts w:ascii="Times New Roman" w:hAnsi="Times New Roman" w:cs="Times New Roman"/>
          <w:sz w:val="24"/>
          <w:szCs w:val="24"/>
        </w:rPr>
        <w:t xml:space="preserve">  </w:t>
      </w:r>
      <w:r w:rsidR="00D434C0">
        <w:rPr>
          <w:rFonts w:ascii="Times New Roman" w:hAnsi="Times New Roman" w:cs="Times New Roman"/>
          <w:sz w:val="24"/>
          <w:szCs w:val="24"/>
        </w:rPr>
        <w:t xml:space="preserve">уменьшение бюджетных ассигнований обусловлено </w:t>
      </w:r>
      <w:r w:rsidR="00BB7167">
        <w:rPr>
          <w:rFonts w:ascii="Times New Roman" w:hAnsi="Times New Roman" w:cs="Times New Roman"/>
          <w:sz w:val="24"/>
          <w:szCs w:val="24"/>
        </w:rPr>
        <w:t xml:space="preserve">перемещением бюджетных назначений по переданным полномочиям на </w:t>
      </w:r>
      <w:r>
        <w:rPr>
          <w:rFonts w:ascii="Times New Roman" w:hAnsi="Times New Roman" w:cs="Times New Roman"/>
          <w:sz w:val="24"/>
          <w:szCs w:val="24"/>
        </w:rPr>
        <w:t xml:space="preserve">(- </w:t>
      </w:r>
      <w:r w:rsidR="00BB7167">
        <w:rPr>
          <w:rFonts w:ascii="Times New Roman" w:hAnsi="Times New Roman" w:cs="Times New Roman"/>
          <w:sz w:val="24"/>
          <w:szCs w:val="24"/>
        </w:rPr>
        <w:t>1111,3</w:t>
      </w:r>
      <w:r>
        <w:rPr>
          <w:rFonts w:ascii="Times New Roman" w:hAnsi="Times New Roman" w:cs="Times New Roman"/>
          <w:sz w:val="24"/>
          <w:szCs w:val="24"/>
        </w:rPr>
        <w:t xml:space="preserve"> тыс.руб.)</w:t>
      </w:r>
      <w:r w:rsidR="007649B8">
        <w:rPr>
          <w:rFonts w:ascii="Times New Roman" w:hAnsi="Times New Roman" w:cs="Times New Roman"/>
          <w:sz w:val="24"/>
          <w:szCs w:val="24"/>
        </w:rPr>
        <w:t xml:space="preserve">; так же включение в муниципальное задание </w:t>
      </w:r>
      <w:r w:rsidR="007649B8" w:rsidRPr="00537C47">
        <w:rPr>
          <w:rFonts w:ascii="Times New Roman" w:hAnsi="Times New Roman" w:cs="Times New Roman"/>
          <w:sz w:val="24"/>
          <w:szCs w:val="24"/>
        </w:rPr>
        <w:t>услуг, оказываемых за плату (внебюджет) в размере 281,2 тыс.руб.</w:t>
      </w:r>
    </w:p>
    <w:p w:rsidR="00526475" w:rsidRDefault="00526475" w:rsidP="002B42AE">
      <w:pPr>
        <w:spacing w:after="0" w:line="240" w:lineRule="auto"/>
        <w:ind w:firstLine="567"/>
        <w:jc w:val="both"/>
        <w:rPr>
          <w:rFonts w:ascii="Times New Roman" w:hAnsi="Times New Roman" w:cs="Times New Roman"/>
          <w:sz w:val="24"/>
          <w:szCs w:val="24"/>
        </w:rPr>
      </w:pPr>
    </w:p>
    <w:p w:rsidR="002B42AE" w:rsidRDefault="002B42AE" w:rsidP="002B42A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правомерного и целевого использования бюджетных средств, выделенных на финансовое обеспечение выполнения муниципального задания, нарушения не установлены.</w:t>
      </w:r>
    </w:p>
    <w:p w:rsidR="00526475" w:rsidRDefault="00526475" w:rsidP="002B42AE">
      <w:pPr>
        <w:spacing w:after="0" w:line="240" w:lineRule="auto"/>
        <w:ind w:firstLine="567"/>
        <w:jc w:val="both"/>
        <w:rPr>
          <w:rFonts w:ascii="Times New Roman" w:hAnsi="Times New Roman" w:cs="Times New Roman"/>
          <w:sz w:val="24"/>
          <w:szCs w:val="24"/>
        </w:rPr>
      </w:pPr>
    </w:p>
    <w:p w:rsidR="00CB46EF" w:rsidRDefault="002B42AE" w:rsidP="00EB425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w:t>
      </w:r>
      <w:r w:rsidRPr="004F6870">
        <w:rPr>
          <w:rFonts w:ascii="Times New Roman" w:hAnsi="Times New Roman" w:cs="Times New Roman"/>
          <w:sz w:val="24"/>
          <w:szCs w:val="24"/>
        </w:rPr>
        <w:t xml:space="preserve"> о соответствии объема предоставленных учреждением муниципальных услуг параметрам муниципального задания за 201</w:t>
      </w:r>
      <w:r w:rsidR="005505A0">
        <w:rPr>
          <w:rFonts w:ascii="Times New Roman" w:hAnsi="Times New Roman" w:cs="Times New Roman"/>
          <w:sz w:val="24"/>
          <w:szCs w:val="24"/>
        </w:rPr>
        <w:t>5</w:t>
      </w:r>
      <w:r w:rsidR="00BC1C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6870">
        <w:rPr>
          <w:rFonts w:ascii="Times New Roman" w:hAnsi="Times New Roman" w:cs="Times New Roman"/>
          <w:sz w:val="24"/>
          <w:szCs w:val="24"/>
        </w:rPr>
        <w:t>год приведены в таблице</w:t>
      </w:r>
      <w:r>
        <w:rPr>
          <w:rFonts w:ascii="Times New Roman" w:hAnsi="Times New Roman" w:cs="Times New Roman"/>
          <w:sz w:val="24"/>
          <w:szCs w:val="24"/>
        </w:rPr>
        <w:t>:</w:t>
      </w:r>
    </w:p>
    <w:p w:rsidR="00526475" w:rsidRDefault="00526475" w:rsidP="00EB4251">
      <w:pPr>
        <w:spacing w:after="0" w:line="240" w:lineRule="auto"/>
        <w:ind w:firstLine="567"/>
        <w:jc w:val="both"/>
        <w:rPr>
          <w:rFonts w:ascii="Times New Roman" w:hAnsi="Times New Roman" w:cs="Times New Roman"/>
          <w:sz w:val="24"/>
          <w:szCs w:val="24"/>
        </w:rPr>
      </w:pPr>
    </w:p>
    <w:p w:rsidR="00526475" w:rsidRDefault="00526475" w:rsidP="00EB4251">
      <w:pPr>
        <w:spacing w:after="0" w:line="240" w:lineRule="auto"/>
        <w:ind w:firstLine="567"/>
        <w:jc w:val="both"/>
        <w:rPr>
          <w:rFonts w:ascii="Times New Roman" w:hAnsi="Times New Roman" w:cs="Times New Roman"/>
          <w:sz w:val="24"/>
          <w:szCs w:val="24"/>
        </w:rPr>
      </w:pPr>
    </w:p>
    <w:p w:rsidR="00526475" w:rsidRDefault="00526475" w:rsidP="00EB4251">
      <w:pPr>
        <w:spacing w:after="0" w:line="240" w:lineRule="auto"/>
        <w:ind w:firstLine="567"/>
        <w:jc w:val="both"/>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1701"/>
        <w:gridCol w:w="1134"/>
        <w:gridCol w:w="992"/>
        <w:gridCol w:w="1134"/>
      </w:tblGrid>
      <w:tr w:rsidR="005505A0" w:rsidTr="00E279AD">
        <w:tc>
          <w:tcPr>
            <w:tcW w:w="2410" w:type="dxa"/>
            <w:tcBorders>
              <w:top w:val="single" w:sz="4" w:space="0" w:color="auto"/>
              <w:left w:val="single" w:sz="4" w:space="0" w:color="auto"/>
              <w:bottom w:val="single" w:sz="4" w:space="0" w:color="auto"/>
              <w:right w:val="single" w:sz="4" w:space="0" w:color="auto"/>
            </w:tcBorders>
            <w:hideMark/>
          </w:tcPr>
          <w:p w:rsidR="005505A0" w:rsidRDefault="005505A0"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lastRenderedPageBreak/>
              <w:t>Наименование услуги</w:t>
            </w:r>
          </w:p>
        </w:tc>
        <w:tc>
          <w:tcPr>
            <w:tcW w:w="1985" w:type="dxa"/>
            <w:tcBorders>
              <w:top w:val="single" w:sz="4" w:space="0" w:color="auto"/>
              <w:left w:val="single" w:sz="4" w:space="0" w:color="auto"/>
              <w:bottom w:val="single" w:sz="4" w:space="0" w:color="auto"/>
              <w:right w:val="single" w:sz="4" w:space="0" w:color="auto"/>
            </w:tcBorders>
          </w:tcPr>
          <w:p w:rsidR="005505A0" w:rsidRDefault="005505A0"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В том числе:</w:t>
            </w:r>
          </w:p>
        </w:tc>
        <w:tc>
          <w:tcPr>
            <w:tcW w:w="1701" w:type="dxa"/>
            <w:tcBorders>
              <w:top w:val="single" w:sz="4" w:space="0" w:color="auto"/>
              <w:left w:val="single" w:sz="4" w:space="0" w:color="auto"/>
              <w:bottom w:val="single" w:sz="4" w:space="0" w:color="auto"/>
              <w:right w:val="single" w:sz="4" w:space="0" w:color="auto"/>
            </w:tcBorders>
            <w:hideMark/>
          </w:tcPr>
          <w:p w:rsidR="005505A0" w:rsidRDefault="005505A0"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Единица измерения услуги</w:t>
            </w:r>
          </w:p>
        </w:tc>
        <w:tc>
          <w:tcPr>
            <w:tcW w:w="1134" w:type="dxa"/>
            <w:tcBorders>
              <w:top w:val="single" w:sz="4" w:space="0" w:color="auto"/>
              <w:left w:val="single" w:sz="4" w:space="0" w:color="auto"/>
              <w:bottom w:val="single" w:sz="4" w:space="0" w:color="auto"/>
              <w:right w:val="single" w:sz="4" w:space="0" w:color="auto"/>
            </w:tcBorders>
            <w:hideMark/>
          </w:tcPr>
          <w:p w:rsidR="005505A0" w:rsidRDefault="005505A0"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Объем муниципального задания</w:t>
            </w:r>
          </w:p>
        </w:tc>
        <w:tc>
          <w:tcPr>
            <w:tcW w:w="992" w:type="dxa"/>
            <w:tcBorders>
              <w:top w:val="single" w:sz="4" w:space="0" w:color="auto"/>
              <w:left w:val="single" w:sz="4" w:space="0" w:color="auto"/>
              <w:bottom w:val="single" w:sz="4" w:space="0" w:color="auto"/>
              <w:right w:val="single" w:sz="4" w:space="0" w:color="auto"/>
            </w:tcBorders>
            <w:hideMark/>
          </w:tcPr>
          <w:p w:rsidR="005505A0" w:rsidRDefault="005505A0"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Фактический объем предоставленных услуг</w:t>
            </w:r>
          </w:p>
        </w:tc>
        <w:tc>
          <w:tcPr>
            <w:tcW w:w="1134" w:type="dxa"/>
            <w:tcBorders>
              <w:top w:val="single" w:sz="4" w:space="0" w:color="auto"/>
              <w:left w:val="single" w:sz="4" w:space="0" w:color="auto"/>
              <w:bottom w:val="single" w:sz="4" w:space="0" w:color="auto"/>
              <w:right w:val="single" w:sz="4" w:space="0" w:color="auto"/>
            </w:tcBorders>
            <w:hideMark/>
          </w:tcPr>
          <w:p w:rsidR="005505A0" w:rsidRDefault="005505A0"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 исполнения</w:t>
            </w:r>
          </w:p>
        </w:tc>
      </w:tr>
      <w:tr w:rsidR="00102D96" w:rsidTr="00E279AD">
        <w:tc>
          <w:tcPr>
            <w:tcW w:w="2410" w:type="dxa"/>
            <w:vMerge w:val="restart"/>
            <w:tcBorders>
              <w:top w:val="single" w:sz="4" w:space="0" w:color="auto"/>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b/>
              </w:rPr>
            </w:pPr>
            <w:r w:rsidRPr="006D6817">
              <w:rPr>
                <w:rFonts w:ascii="Times New Roman" w:hAnsi="Times New Roman"/>
                <w:b/>
              </w:rPr>
              <w:t xml:space="preserve"> </w:t>
            </w:r>
            <w:r>
              <w:rPr>
                <w:rFonts w:ascii="Times New Roman" w:hAnsi="Times New Roman"/>
                <w:b/>
              </w:rPr>
              <w:t>1.</w:t>
            </w:r>
            <w:r w:rsidRPr="006D6817">
              <w:rPr>
                <w:rFonts w:ascii="Times New Roman" w:hAnsi="Times New Roman"/>
                <w:b/>
              </w:rPr>
              <w:t>«Проведение общерайонных культурно-досуговых массовых мероприятий»</w:t>
            </w:r>
          </w:p>
        </w:tc>
        <w:tc>
          <w:tcPr>
            <w:tcW w:w="1985" w:type="dxa"/>
            <w:vMerge w:val="restart"/>
            <w:tcBorders>
              <w:top w:val="single" w:sz="4" w:space="0" w:color="auto"/>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r w:rsidRPr="006D6817">
              <w:rPr>
                <w:rFonts w:ascii="Times New Roman" w:hAnsi="Times New Roman"/>
                <w:color w:val="000000"/>
              </w:rPr>
              <w:t>Организация и проведение культурно-досуговых мероприятий</w:t>
            </w:r>
          </w:p>
        </w:tc>
        <w:tc>
          <w:tcPr>
            <w:tcW w:w="1701" w:type="dxa"/>
            <w:tcBorders>
              <w:top w:val="single" w:sz="4" w:space="0" w:color="auto"/>
              <w:left w:val="single" w:sz="4" w:space="0" w:color="auto"/>
              <w:bottom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r w:rsidRPr="006D6817">
              <w:rPr>
                <w:rFonts w:ascii="Times New Roman" w:hAnsi="Times New Roman"/>
                <w:color w:val="000000"/>
              </w:rPr>
              <w:t>Ко-во мероприятий</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102D96">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723</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102D96">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723</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 w:rsidRPr="007650D3">
              <w:rPr>
                <w:rFonts w:ascii="Times New Roman" w:hAnsi="Times New Roman"/>
                <w:color w:val="000000"/>
                <w:sz w:val="24"/>
                <w:szCs w:val="24"/>
              </w:rPr>
              <w:t>100%</w:t>
            </w:r>
          </w:p>
        </w:tc>
      </w:tr>
      <w:tr w:rsidR="00102D96" w:rsidTr="00E279AD">
        <w:tc>
          <w:tcPr>
            <w:tcW w:w="2410" w:type="dxa"/>
            <w:vMerge/>
            <w:tcBorders>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rPr>
            </w:pPr>
          </w:p>
        </w:tc>
        <w:tc>
          <w:tcPr>
            <w:tcW w:w="1985" w:type="dxa"/>
            <w:vMerge/>
            <w:tcBorders>
              <w:left w:val="single" w:sz="4" w:space="0" w:color="auto"/>
              <w:bottom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r w:rsidRPr="006D6817">
              <w:rPr>
                <w:rFonts w:ascii="Times New Roman" w:hAnsi="Times New Roman"/>
                <w:color w:val="000000"/>
              </w:rPr>
              <w:t>Кол-во посетителей</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70367</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70367</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 w:rsidRPr="007650D3">
              <w:rPr>
                <w:rFonts w:ascii="Times New Roman" w:hAnsi="Times New Roman"/>
                <w:color w:val="000000"/>
                <w:sz w:val="24"/>
                <w:szCs w:val="24"/>
              </w:rPr>
              <w:t>100%</w:t>
            </w:r>
          </w:p>
        </w:tc>
      </w:tr>
      <w:tr w:rsidR="00102D96" w:rsidTr="00E279AD">
        <w:tc>
          <w:tcPr>
            <w:tcW w:w="2410" w:type="dxa"/>
            <w:vMerge/>
            <w:tcBorders>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rPr>
            </w:pPr>
          </w:p>
        </w:tc>
        <w:tc>
          <w:tcPr>
            <w:tcW w:w="1985" w:type="dxa"/>
            <w:vMerge w:val="restart"/>
            <w:tcBorders>
              <w:top w:val="single" w:sz="4" w:space="0" w:color="auto"/>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и проведение информационно-просветительских мероприятий</w:t>
            </w:r>
          </w:p>
        </w:tc>
        <w:tc>
          <w:tcPr>
            <w:tcW w:w="1701"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 мероприятий</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59</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102D96">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59</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 w:rsidRPr="007650D3">
              <w:rPr>
                <w:rFonts w:ascii="Times New Roman" w:hAnsi="Times New Roman"/>
                <w:color w:val="000000"/>
                <w:sz w:val="24"/>
                <w:szCs w:val="24"/>
              </w:rPr>
              <w:t>100%</w:t>
            </w:r>
          </w:p>
        </w:tc>
      </w:tr>
      <w:tr w:rsidR="00102D96" w:rsidTr="00E279AD">
        <w:tc>
          <w:tcPr>
            <w:tcW w:w="2410" w:type="dxa"/>
            <w:vMerge/>
            <w:tcBorders>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rPr>
            </w:pPr>
          </w:p>
        </w:tc>
        <w:tc>
          <w:tcPr>
            <w:tcW w:w="1985" w:type="dxa"/>
            <w:vMerge/>
            <w:tcBorders>
              <w:left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 посетителей</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1944</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1944</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 w:rsidRPr="007650D3">
              <w:rPr>
                <w:rFonts w:ascii="Times New Roman" w:hAnsi="Times New Roman"/>
                <w:color w:val="000000"/>
                <w:sz w:val="24"/>
                <w:szCs w:val="24"/>
              </w:rPr>
              <w:t>100%</w:t>
            </w:r>
          </w:p>
        </w:tc>
      </w:tr>
      <w:tr w:rsidR="00102D96" w:rsidTr="00E279AD">
        <w:tc>
          <w:tcPr>
            <w:tcW w:w="2410" w:type="dxa"/>
            <w:vMerge/>
            <w:tcBorders>
              <w:left w:val="single" w:sz="4" w:space="0" w:color="auto"/>
              <w:bottom w:val="single" w:sz="4" w:space="0" w:color="auto"/>
              <w:right w:val="single" w:sz="4" w:space="0" w:color="auto"/>
            </w:tcBorders>
            <w:hideMark/>
          </w:tcPr>
          <w:p w:rsidR="00102D96" w:rsidRPr="006D6817" w:rsidRDefault="00102D96" w:rsidP="00E279AD">
            <w:pPr>
              <w:pStyle w:val="a5"/>
              <w:spacing w:after="0" w:line="240" w:lineRule="auto"/>
              <w:ind w:left="0"/>
              <w:jc w:val="both"/>
              <w:rPr>
                <w:rFonts w:ascii="Times New Roman" w:hAnsi="Times New Roman"/>
                <w:color w:val="000000"/>
              </w:rPr>
            </w:pPr>
          </w:p>
        </w:tc>
        <w:tc>
          <w:tcPr>
            <w:tcW w:w="1985" w:type="dxa"/>
            <w:vMerge/>
            <w:tcBorders>
              <w:left w:val="single" w:sz="4" w:space="0" w:color="auto"/>
              <w:bottom w:val="single" w:sz="4" w:space="0" w:color="auto"/>
              <w:right w:val="single" w:sz="4" w:space="0" w:color="auto"/>
            </w:tcBorders>
          </w:tcPr>
          <w:p w:rsidR="00102D96" w:rsidRPr="006D6817" w:rsidRDefault="00102D96" w:rsidP="00E279AD">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hideMark/>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Издание методических сборников, буклетов</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9</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 w:rsidRPr="007650D3">
              <w:rPr>
                <w:rFonts w:ascii="Times New Roman" w:hAnsi="Times New Roman"/>
                <w:color w:val="000000"/>
                <w:sz w:val="24"/>
                <w:szCs w:val="24"/>
              </w:rPr>
              <w:t>100%</w:t>
            </w:r>
          </w:p>
        </w:tc>
      </w:tr>
      <w:tr w:rsidR="005505A0" w:rsidTr="00E279AD">
        <w:tc>
          <w:tcPr>
            <w:tcW w:w="4395" w:type="dxa"/>
            <w:gridSpan w:val="2"/>
            <w:tcBorders>
              <w:top w:val="single" w:sz="4" w:space="0" w:color="auto"/>
              <w:left w:val="single" w:sz="4" w:space="0" w:color="auto"/>
              <w:bottom w:val="single" w:sz="4" w:space="0" w:color="auto"/>
              <w:right w:val="single" w:sz="4" w:space="0" w:color="auto"/>
            </w:tcBorders>
          </w:tcPr>
          <w:p w:rsidR="005505A0" w:rsidRPr="006D6817" w:rsidRDefault="005505A0" w:rsidP="00E279AD">
            <w:pPr>
              <w:pStyle w:val="a5"/>
              <w:spacing w:after="0" w:line="240" w:lineRule="auto"/>
              <w:ind w:left="0"/>
              <w:jc w:val="both"/>
              <w:rPr>
                <w:rFonts w:ascii="Times New Roman" w:hAnsi="Times New Roman"/>
                <w:color w:val="000000"/>
              </w:rPr>
            </w:pPr>
            <w:r w:rsidRPr="006D6817">
              <w:rPr>
                <w:rFonts w:ascii="Times New Roman" w:hAnsi="Times New Roman"/>
                <w:b/>
              </w:rPr>
              <w:t>2.«Предоставление информации о времени и месте театральных представлений, концертов, гастрольных мероприятий театров и филармоний, фестивалей, смотров, конкурсов, киносеан</w:t>
            </w:r>
            <w:r>
              <w:rPr>
                <w:rFonts w:ascii="Times New Roman" w:hAnsi="Times New Roman"/>
                <w:b/>
              </w:rPr>
              <w:t>сов, анонсы данных мероприятий»</w:t>
            </w:r>
          </w:p>
        </w:tc>
        <w:tc>
          <w:tcPr>
            <w:tcW w:w="1701" w:type="dxa"/>
            <w:tcBorders>
              <w:top w:val="single" w:sz="4" w:space="0" w:color="auto"/>
              <w:left w:val="single" w:sz="4" w:space="0" w:color="auto"/>
              <w:bottom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rPr>
              <w:t>Издание рекламно-информационной продукции (афиш)</w:t>
            </w:r>
          </w:p>
        </w:tc>
        <w:tc>
          <w:tcPr>
            <w:tcW w:w="1134"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48</w:t>
            </w:r>
          </w:p>
        </w:tc>
        <w:tc>
          <w:tcPr>
            <w:tcW w:w="992"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48</w:t>
            </w:r>
          </w:p>
        </w:tc>
        <w:tc>
          <w:tcPr>
            <w:tcW w:w="1134" w:type="dxa"/>
            <w:tcBorders>
              <w:top w:val="single" w:sz="4" w:space="0" w:color="auto"/>
              <w:left w:val="single" w:sz="4" w:space="0" w:color="auto"/>
              <w:bottom w:val="single" w:sz="4" w:space="0" w:color="auto"/>
              <w:right w:val="single" w:sz="4" w:space="0" w:color="auto"/>
            </w:tcBorders>
          </w:tcPr>
          <w:p w:rsidR="005505A0" w:rsidRDefault="005505A0" w:rsidP="00102D96">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100%</w:t>
            </w:r>
          </w:p>
        </w:tc>
      </w:tr>
      <w:tr w:rsidR="005505A0" w:rsidTr="00E279AD">
        <w:tc>
          <w:tcPr>
            <w:tcW w:w="2410" w:type="dxa"/>
            <w:vMerge w:val="restart"/>
            <w:tcBorders>
              <w:top w:val="single" w:sz="4" w:space="0" w:color="auto"/>
              <w:left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r>
              <w:rPr>
                <w:rFonts w:ascii="Times New Roman" w:hAnsi="Times New Roman"/>
                <w:b/>
                <w:sz w:val="24"/>
                <w:szCs w:val="24"/>
              </w:rPr>
              <w:t>3.«Организация деятельности любительских объединений и клубов по интересам, кружков»</w:t>
            </w:r>
          </w:p>
        </w:tc>
        <w:tc>
          <w:tcPr>
            <w:tcW w:w="1985" w:type="dxa"/>
            <w:vMerge w:val="restart"/>
            <w:tcBorders>
              <w:top w:val="single" w:sz="4" w:space="0" w:color="auto"/>
              <w:left w:val="single" w:sz="4" w:space="0" w:color="auto"/>
              <w:right w:val="single" w:sz="4" w:space="0" w:color="auto"/>
            </w:tcBorders>
          </w:tcPr>
          <w:p w:rsidR="005505A0" w:rsidRPr="00A90321" w:rsidRDefault="005505A0" w:rsidP="00E279AD">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деятельности кружков, творческих коллективов, творческих лабораторий</w:t>
            </w:r>
          </w:p>
        </w:tc>
        <w:tc>
          <w:tcPr>
            <w:tcW w:w="1701" w:type="dxa"/>
            <w:tcBorders>
              <w:top w:val="single" w:sz="4" w:space="0" w:color="auto"/>
              <w:left w:val="single" w:sz="4" w:space="0" w:color="auto"/>
              <w:bottom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w:t>
            </w:r>
            <w:r w:rsidR="005505A0">
              <w:rPr>
                <w:rFonts w:ascii="Times New Roman" w:hAnsi="Times New Roman"/>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102D96" w:rsidTr="00E279AD">
        <w:tc>
          <w:tcPr>
            <w:tcW w:w="2410" w:type="dxa"/>
            <w:vMerge/>
            <w:tcBorders>
              <w:top w:val="single" w:sz="4" w:space="0" w:color="auto"/>
              <w:left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b/>
                <w:sz w:val="24"/>
                <w:szCs w:val="24"/>
              </w:rPr>
            </w:pPr>
          </w:p>
        </w:tc>
        <w:tc>
          <w:tcPr>
            <w:tcW w:w="1985" w:type="dxa"/>
            <w:vMerge/>
            <w:tcBorders>
              <w:top w:val="single" w:sz="4" w:space="0" w:color="auto"/>
              <w:left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Участников</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266</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266</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102D96" w:rsidTr="00E279AD">
        <w:tc>
          <w:tcPr>
            <w:tcW w:w="2410" w:type="dxa"/>
            <w:vMerge/>
            <w:tcBorders>
              <w:top w:val="single" w:sz="4" w:space="0" w:color="auto"/>
              <w:left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b/>
                <w:sz w:val="24"/>
                <w:szCs w:val="24"/>
              </w:rPr>
            </w:pPr>
          </w:p>
        </w:tc>
        <w:tc>
          <w:tcPr>
            <w:tcW w:w="1985" w:type="dxa"/>
            <w:vMerge/>
            <w:tcBorders>
              <w:top w:val="single" w:sz="4" w:space="0" w:color="auto"/>
              <w:left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rPr>
            </w:pPr>
          </w:p>
        </w:tc>
        <w:tc>
          <w:tcPr>
            <w:tcW w:w="1701" w:type="dxa"/>
            <w:tcBorders>
              <w:top w:val="single" w:sz="4" w:space="0" w:color="auto"/>
              <w:left w:val="single" w:sz="4" w:space="0" w:color="auto"/>
              <w:bottom w:val="single" w:sz="4" w:space="0" w:color="auto"/>
              <w:right w:val="single" w:sz="4" w:space="0" w:color="auto"/>
            </w:tcBorders>
          </w:tcPr>
          <w:p w:rsidR="00102D96" w:rsidRPr="00102D96" w:rsidRDefault="00102D96" w:rsidP="00E279AD">
            <w:pPr>
              <w:pStyle w:val="a5"/>
              <w:spacing w:after="0" w:line="240" w:lineRule="auto"/>
              <w:ind w:left="0"/>
              <w:jc w:val="both"/>
              <w:rPr>
                <w:rFonts w:ascii="Times New Roman" w:hAnsi="Times New Roman"/>
                <w:color w:val="000000"/>
                <w:sz w:val="18"/>
                <w:szCs w:val="18"/>
              </w:rPr>
            </w:pPr>
            <w:r w:rsidRPr="00102D96">
              <w:rPr>
                <w:rFonts w:ascii="Times New Roman" w:hAnsi="Times New Roman"/>
                <w:color w:val="000000"/>
                <w:sz w:val="18"/>
                <w:szCs w:val="18"/>
              </w:rPr>
              <w:t>Кол-во (поселения)</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60</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5505A0" w:rsidTr="00E279AD">
        <w:tc>
          <w:tcPr>
            <w:tcW w:w="2410" w:type="dxa"/>
            <w:vMerge/>
            <w:tcBorders>
              <w:left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i/>
                <w:color w:val="000000"/>
                <w:sz w:val="24"/>
                <w:szCs w:val="24"/>
              </w:rPr>
            </w:pPr>
          </w:p>
        </w:tc>
        <w:tc>
          <w:tcPr>
            <w:tcW w:w="1985" w:type="dxa"/>
            <w:vMerge/>
            <w:tcBorders>
              <w:left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Участников</w:t>
            </w:r>
          </w:p>
        </w:tc>
        <w:tc>
          <w:tcPr>
            <w:tcW w:w="1134"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600</w:t>
            </w:r>
          </w:p>
        </w:tc>
        <w:tc>
          <w:tcPr>
            <w:tcW w:w="992"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600</w:t>
            </w:r>
          </w:p>
        </w:tc>
        <w:tc>
          <w:tcPr>
            <w:tcW w:w="1134" w:type="dxa"/>
            <w:tcBorders>
              <w:top w:val="single" w:sz="4" w:space="0" w:color="auto"/>
              <w:left w:val="single" w:sz="4" w:space="0" w:color="auto"/>
              <w:bottom w:val="single" w:sz="4" w:space="0" w:color="auto"/>
              <w:right w:val="single" w:sz="4" w:space="0" w:color="auto"/>
            </w:tcBorders>
          </w:tcPr>
          <w:p w:rsidR="005505A0"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5505A0" w:rsidTr="00E279AD">
        <w:trPr>
          <w:trHeight w:val="545"/>
        </w:trPr>
        <w:tc>
          <w:tcPr>
            <w:tcW w:w="2410" w:type="dxa"/>
            <w:vMerge/>
            <w:tcBorders>
              <w:left w:val="single" w:sz="4" w:space="0" w:color="auto"/>
              <w:right w:val="single" w:sz="4" w:space="0" w:color="auto"/>
            </w:tcBorders>
          </w:tcPr>
          <w:p w:rsidR="005505A0" w:rsidRPr="00A90321" w:rsidRDefault="005505A0" w:rsidP="00E279AD">
            <w:pPr>
              <w:pStyle w:val="a5"/>
              <w:spacing w:after="0" w:line="240" w:lineRule="auto"/>
              <w:ind w:left="0"/>
              <w:jc w:val="both"/>
              <w:rPr>
                <w:rFonts w:ascii="Times New Roman" w:hAnsi="Times New Roman"/>
                <w:color w:val="000000"/>
                <w:sz w:val="24"/>
                <w:szCs w:val="24"/>
              </w:rPr>
            </w:pPr>
          </w:p>
        </w:tc>
        <w:tc>
          <w:tcPr>
            <w:tcW w:w="1985" w:type="dxa"/>
            <w:vMerge w:val="restart"/>
            <w:tcBorders>
              <w:left w:val="single" w:sz="4" w:space="0" w:color="auto"/>
              <w:right w:val="single" w:sz="4" w:space="0" w:color="auto"/>
            </w:tcBorders>
          </w:tcPr>
          <w:p w:rsidR="005505A0" w:rsidRPr="00A90321" w:rsidRDefault="005505A0" w:rsidP="00E279AD">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деятельности любительских объединений, клубов</w:t>
            </w:r>
          </w:p>
        </w:tc>
        <w:tc>
          <w:tcPr>
            <w:tcW w:w="1701" w:type="dxa"/>
            <w:tcBorders>
              <w:top w:val="single" w:sz="4" w:space="0" w:color="auto"/>
              <w:left w:val="single" w:sz="4" w:space="0" w:color="auto"/>
              <w:bottom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5505A0" w:rsidRDefault="00102D96" w:rsidP="006A296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5505A0"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5505A0" w:rsidRDefault="005505A0"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102D96" w:rsidTr="00E279AD">
        <w:tc>
          <w:tcPr>
            <w:tcW w:w="2410" w:type="dxa"/>
            <w:vMerge/>
            <w:tcBorders>
              <w:left w:val="single" w:sz="4" w:space="0" w:color="auto"/>
              <w:bottom w:val="single" w:sz="4" w:space="0" w:color="auto"/>
              <w:right w:val="single" w:sz="4" w:space="0" w:color="auto"/>
            </w:tcBorders>
          </w:tcPr>
          <w:p w:rsidR="00102D96" w:rsidRPr="00A90321" w:rsidRDefault="00102D96" w:rsidP="00E279AD">
            <w:pPr>
              <w:pStyle w:val="a5"/>
              <w:spacing w:after="0" w:line="240" w:lineRule="auto"/>
              <w:ind w:left="0"/>
              <w:jc w:val="both"/>
              <w:rPr>
                <w:rFonts w:ascii="Times New Roman" w:hAnsi="Times New Roman"/>
                <w:color w:val="000000"/>
                <w:sz w:val="24"/>
                <w:szCs w:val="24"/>
              </w:rPr>
            </w:pPr>
          </w:p>
        </w:tc>
        <w:tc>
          <w:tcPr>
            <w:tcW w:w="1985" w:type="dxa"/>
            <w:vMerge/>
            <w:tcBorders>
              <w:left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102D96" w:rsidRDefault="00102D96"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Участников</w:t>
            </w:r>
          </w:p>
        </w:tc>
        <w:tc>
          <w:tcPr>
            <w:tcW w:w="1134" w:type="dxa"/>
            <w:tcBorders>
              <w:top w:val="single" w:sz="4" w:space="0" w:color="auto"/>
              <w:left w:val="single" w:sz="4" w:space="0" w:color="auto"/>
              <w:bottom w:val="single" w:sz="4" w:space="0" w:color="auto"/>
              <w:right w:val="single" w:sz="4" w:space="0" w:color="auto"/>
            </w:tcBorders>
          </w:tcPr>
          <w:p w:rsidR="00102D96"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114</w:t>
            </w:r>
          </w:p>
        </w:tc>
        <w:tc>
          <w:tcPr>
            <w:tcW w:w="992" w:type="dxa"/>
            <w:tcBorders>
              <w:top w:val="single" w:sz="4" w:space="0" w:color="auto"/>
              <w:left w:val="single" w:sz="4" w:space="0" w:color="auto"/>
              <w:bottom w:val="single" w:sz="4" w:space="0" w:color="auto"/>
              <w:right w:val="single" w:sz="4" w:space="0" w:color="auto"/>
            </w:tcBorders>
          </w:tcPr>
          <w:p w:rsidR="00102D96"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114</w:t>
            </w:r>
          </w:p>
        </w:tc>
        <w:tc>
          <w:tcPr>
            <w:tcW w:w="1134" w:type="dxa"/>
            <w:tcBorders>
              <w:top w:val="single" w:sz="4" w:space="0" w:color="auto"/>
              <w:left w:val="single" w:sz="4" w:space="0" w:color="auto"/>
              <w:bottom w:val="single" w:sz="4" w:space="0" w:color="auto"/>
              <w:right w:val="single" w:sz="4" w:space="0" w:color="auto"/>
            </w:tcBorders>
          </w:tcPr>
          <w:p w:rsidR="00102D96" w:rsidRDefault="00102D96">
            <w:r w:rsidRPr="00B44668">
              <w:rPr>
                <w:rFonts w:ascii="Times New Roman" w:hAnsi="Times New Roman"/>
                <w:color w:val="000000"/>
                <w:sz w:val="24"/>
                <w:szCs w:val="24"/>
              </w:rPr>
              <w:t>100%</w:t>
            </w:r>
          </w:p>
        </w:tc>
      </w:tr>
      <w:tr w:rsidR="006A296D" w:rsidTr="00E279AD">
        <w:tc>
          <w:tcPr>
            <w:tcW w:w="2410" w:type="dxa"/>
            <w:vMerge/>
            <w:tcBorders>
              <w:left w:val="single" w:sz="4" w:space="0" w:color="auto"/>
              <w:bottom w:val="single" w:sz="4" w:space="0" w:color="auto"/>
              <w:right w:val="single" w:sz="4" w:space="0" w:color="auto"/>
            </w:tcBorders>
          </w:tcPr>
          <w:p w:rsidR="006A296D" w:rsidRPr="00A90321" w:rsidRDefault="006A296D" w:rsidP="00E279AD">
            <w:pPr>
              <w:pStyle w:val="a5"/>
              <w:spacing w:after="0" w:line="240" w:lineRule="auto"/>
              <w:ind w:left="0"/>
              <w:jc w:val="both"/>
              <w:rPr>
                <w:rFonts w:ascii="Times New Roman" w:hAnsi="Times New Roman"/>
                <w:color w:val="000000"/>
                <w:sz w:val="24"/>
                <w:szCs w:val="24"/>
              </w:rPr>
            </w:pPr>
          </w:p>
        </w:tc>
        <w:tc>
          <w:tcPr>
            <w:tcW w:w="1985" w:type="dxa"/>
            <w:vMerge/>
            <w:tcBorders>
              <w:left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296D" w:rsidRPr="00102D96" w:rsidRDefault="006A296D" w:rsidP="00E279AD">
            <w:pPr>
              <w:pStyle w:val="a5"/>
              <w:spacing w:after="0" w:line="240" w:lineRule="auto"/>
              <w:ind w:left="0"/>
              <w:jc w:val="both"/>
              <w:rPr>
                <w:rFonts w:ascii="Times New Roman" w:hAnsi="Times New Roman"/>
                <w:color w:val="000000"/>
                <w:sz w:val="18"/>
                <w:szCs w:val="18"/>
              </w:rPr>
            </w:pPr>
            <w:r w:rsidRPr="00102D96">
              <w:rPr>
                <w:rFonts w:ascii="Times New Roman" w:hAnsi="Times New Roman"/>
                <w:color w:val="000000"/>
                <w:sz w:val="18"/>
                <w:szCs w:val="18"/>
              </w:rPr>
              <w:t>Кол-во (поселения)</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18</w:t>
            </w:r>
          </w:p>
        </w:tc>
        <w:tc>
          <w:tcPr>
            <w:tcW w:w="992"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18</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 w:rsidRPr="00B44668">
              <w:rPr>
                <w:rFonts w:ascii="Times New Roman" w:hAnsi="Times New Roman"/>
                <w:color w:val="000000"/>
                <w:sz w:val="24"/>
                <w:szCs w:val="24"/>
              </w:rPr>
              <w:t>100%</w:t>
            </w:r>
          </w:p>
        </w:tc>
      </w:tr>
      <w:tr w:rsidR="006A296D" w:rsidTr="00E279AD">
        <w:tc>
          <w:tcPr>
            <w:tcW w:w="2410" w:type="dxa"/>
            <w:vMerge/>
            <w:tcBorders>
              <w:left w:val="single" w:sz="4" w:space="0" w:color="auto"/>
              <w:bottom w:val="single" w:sz="4" w:space="0" w:color="auto"/>
              <w:right w:val="single" w:sz="4" w:space="0" w:color="auto"/>
            </w:tcBorders>
          </w:tcPr>
          <w:p w:rsidR="006A296D" w:rsidRPr="00A90321" w:rsidRDefault="006A296D" w:rsidP="00E279AD">
            <w:pPr>
              <w:pStyle w:val="a5"/>
              <w:spacing w:after="0" w:line="240" w:lineRule="auto"/>
              <w:ind w:left="0"/>
              <w:jc w:val="both"/>
              <w:rPr>
                <w:rFonts w:ascii="Times New Roman" w:hAnsi="Times New Roman"/>
                <w:color w:val="000000"/>
                <w:sz w:val="24"/>
                <w:szCs w:val="24"/>
              </w:rPr>
            </w:pPr>
          </w:p>
        </w:tc>
        <w:tc>
          <w:tcPr>
            <w:tcW w:w="1985" w:type="dxa"/>
            <w:vMerge/>
            <w:tcBorders>
              <w:left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Участников</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270</w:t>
            </w:r>
          </w:p>
        </w:tc>
        <w:tc>
          <w:tcPr>
            <w:tcW w:w="992"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270</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6A296D" w:rsidTr="00E279AD">
        <w:trPr>
          <w:trHeight w:val="691"/>
        </w:trPr>
        <w:tc>
          <w:tcPr>
            <w:tcW w:w="2410" w:type="dxa"/>
            <w:vMerge w:val="restart"/>
            <w:tcBorders>
              <w:top w:val="single" w:sz="4" w:space="0" w:color="auto"/>
              <w:left w:val="single" w:sz="4" w:space="0" w:color="auto"/>
              <w:right w:val="single" w:sz="4" w:space="0" w:color="auto"/>
            </w:tcBorders>
          </w:tcPr>
          <w:p w:rsidR="006A296D" w:rsidRPr="00A90321" w:rsidRDefault="006A296D" w:rsidP="00E279AD">
            <w:pPr>
              <w:pStyle w:val="a5"/>
              <w:spacing w:after="0" w:line="240" w:lineRule="auto"/>
              <w:ind w:left="0"/>
              <w:jc w:val="both"/>
              <w:rPr>
                <w:rFonts w:ascii="Times New Roman" w:hAnsi="Times New Roman"/>
                <w:color w:val="000000"/>
                <w:sz w:val="24"/>
                <w:szCs w:val="24"/>
              </w:rPr>
            </w:pPr>
            <w:r w:rsidRPr="00B362CC">
              <w:rPr>
                <w:rFonts w:ascii="Times New Roman" w:hAnsi="Times New Roman"/>
                <w:b/>
                <w:color w:val="000000"/>
                <w:sz w:val="24"/>
                <w:szCs w:val="24"/>
              </w:rPr>
              <w:t>4.</w:t>
            </w:r>
            <w:r>
              <w:rPr>
                <w:rFonts w:ascii="Times New Roman" w:hAnsi="Times New Roman"/>
                <w:b/>
                <w:sz w:val="24"/>
                <w:szCs w:val="24"/>
              </w:rPr>
              <w:t xml:space="preserve"> </w:t>
            </w:r>
            <w:r w:rsidRPr="00B362CC">
              <w:rPr>
                <w:rFonts w:ascii="Times New Roman" w:hAnsi="Times New Roman"/>
                <w:b/>
              </w:rPr>
              <w:t>«Организация постоянных и временных художественных экспозиций, выставок, выставок-продаж</w:t>
            </w:r>
            <w:r>
              <w:rPr>
                <w:rFonts w:ascii="Times New Roman" w:hAnsi="Times New Roman"/>
                <w:b/>
              </w:rPr>
              <w:t>»</w:t>
            </w:r>
          </w:p>
        </w:tc>
        <w:tc>
          <w:tcPr>
            <w:tcW w:w="1985" w:type="dxa"/>
            <w:vMerge w:val="restart"/>
            <w:tcBorders>
              <w:left w:val="single" w:sz="4" w:space="0" w:color="auto"/>
              <w:right w:val="single" w:sz="4" w:space="0" w:color="auto"/>
            </w:tcBorders>
          </w:tcPr>
          <w:p w:rsidR="006A296D" w:rsidRPr="00B362CC" w:rsidRDefault="006A296D" w:rsidP="00E279AD">
            <w:pPr>
              <w:pStyle w:val="a5"/>
              <w:spacing w:after="0" w:line="240" w:lineRule="auto"/>
              <w:ind w:left="0"/>
              <w:jc w:val="both"/>
              <w:rPr>
                <w:rFonts w:ascii="Times New Roman" w:hAnsi="Times New Roman"/>
                <w:color w:val="000000"/>
              </w:rPr>
            </w:pPr>
            <w:r>
              <w:rPr>
                <w:rFonts w:ascii="Times New Roman" w:hAnsi="Times New Roman"/>
                <w:color w:val="000000"/>
              </w:rPr>
              <w:t>Организация и проведение информационно-просветительских мероприятий</w:t>
            </w:r>
          </w:p>
        </w:tc>
        <w:tc>
          <w:tcPr>
            <w:tcW w:w="1701"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Кол-во</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6A296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54</w:t>
            </w:r>
          </w:p>
        </w:tc>
        <w:tc>
          <w:tcPr>
            <w:tcW w:w="992" w:type="dxa"/>
            <w:tcBorders>
              <w:top w:val="single" w:sz="4" w:space="0" w:color="auto"/>
              <w:left w:val="single" w:sz="4" w:space="0" w:color="auto"/>
              <w:bottom w:val="single" w:sz="4" w:space="0" w:color="auto"/>
              <w:right w:val="single" w:sz="4" w:space="0" w:color="auto"/>
            </w:tcBorders>
          </w:tcPr>
          <w:p w:rsidR="006A296D" w:rsidRDefault="006A296D" w:rsidP="006A296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54</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6A296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r w:rsidR="006A296D" w:rsidTr="00E279AD">
        <w:tc>
          <w:tcPr>
            <w:tcW w:w="2410" w:type="dxa"/>
            <w:vMerge/>
            <w:tcBorders>
              <w:left w:val="single" w:sz="4" w:space="0" w:color="auto"/>
              <w:bottom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i/>
                <w:color w:val="000000"/>
                <w:sz w:val="24"/>
                <w:szCs w:val="24"/>
              </w:rPr>
            </w:pPr>
          </w:p>
        </w:tc>
        <w:tc>
          <w:tcPr>
            <w:tcW w:w="1985" w:type="dxa"/>
            <w:vMerge/>
            <w:tcBorders>
              <w:left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Посетителей</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6A296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4113</w:t>
            </w:r>
          </w:p>
        </w:tc>
        <w:tc>
          <w:tcPr>
            <w:tcW w:w="992" w:type="dxa"/>
            <w:tcBorders>
              <w:top w:val="single" w:sz="4" w:space="0" w:color="auto"/>
              <w:left w:val="single" w:sz="4" w:space="0" w:color="auto"/>
              <w:bottom w:val="single" w:sz="4" w:space="0" w:color="auto"/>
              <w:right w:val="single" w:sz="4" w:space="0" w:color="auto"/>
            </w:tcBorders>
          </w:tcPr>
          <w:p w:rsidR="006A296D" w:rsidRDefault="006A296D" w:rsidP="006A296D">
            <w:pPr>
              <w:pStyle w:val="a5"/>
              <w:spacing w:after="0" w:line="240" w:lineRule="auto"/>
              <w:ind w:left="0"/>
              <w:jc w:val="center"/>
              <w:rPr>
                <w:rFonts w:ascii="Times New Roman" w:hAnsi="Times New Roman"/>
                <w:color w:val="000000"/>
                <w:sz w:val="24"/>
                <w:szCs w:val="24"/>
              </w:rPr>
            </w:pPr>
            <w:r>
              <w:rPr>
                <w:rFonts w:ascii="Times New Roman" w:hAnsi="Times New Roman"/>
                <w:color w:val="000000"/>
                <w:sz w:val="24"/>
                <w:szCs w:val="24"/>
              </w:rPr>
              <w:t>4113</w:t>
            </w:r>
          </w:p>
        </w:tc>
        <w:tc>
          <w:tcPr>
            <w:tcW w:w="1134" w:type="dxa"/>
            <w:tcBorders>
              <w:top w:val="single" w:sz="4" w:space="0" w:color="auto"/>
              <w:left w:val="single" w:sz="4" w:space="0" w:color="auto"/>
              <w:bottom w:val="single" w:sz="4" w:space="0" w:color="auto"/>
              <w:right w:val="single" w:sz="4" w:space="0" w:color="auto"/>
            </w:tcBorders>
          </w:tcPr>
          <w:p w:rsidR="006A296D" w:rsidRDefault="006A296D" w:rsidP="00E279AD">
            <w:pPr>
              <w:pStyle w:val="a5"/>
              <w:spacing w:after="0" w:line="240" w:lineRule="auto"/>
              <w:ind w:left="0"/>
              <w:jc w:val="both"/>
              <w:rPr>
                <w:rFonts w:ascii="Times New Roman" w:hAnsi="Times New Roman"/>
                <w:color w:val="000000"/>
                <w:sz w:val="24"/>
                <w:szCs w:val="24"/>
              </w:rPr>
            </w:pPr>
            <w:r>
              <w:rPr>
                <w:rFonts w:ascii="Times New Roman" w:hAnsi="Times New Roman"/>
                <w:color w:val="000000"/>
                <w:sz w:val="24"/>
                <w:szCs w:val="24"/>
              </w:rPr>
              <w:t>100%</w:t>
            </w:r>
          </w:p>
        </w:tc>
      </w:tr>
    </w:tbl>
    <w:p w:rsidR="005505A0" w:rsidRDefault="005505A0" w:rsidP="005505A0">
      <w:pPr>
        <w:spacing w:after="0" w:line="240" w:lineRule="auto"/>
        <w:ind w:firstLine="567"/>
        <w:jc w:val="both"/>
        <w:rPr>
          <w:rFonts w:ascii="Times New Roman" w:hAnsi="Times New Roman" w:cs="Times New Roman"/>
          <w:sz w:val="24"/>
          <w:szCs w:val="24"/>
        </w:rPr>
      </w:pPr>
      <w:r w:rsidRPr="00162686">
        <w:rPr>
          <w:rFonts w:ascii="Times New Roman" w:hAnsi="Times New Roman" w:cs="Times New Roman"/>
          <w:sz w:val="24"/>
          <w:szCs w:val="24"/>
        </w:rPr>
        <w:t xml:space="preserve">Из таблицы видно, что учреждение </w:t>
      </w:r>
      <w:r w:rsidR="0000355A">
        <w:rPr>
          <w:rFonts w:ascii="Times New Roman" w:hAnsi="Times New Roman" w:cs="Times New Roman"/>
          <w:sz w:val="24"/>
          <w:szCs w:val="24"/>
        </w:rPr>
        <w:t xml:space="preserve">оказало услуг </w:t>
      </w:r>
      <w:r w:rsidRPr="00162686">
        <w:rPr>
          <w:rFonts w:ascii="Times New Roman" w:hAnsi="Times New Roman" w:cs="Times New Roman"/>
          <w:sz w:val="24"/>
          <w:szCs w:val="24"/>
        </w:rPr>
        <w:t xml:space="preserve"> </w:t>
      </w:r>
      <w:r w:rsidR="006A296D">
        <w:rPr>
          <w:rFonts w:ascii="Times New Roman" w:hAnsi="Times New Roman" w:cs="Times New Roman"/>
          <w:sz w:val="24"/>
          <w:szCs w:val="24"/>
        </w:rPr>
        <w:t>в полном объеме и в соответствии с плановыми показателями</w:t>
      </w:r>
      <w:r>
        <w:rPr>
          <w:rFonts w:ascii="Times New Roman" w:hAnsi="Times New Roman" w:cs="Times New Roman"/>
          <w:sz w:val="24"/>
          <w:szCs w:val="24"/>
        </w:rPr>
        <w:t>.</w:t>
      </w:r>
    </w:p>
    <w:p w:rsidR="005505A0" w:rsidRPr="00162686" w:rsidRDefault="005505A0" w:rsidP="005505A0">
      <w:pPr>
        <w:spacing w:after="0" w:line="240" w:lineRule="auto"/>
        <w:ind w:firstLine="567"/>
        <w:jc w:val="both"/>
        <w:rPr>
          <w:rFonts w:ascii="Times New Roman" w:hAnsi="Times New Roman" w:cs="Times New Roman"/>
          <w:sz w:val="24"/>
          <w:szCs w:val="24"/>
        </w:rPr>
      </w:pPr>
    </w:p>
    <w:p w:rsidR="00EF5D55" w:rsidRDefault="00EF5D55" w:rsidP="00EF5D55">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b/>
          <w:sz w:val="24"/>
          <w:szCs w:val="24"/>
        </w:rPr>
        <w:t>Проверка отчета об исполнении муниципального задания за 201</w:t>
      </w:r>
      <w:r>
        <w:rPr>
          <w:rFonts w:ascii="Times New Roman" w:hAnsi="Times New Roman" w:cs="Times New Roman"/>
          <w:b/>
          <w:sz w:val="24"/>
          <w:szCs w:val="24"/>
        </w:rPr>
        <w:t>5</w:t>
      </w:r>
      <w:r w:rsidRPr="00DA03C5">
        <w:rPr>
          <w:rFonts w:ascii="Times New Roman" w:hAnsi="Times New Roman" w:cs="Times New Roman"/>
          <w:b/>
          <w:sz w:val="24"/>
          <w:szCs w:val="24"/>
        </w:rPr>
        <w:t xml:space="preserve"> год</w:t>
      </w:r>
      <w:r w:rsidRPr="00DA03C5">
        <w:rPr>
          <w:rFonts w:ascii="Times New Roman" w:hAnsi="Times New Roman" w:cs="Times New Roman"/>
          <w:sz w:val="24"/>
          <w:szCs w:val="24"/>
        </w:rPr>
        <w:t>.</w:t>
      </w:r>
    </w:p>
    <w:p w:rsidR="00EF5D55" w:rsidRDefault="00EF5D55" w:rsidP="00EF5D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Учреждением формирование отчетов  об исполнении муниципального задания  осуществлялось на основании приказа Учредителя от 20.12.2011 № 80 «О порядке </w:t>
      </w:r>
      <w:r>
        <w:rPr>
          <w:rFonts w:ascii="Times New Roman" w:hAnsi="Times New Roman" w:cs="Times New Roman"/>
          <w:sz w:val="24"/>
          <w:szCs w:val="24"/>
        </w:rPr>
        <w:lastRenderedPageBreak/>
        <w:t>контроля и отчетности об исполнении муниципального задания». В соответствии с п.2 отчетность формировалась ежемесячно до 10 числа, следующего за отчетным, по форме, утвержденной приказом.</w:t>
      </w:r>
    </w:p>
    <w:p w:rsidR="00EF5D55" w:rsidRDefault="00EF5D55" w:rsidP="00EF5D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проверке отчетов в каждом месяце имелись отклонения фактических показателей от плановых. В нарушении п.4 приказа в отчетах не указывались факторы, повлиявшие на отклонение фактических объемов исполнения муниципального задания от запланированных, их характеристика; перспективы исполнения муниципального задания в соответствии с запланированными объемами и стандартом муниципальных услуг. Данный факт указывает на недостаточный контроль со стороны Учредителя  за исполнением муниципального задания.</w:t>
      </w:r>
    </w:p>
    <w:p w:rsidR="00EF5D55" w:rsidRDefault="00EF5D55" w:rsidP="00EF5D5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Одним из основных показателей качества оказываемых муниципальных услуг является охват населения города Ахтубинска и Ахтубинского района культурно-досуговыми мероприятиями; выполнение плановых показателей по количеству мероприятий, по изготовлению методических и репертуарных сборников, проведению семинарских занятий, мастер-классов, по изданию рекламно-информационной продукции, числу лауреатов и дипломантов различных конкурсов и фестивалей. По данным отчета за 201</w:t>
      </w:r>
      <w:r w:rsidR="00493727">
        <w:rPr>
          <w:rFonts w:ascii="Times New Roman" w:hAnsi="Times New Roman" w:cs="Times New Roman"/>
          <w:sz w:val="24"/>
          <w:szCs w:val="24"/>
        </w:rPr>
        <w:t>5</w:t>
      </w:r>
      <w:r>
        <w:rPr>
          <w:rFonts w:ascii="Times New Roman" w:hAnsi="Times New Roman" w:cs="Times New Roman"/>
          <w:sz w:val="24"/>
          <w:szCs w:val="24"/>
        </w:rPr>
        <w:t xml:space="preserve"> год все показатели выполнены на 100% и более (см.таблицу). Жалоб на качество услуг нет, замечания со стороны контролирующего органа отсутствуют.</w:t>
      </w:r>
      <w:r w:rsidR="0011112E">
        <w:rPr>
          <w:rFonts w:ascii="Times New Roman" w:hAnsi="Times New Roman" w:cs="Times New Roman"/>
          <w:sz w:val="24"/>
          <w:szCs w:val="24"/>
        </w:rPr>
        <w:t xml:space="preserve"> </w:t>
      </w:r>
    </w:p>
    <w:p w:rsidR="00EF5D55" w:rsidRDefault="00EF5D55" w:rsidP="00EF5D55">
      <w:pPr>
        <w:spacing w:after="0" w:line="240" w:lineRule="auto"/>
        <w:ind w:firstLine="567"/>
        <w:jc w:val="both"/>
        <w:rPr>
          <w:rFonts w:ascii="Times New Roman" w:hAnsi="Times New Roman" w:cs="Times New Roman"/>
          <w:sz w:val="24"/>
          <w:szCs w:val="24"/>
        </w:rPr>
      </w:pPr>
    </w:p>
    <w:p w:rsidR="00EF5D55" w:rsidRPr="00DA03C5" w:rsidRDefault="00EF5D55" w:rsidP="00EF5D55">
      <w:pPr>
        <w:keepNext/>
        <w:keepLines/>
        <w:spacing w:line="240" w:lineRule="auto"/>
        <w:ind w:firstLine="567"/>
        <w:contextualSpacing/>
        <w:jc w:val="both"/>
        <w:rPr>
          <w:rFonts w:ascii="Times New Roman" w:hAnsi="Times New Roman"/>
          <w:color w:val="000000"/>
          <w:sz w:val="24"/>
          <w:szCs w:val="24"/>
        </w:rPr>
      </w:pPr>
      <w:r w:rsidRPr="00DA03C5">
        <w:rPr>
          <w:rFonts w:ascii="Times New Roman" w:hAnsi="Times New Roman"/>
          <w:color w:val="000000"/>
          <w:sz w:val="24"/>
          <w:szCs w:val="24"/>
        </w:rPr>
        <w:t xml:space="preserve">Объемы поступлений и расходования денежных </w:t>
      </w:r>
      <w:r>
        <w:rPr>
          <w:rFonts w:ascii="Times New Roman" w:hAnsi="Times New Roman"/>
          <w:color w:val="000000"/>
          <w:sz w:val="24"/>
          <w:szCs w:val="24"/>
        </w:rPr>
        <w:t>средств за</w:t>
      </w:r>
      <w:r w:rsidRPr="00DA03C5">
        <w:rPr>
          <w:rFonts w:ascii="Times New Roman" w:hAnsi="Times New Roman"/>
          <w:color w:val="000000"/>
          <w:sz w:val="24"/>
          <w:szCs w:val="24"/>
        </w:rPr>
        <w:t xml:space="preserve"> 201</w:t>
      </w:r>
      <w:r w:rsidR="00493727">
        <w:rPr>
          <w:rFonts w:ascii="Times New Roman" w:hAnsi="Times New Roman"/>
          <w:color w:val="000000"/>
          <w:sz w:val="24"/>
          <w:szCs w:val="24"/>
        </w:rPr>
        <w:t>5</w:t>
      </w:r>
      <w:r>
        <w:rPr>
          <w:rFonts w:ascii="Times New Roman" w:hAnsi="Times New Roman"/>
          <w:color w:val="000000"/>
          <w:sz w:val="24"/>
          <w:szCs w:val="24"/>
        </w:rPr>
        <w:t xml:space="preserve"> год</w:t>
      </w:r>
      <w:r w:rsidRPr="00DA03C5">
        <w:rPr>
          <w:rFonts w:ascii="Times New Roman" w:hAnsi="Times New Roman"/>
          <w:color w:val="000000"/>
          <w:sz w:val="24"/>
          <w:szCs w:val="24"/>
        </w:rPr>
        <w:t xml:space="preserve"> приведены в таблице.</w:t>
      </w:r>
      <w:r>
        <w:rPr>
          <w:rFonts w:ascii="Times New Roman" w:hAnsi="Times New Roman"/>
          <w:color w:val="000000"/>
          <w:sz w:val="24"/>
          <w:szCs w:val="24"/>
        </w:rPr>
        <w:t xml:space="preserve">                                                                                                                       </w:t>
      </w:r>
      <w:r w:rsidRPr="00DA03C5">
        <w:rPr>
          <w:rFonts w:ascii="Times New Roman" w:hAnsi="Times New Roman"/>
          <w:color w:val="000000"/>
          <w:sz w:val="24"/>
          <w:szCs w:val="24"/>
        </w:rPr>
        <w:t>(тыс.руб</w:t>
      </w:r>
      <w:r>
        <w:rPr>
          <w:rFonts w:ascii="Times New Roman" w:hAnsi="Times New Roman"/>
          <w:color w:val="000000"/>
          <w:sz w:val="24"/>
          <w:szCs w:val="24"/>
        </w:rPr>
        <w:t>.</w:t>
      </w:r>
      <w:r w:rsidRPr="00DA03C5">
        <w:rPr>
          <w:rFonts w:ascii="Times New Roman" w:hAnsi="Times New Roman"/>
          <w:color w:val="000000"/>
          <w:sz w:val="24"/>
          <w:szCs w:val="24"/>
        </w:rPr>
        <w:t>)</w:t>
      </w:r>
    </w:p>
    <w:tbl>
      <w:tblPr>
        <w:tblStyle w:val="a6"/>
        <w:tblW w:w="9606" w:type="dxa"/>
        <w:tblLayout w:type="fixed"/>
        <w:tblLook w:val="04A0" w:firstRow="1" w:lastRow="0" w:firstColumn="1" w:lastColumn="0" w:noHBand="0" w:noVBand="1"/>
      </w:tblPr>
      <w:tblGrid>
        <w:gridCol w:w="1668"/>
        <w:gridCol w:w="992"/>
        <w:gridCol w:w="1134"/>
        <w:gridCol w:w="1134"/>
        <w:gridCol w:w="1134"/>
        <w:gridCol w:w="1276"/>
        <w:gridCol w:w="1134"/>
        <w:gridCol w:w="1134"/>
      </w:tblGrid>
      <w:tr w:rsidR="00EF5D55" w:rsidRPr="00DA03C5" w:rsidTr="00E279AD">
        <w:trPr>
          <w:trHeight w:val="1510"/>
        </w:trPr>
        <w:tc>
          <w:tcPr>
            <w:tcW w:w="1668" w:type="dxa"/>
            <w:tcBorders>
              <w:top w:val="single" w:sz="4" w:space="0" w:color="auto"/>
              <w:left w:val="single" w:sz="4" w:space="0" w:color="auto"/>
              <w:bottom w:val="single" w:sz="4" w:space="0" w:color="auto"/>
              <w:right w:val="single" w:sz="4" w:space="0" w:color="auto"/>
            </w:tcBorders>
            <w:vAlign w:val="center"/>
            <w:hideMark/>
          </w:tcPr>
          <w:p w:rsidR="00EF5D55" w:rsidRPr="004E61F2" w:rsidRDefault="00EF5D55" w:rsidP="00E279AD">
            <w:pPr>
              <w:pStyle w:val="a5"/>
              <w:ind w:left="0"/>
              <w:jc w:val="center"/>
              <w:rPr>
                <w:rFonts w:ascii="Times New Roman" w:hAnsi="Times New Roman"/>
                <w:sz w:val="18"/>
                <w:szCs w:val="18"/>
              </w:rPr>
            </w:pPr>
          </w:p>
          <w:p w:rsidR="00EF5D55" w:rsidRPr="004E61F2" w:rsidRDefault="00EF5D55" w:rsidP="00E279AD">
            <w:pPr>
              <w:pStyle w:val="a5"/>
              <w:ind w:left="0"/>
              <w:jc w:val="center"/>
              <w:rPr>
                <w:rFonts w:ascii="Times New Roman" w:hAnsi="Times New Roman"/>
                <w:sz w:val="18"/>
                <w:szCs w:val="18"/>
              </w:rPr>
            </w:pPr>
          </w:p>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sz w:val="18"/>
                <w:szCs w:val="18"/>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vAlign w:val="center"/>
          </w:tcPr>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начало периода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4E61F2" w:rsidRDefault="00EF5D55" w:rsidP="00E279AD">
            <w:pPr>
              <w:pStyle w:val="a5"/>
              <w:ind w:left="0"/>
              <w:jc w:val="center"/>
              <w:rPr>
                <w:rFonts w:ascii="Times New Roman" w:hAnsi="Times New Roman"/>
                <w:sz w:val="18"/>
                <w:szCs w:val="18"/>
              </w:rPr>
            </w:pPr>
          </w:p>
          <w:p w:rsidR="00EF5D55" w:rsidRPr="004E61F2" w:rsidRDefault="00EF5D55" w:rsidP="00E279AD">
            <w:pPr>
              <w:pStyle w:val="a5"/>
              <w:ind w:left="0"/>
              <w:jc w:val="center"/>
              <w:rPr>
                <w:rFonts w:ascii="Times New Roman" w:hAnsi="Times New Roman"/>
                <w:sz w:val="18"/>
                <w:szCs w:val="18"/>
              </w:rPr>
            </w:pPr>
          </w:p>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sz w:val="18"/>
                <w:szCs w:val="18"/>
              </w:rPr>
              <w:t>Изменение за период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Плановый объем денежных средств на конец периода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Фактическое поступление денежных средств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p>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Кассовые расходы</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EF5D55" w:rsidP="00E279AD">
            <w:pPr>
              <w:pStyle w:val="a5"/>
              <w:ind w:left="0"/>
              <w:jc w:val="center"/>
              <w:rPr>
                <w:rFonts w:ascii="Times New Roman" w:hAnsi="Times New Roman"/>
                <w:color w:val="000000"/>
                <w:sz w:val="18"/>
                <w:szCs w:val="18"/>
              </w:rPr>
            </w:pPr>
            <w:r w:rsidRPr="004E61F2">
              <w:rPr>
                <w:rFonts w:ascii="Times New Roman" w:hAnsi="Times New Roman"/>
                <w:color w:val="000000"/>
                <w:sz w:val="18"/>
                <w:szCs w:val="18"/>
              </w:rPr>
              <w:t>Остаток денежных средств на конец периода</w:t>
            </w:r>
          </w:p>
        </w:tc>
      </w:tr>
      <w:tr w:rsidR="00EF5D55" w:rsidRPr="00DA03C5" w:rsidTr="00E279AD">
        <w:tc>
          <w:tcPr>
            <w:tcW w:w="1668" w:type="dxa"/>
            <w:tcBorders>
              <w:top w:val="single" w:sz="4" w:space="0" w:color="auto"/>
              <w:left w:val="single" w:sz="4" w:space="0" w:color="auto"/>
              <w:bottom w:val="single" w:sz="4" w:space="0" w:color="auto"/>
              <w:right w:val="single" w:sz="4" w:space="0" w:color="auto"/>
            </w:tcBorders>
            <w:hideMark/>
          </w:tcPr>
          <w:p w:rsidR="00EF5D55" w:rsidRPr="004E61F2" w:rsidRDefault="00EF5D55" w:rsidP="00E279AD">
            <w:pPr>
              <w:pStyle w:val="a5"/>
              <w:ind w:left="0"/>
              <w:jc w:val="both"/>
              <w:rPr>
                <w:rFonts w:ascii="Times New Roman" w:hAnsi="Times New Roman"/>
              </w:rPr>
            </w:pPr>
            <w:r w:rsidRPr="004E61F2">
              <w:rPr>
                <w:rFonts w:ascii="Times New Roman" w:hAnsi="Times New Roman"/>
              </w:rPr>
              <w:t>Субсидии на выполнение муниципального задания</w:t>
            </w:r>
          </w:p>
        </w:tc>
        <w:tc>
          <w:tcPr>
            <w:tcW w:w="992" w:type="dxa"/>
            <w:tcBorders>
              <w:top w:val="single" w:sz="4" w:space="0" w:color="auto"/>
              <w:left w:val="single" w:sz="4" w:space="0" w:color="auto"/>
              <w:bottom w:val="single" w:sz="4" w:space="0" w:color="auto"/>
              <w:right w:val="single" w:sz="4" w:space="0" w:color="auto"/>
            </w:tcBorders>
            <w:vAlign w:val="center"/>
          </w:tcPr>
          <w:p w:rsidR="00EF5D55" w:rsidRPr="004E61F2" w:rsidRDefault="00E279AD" w:rsidP="006F05B8">
            <w:pPr>
              <w:pStyle w:val="a5"/>
              <w:ind w:left="0"/>
              <w:jc w:val="center"/>
              <w:rPr>
                <w:rFonts w:ascii="Times New Roman" w:hAnsi="Times New Roman"/>
                <w:color w:val="000000"/>
              </w:rPr>
            </w:pPr>
            <w:r>
              <w:rPr>
                <w:rFonts w:ascii="Times New Roman" w:hAnsi="Times New Roman"/>
                <w:color w:val="000000"/>
              </w:rPr>
              <w:t>355,2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F05B8" w:rsidRDefault="005862AB" w:rsidP="006F05B8">
            <w:pPr>
              <w:pStyle w:val="a5"/>
              <w:ind w:left="0"/>
              <w:jc w:val="center"/>
              <w:rPr>
                <w:rFonts w:ascii="Times New Roman" w:hAnsi="Times New Roman"/>
                <w:color w:val="000000"/>
                <w:highlight w:val="yellow"/>
              </w:rPr>
            </w:pPr>
            <w:r w:rsidRPr="005862AB">
              <w:rPr>
                <w:rFonts w:ascii="Times New Roman" w:hAnsi="Times New Roman"/>
                <w:color w:val="000000"/>
              </w:rPr>
              <w:t>10410,9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F05B8" w:rsidRDefault="00140DD3" w:rsidP="006F05B8">
            <w:pPr>
              <w:pStyle w:val="a5"/>
              <w:ind w:left="0"/>
              <w:jc w:val="center"/>
              <w:rPr>
                <w:rFonts w:ascii="Times New Roman" w:hAnsi="Times New Roman"/>
                <w:color w:val="000000"/>
                <w:highlight w:val="yellow"/>
              </w:rPr>
            </w:pPr>
            <w:r w:rsidRPr="00140DD3">
              <w:rPr>
                <w:rFonts w:ascii="Times New Roman" w:hAnsi="Times New Roman"/>
                <w:color w:val="000000"/>
              </w:rPr>
              <w:t>+10 106,1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140DD3" w:rsidRDefault="00140DD3" w:rsidP="006F05B8">
            <w:pPr>
              <w:pStyle w:val="a5"/>
              <w:ind w:left="0"/>
              <w:jc w:val="center"/>
              <w:rPr>
                <w:rFonts w:ascii="Times New Roman" w:hAnsi="Times New Roman"/>
                <w:color w:val="000000"/>
              </w:rPr>
            </w:pPr>
            <w:r w:rsidRPr="00140DD3">
              <w:rPr>
                <w:rFonts w:ascii="Times New Roman" w:hAnsi="Times New Roman"/>
                <w:color w:val="000000"/>
              </w:rPr>
              <w:t>20 517,0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5D55" w:rsidRPr="00140DD3" w:rsidRDefault="00140DD3" w:rsidP="006F05B8">
            <w:pPr>
              <w:pStyle w:val="a5"/>
              <w:ind w:left="0"/>
              <w:jc w:val="center"/>
              <w:rPr>
                <w:rFonts w:ascii="Times New Roman" w:hAnsi="Times New Roman"/>
                <w:color w:val="000000"/>
                <w:lang w:val="en-US"/>
              </w:rPr>
            </w:pPr>
            <w:r w:rsidRPr="00140DD3">
              <w:rPr>
                <w:rFonts w:ascii="Times New Roman" w:hAnsi="Times New Roman"/>
                <w:color w:val="000000"/>
              </w:rPr>
              <w:t>20 517,0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F05B8" w:rsidRDefault="005862AB" w:rsidP="006F05B8">
            <w:pPr>
              <w:pStyle w:val="a5"/>
              <w:ind w:left="0"/>
              <w:jc w:val="center"/>
              <w:rPr>
                <w:rFonts w:ascii="Times New Roman" w:hAnsi="Times New Roman"/>
                <w:color w:val="000000"/>
                <w:highlight w:val="yellow"/>
              </w:rPr>
            </w:pPr>
            <w:r w:rsidRPr="005862AB">
              <w:rPr>
                <w:rFonts w:ascii="Times New Roman" w:hAnsi="Times New Roman"/>
                <w:color w:val="000000"/>
              </w:rPr>
              <w:t>20 679,2</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6F05B8" w:rsidP="006F05B8">
            <w:pPr>
              <w:pStyle w:val="a5"/>
              <w:ind w:left="0"/>
              <w:jc w:val="center"/>
              <w:rPr>
                <w:rFonts w:ascii="Times New Roman" w:hAnsi="Times New Roman"/>
                <w:color w:val="000000"/>
              </w:rPr>
            </w:pPr>
            <w:r>
              <w:rPr>
                <w:rFonts w:ascii="Times New Roman" w:hAnsi="Times New Roman"/>
                <w:color w:val="000000"/>
              </w:rPr>
              <w:t>193,0</w:t>
            </w:r>
          </w:p>
        </w:tc>
      </w:tr>
      <w:tr w:rsidR="00EF5D55" w:rsidRPr="00DA03C5" w:rsidTr="00E279AD">
        <w:tc>
          <w:tcPr>
            <w:tcW w:w="1668" w:type="dxa"/>
            <w:tcBorders>
              <w:top w:val="single" w:sz="4" w:space="0" w:color="auto"/>
              <w:left w:val="single" w:sz="4" w:space="0" w:color="auto"/>
              <w:bottom w:val="single" w:sz="4" w:space="0" w:color="auto"/>
              <w:right w:val="single" w:sz="4" w:space="0" w:color="auto"/>
            </w:tcBorders>
          </w:tcPr>
          <w:p w:rsidR="00EF5D55" w:rsidRPr="004E61F2" w:rsidRDefault="00EF5D55" w:rsidP="00E279AD">
            <w:pPr>
              <w:pStyle w:val="a5"/>
              <w:ind w:left="0"/>
              <w:jc w:val="both"/>
              <w:rPr>
                <w:rFonts w:ascii="Times New Roman" w:hAnsi="Times New Roman"/>
                <w:color w:val="000000"/>
              </w:rPr>
            </w:pPr>
            <w:r w:rsidRPr="004E61F2">
              <w:rPr>
                <w:rFonts w:ascii="Times New Roman" w:hAnsi="Times New Roman"/>
                <w:color w:val="000000"/>
              </w:rPr>
              <w:t>Субсидии на иные цели</w:t>
            </w:r>
          </w:p>
        </w:tc>
        <w:tc>
          <w:tcPr>
            <w:tcW w:w="992" w:type="dxa"/>
            <w:tcBorders>
              <w:top w:val="single" w:sz="4" w:space="0" w:color="auto"/>
              <w:left w:val="single" w:sz="4" w:space="0" w:color="auto"/>
              <w:bottom w:val="single" w:sz="4" w:space="0" w:color="auto"/>
              <w:right w:val="single" w:sz="4" w:space="0" w:color="auto"/>
            </w:tcBorders>
            <w:vAlign w:val="center"/>
          </w:tcPr>
          <w:p w:rsidR="00EF5D55" w:rsidRPr="004E61F2" w:rsidRDefault="00816D80" w:rsidP="00E279AD">
            <w:pPr>
              <w:pStyle w:val="a5"/>
              <w:ind w:left="0"/>
              <w:jc w:val="center"/>
              <w:rPr>
                <w:rFonts w:ascii="Times New Roman" w:hAnsi="Times New Roman"/>
                <w:color w:val="000000"/>
              </w:rPr>
            </w:pPr>
            <w:r>
              <w:rPr>
                <w:rFonts w:ascii="Times New Roman" w:hAnsi="Times New Roman"/>
                <w:color w:val="000000"/>
              </w:rPr>
              <w:t>0,0</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19694A" w:rsidP="00E279AD">
            <w:pPr>
              <w:pStyle w:val="a5"/>
              <w:ind w:left="0"/>
              <w:jc w:val="center"/>
              <w:rPr>
                <w:rFonts w:ascii="Times New Roman" w:hAnsi="Times New Roman"/>
                <w:color w:val="000000"/>
              </w:rPr>
            </w:pPr>
            <w:r>
              <w:rPr>
                <w:rFonts w:ascii="Times New Roman" w:hAnsi="Times New Roman"/>
                <w:color w:val="000000"/>
              </w:rPr>
              <w:t>1 104,4</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CE43ED" w:rsidP="00E279AD">
            <w:pPr>
              <w:pStyle w:val="a5"/>
              <w:ind w:left="0"/>
              <w:jc w:val="center"/>
              <w:rPr>
                <w:rFonts w:ascii="Times New Roman" w:hAnsi="Times New Roman"/>
                <w:color w:val="000000"/>
              </w:rPr>
            </w:pPr>
            <w:r>
              <w:rPr>
                <w:rFonts w:ascii="Times New Roman" w:hAnsi="Times New Roman"/>
                <w:color w:val="000000"/>
              </w:rPr>
              <w:t>-116,4</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636C07" w:rsidP="00E279AD">
            <w:pPr>
              <w:pStyle w:val="a5"/>
              <w:ind w:left="0"/>
              <w:jc w:val="center"/>
              <w:rPr>
                <w:rFonts w:ascii="Times New Roman" w:hAnsi="Times New Roman"/>
                <w:color w:val="000000"/>
              </w:rPr>
            </w:pPr>
            <w:r>
              <w:rPr>
                <w:rFonts w:ascii="Times New Roman" w:hAnsi="Times New Roman"/>
                <w:color w:val="000000"/>
              </w:rPr>
              <w:t>988,0</w:t>
            </w:r>
          </w:p>
        </w:tc>
        <w:tc>
          <w:tcPr>
            <w:tcW w:w="1276" w:type="dxa"/>
            <w:tcBorders>
              <w:top w:val="single" w:sz="4" w:space="0" w:color="auto"/>
              <w:left w:val="single" w:sz="4" w:space="0" w:color="auto"/>
              <w:bottom w:val="single" w:sz="4" w:space="0" w:color="auto"/>
              <w:right w:val="single" w:sz="4" w:space="0" w:color="auto"/>
            </w:tcBorders>
            <w:vAlign w:val="center"/>
          </w:tcPr>
          <w:p w:rsidR="00EF5D55" w:rsidRPr="004E61F2" w:rsidRDefault="00636C07" w:rsidP="00E279AD">
            <w:pPr>
              <w:pStyle w:val="a5"/>
              <w:ind w:left="0"/>
              <w:jc w:val="center"/>
              <w:rPr>
                <w:rFonts w:ascii="Times New Roman" w:hAnsi="Times New Roman"/>
                <w:color w:val="000000"/>
              </w:rPr>
            </w:pPr>
            <w:r>
              <w:rPr>
                <w:rFonts w:ascii="Times New Roman" w:hAnsi="Times New Roman"/>
                <w:color w:val="000000"/>
              </w:rPr>
              <w:t>988,0</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636C07" w:rsidP="00E279AD">
            <w:pPr>
              <w:pStyle w:val="a5"/>
              <w:ind w:left="0"/>
              <w:jc w:val="center"/>
              <w:rPr>
                <w:rFonts w:ascii="Times New Roman" w:hAnsi="Times New Roman"/>
                <w:color w:val="000000" w:themeColor="text1"/>
              </w:rPr>
            </w:pPr>
            <w:r>
              <w:rPr>
                <w:rFonts w:ascii="Times New Roman" w:hAnsi="Times New Roman"/>
                <w:color w:val="000000"/>
              </w:rPr>
              <w:t>988,0</w:t>
            </w:r>
          </w:p>
        </w:tc>
        <w:tc>
          <w:tcPr>
            <w:tcW w:w="1134" w:type="dxa"/>
            <w:tcBorders>
              <w:top w:val="single" w:sz="4" w:space="0" w:color="auto"/>
              <w:left w:val="single" w:sz="4" w:space="0" w:color="auto"/>
              <w:bottom w:val="single" w:sz="4" w:space="0" w:color="auto"/>
              <w:right w:val="single" w:sz="4" w:space="0" w:color="auto"/>
            </w:tcBorders>
            <w:vAlign w:val="center"/>
          </w:tcPr>
          <w:p w:rsidR="00EF5D55" w:rsidRPr="004E61F2" w:rsidRDefault="00EF5D55" w:rsidP="00E279AD">
            <w:pPr>
              <w:pStyle w:val="a5"/>
              <w:ind w:left="0"/>
              <w:jc w:val="center"/>
              <w:rPr>
                <w:rFonts w:ascii="Times New Roman" w:hAnsi="Times New Roman"/>
                <w:color w:val="000000" w:themeColor="text1"/>
              </w:rPr>
            </w:pPr>
            <w:r>
              <w:rPr>
                <w:rFonts w:ascii="Times New Roman" w:hAnsi="Times New Roman"/>
                <w:color w:val="000000" w:themeColor="text1"/>
              </w:rPr>
              <w:t>0,0</w:t>
            </w:r>
          </w:p>
        </w:tc>
      </w:tr>
      <w:tr w:rsidR="00EF5D55" w:rsidRPr="00DA03C5" w:rsidTr="00E279AD">
        <w:tc>
          <w:tcPr>
            <w:tcW w:w="1668" w:type="dxa"/>
            <w:tcBorders>
              <w:top w:val="single" w:sz="4" w:space="0" w:color="auto"/>
              <w:left w:val="single" w:sz="4" w:space="0" w:color="auto"/>
              <w:bottom w:val="single" w:sz="4" w:space="0" w:color="auto"/>
              <w:right w:val="single" w:sz="4" w:space="0" w:color="auto"/>
            </w:tcBorders>
            <w:hideMark/>
          </w:tcPr>
          <w:p w:rsidR="00EF5D55" w:rsidRPr="004E61F2" w:rsidRDefault="00EF5D55" w:rsidP="00E279AD">
            <w:pPr>
              <w:pStyle w:val="a5"/>
              <w:ind w:left="0"/>
              <w:jc w:val="both"/>
              <w:rPr>
                <w:rFonts w:ascii="Times New Roman" w:hAnsi="Times New Roman"/>
                <w:color w:val="000000"/>
              </w:rPr>
            </w:pPr>
            <w:r w:rsidRPr="004E61F2">
              <w:rPr>
                <w:rFonts w:ascii="Times New Roman" w:hAnsi="Times New Roman"/>
                <w:color w:val="000000"/>
              </w:rPr>
              <w:t>Поступления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3432CF" w:rsidRDefault="003432CF" w:rsidP="00E279AD">
            <w:pPr>
              <w:pStyle w:val="a5"/>
              <w:ind w:left="0"/>
              <w:jc w:val="center"/>
              <w:rPr>
                <w:rFonts w:ascii="Times New Roman" w:hAnsi="Times New Roman"/>
                <w:color w:val="000000"/>
              </w:rPr>
            </w:pPr>
          </w:p>
          <w:p w:rsidR="00EF5D55" w:rsidRPr="004E61F2" w:rsidRDefault="00095230" w:rsidP="00E279AD">
            <w:pPr>
              <w:pStyle w:val="a5"/>
              <w:ind w:left="0"/>
              <w:jc w:val="center"/>
              <w:rPr>
                <w:rFonts w:ascii="Times New Roman" w:hAnsi="Times New Roman"/>
                <w:color w:val="000000"/>
              </w:rPr>
            </w:pPr>
            <w:r>
              <w:rPr>
                <w:rFonts w:ascii="Times New Roman" w:hAnsi="Times New Roman"/>
                <w:color w:val="000000"/>
              </w:rPr>
              <w:t>1 028,5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36C07" w:rsidRDefault="00EF5D55" w:rsidP="00E279AD">
            <w:pPr>
              <w:pStyle w:val="a5"/>
              <w:ind w:left="0"/>
              <w:jc w:val="center"/>
              <w:rPr>
                <w:rFonts w:ascii="Times New Roman" w:hAnsi="Times New Roman"/>
                <w:color w:val="000000"/>
                <w:highlight w:val="yellow"/>
              </w:rPr>
            </w:pPr>
          </w:p>
          <w:p w:rsidR="00EF5D55" w:rsidRPr="00636C07" w:rsidRDefault="0019694A" w:rsidP="00E279AD">
            <w:pPr>
              <w:pStyle w:val="a5"/>
              <w:ind w:left="0"/>
              <w:jc w:val="center"/>
              <w:rPr>
                <w:rFonts w:ascii="Times New Roman" w:hAnsi="Times New Roman"/>
                <w:color w:val="000000"/>
                <w:highlight w:val="yellow"/>
              </w:rPr>
            </w:pPr>
            <w:r w:rsidRPr="0019694A">
              <w:rPr>
                <w:rFonts w:ascii="Times New Roman" w:hAnsi="Times New Roman"/>
                <w:color w:val="000000"/>
              </w:rPr>
              <w:t>610,0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36C07" w:rsidRDefault="00EF5D55" w:rsidP="00E279AD">
            <w:pPr>
              <w:pStyle w:val="a5"/>
              <w:ind w:left="0"/>
              <w:jc w:val="center"/>
              <w:rPr>
                <w:rFonts w:ascii="Times New Roman" w:hAnsi="Times New Roman"/>
                <w:color w:val="000000"/>
                <w:highlight w:val="yellow"/>
              </w:rPr>
            </w:pPr>
          </w:p>
          <w:p w:rsidR="00EF5D55" w:rsidRPr="00636C07" w:rsidRDefault="0019694A" w:rsidP="00E279AD">
            <w:pPr>
              <w:pStyle w:val="a5"/>
              <w:ind w:left="0"/>
              <w:jc w:val="center"/>
              <w:rPr>
                <w:rFonts w:ascii="Times New Roman" w:hAnsi="Times New Roman"/>
                <w:color w:val="000000"/>
                <w:highlight w:val="yellow"/>
              </w:rPr>
            </w:pPr>
            <w:r w:rsidRPr="0019694A">
              <w:rPr>
                <w:rFonts w:ascii="Times New Roman" w:hAnsi="Times New Roman"/>
                <w:color w:val="000000"/>
              </w:rPr>
              <w:t>-1,8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36C07" w:rsidRDefault="00EF5D55" w:rsidP="00E279AD">
            <w:pPr>
              <w:pStyle w:val="a5"/>
              <w:ind w:left="0"/>
              <w:jc w:val="center"/>
              <w:rPr>
                <w:rFonts w:ascii="Times New Roman" w:hAnsi="Times New Roman"/>
                <w:color w:val="000000"/>
                <w:highlight w:val="yellow"/>
              </w:rPr>
            </w:pPr>
          </w:p>
          <w:p w:rsidR="00EF5D55" w:rsidRPr="00636C07" w:rsidRDefault="0019694A" w:rsidP="00E279AD">
            <w:pPr>
              <w:pStyle w:val="a5"/>
              <w:ind w:left="0"/>
              <w:jc w:val="center"/>
              <w:rPr>
                <w:rFonts w:ascii="Times New Roman" w:hAnsi="Times New Roman"/>
                <w:color w:val="000000"/>
                <w:highlight w:val="yellow"/>
              </w:rPr>
            </w:pPr>
            <w:r w:rsidRPr="0019694A">
              <w:rPr>
                <w:rFonts w:ascii="Times New Roman" w:hAnsi="Times New Roman"/>
                <w:color w:val="000000"/>
              </w:rPr>
              <w:t>608,2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F5D55" w:rsidRPr="00636C07" w:rsidRDefault="00EF5D55" w:rsidP="00E279AD">
            <w:pPr>
              <w:pStyle w:val="a5"/>
              <w:ind w:left="0"/>
              <w:jc w:val="center"/>
              <w:rPr>
                <w:rFonts w:ascii="Times New Roman" w:hAnsi="Times New Roman"/>
                <w:color w:val="000000"/>
                <w:highlight w:val="yellow"/>
              </w:rPr>
            </w:pPr>
          </w:p>
          <w:p w:rsidR="00EF5D55" w:rsidRPr="00636C07" w:rsidRDefault="003432CF" w:rsidP="00E279AD">
            <w:pPr>
              <w:pStyle w:val="a5"/>
              <w:ind w:left="0"/>
              <w:jc w:val="center"/>
              <w:rPr>
                <w:rFonts w:ascii="Times New Roman" w:hAnsi="Times New Roman"/>
                <w:color w:val="000000"/>
                <w:highlight w:val="yellow"/>
              </w:rPr>
            </w:pPr>
            <w:r>
              <w:rPr>
                <w:rFonts w:ascii="Times New Roman" w:hAnsi="Times New Roman"/>
                <w:color w:val="000000"/>
              </w:rPr>
              <w:t>608,2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F5D55" w:rsidRPr="00636C07" w:rsidRDefault="00EF5D55" w:rsidP="00E279AD">
            <w:pPr>
              <w:pStyle w:val="a5"/>
              <w:ind w:left="0"/>
              <w:jc w:val="center"/>
              <w:rPr>
                <w:rFonts w:ascii="Times New Roman" w:hAnsi="Times New Roman"/>
                <w:color w:val="000000" w:themeColor="text1"/>
                <w:highlight w:val="yellow"/>
              </w:rPr>
            </w:pPr>
          </w:p>
          <w:p w:rsidR="00EF5D55" w:rsidRPr="00636C07" w:rsidRDefault="003432CF" w:rsidP="00E279AD">
            <w:pPr>
              <w:pStyle w:val="a5"/>
              <w:ind w:left="0"/>
              <w:jc w:val="center"/>
              <w:rPr>
                <w:rFonts w:ascii="Times New Roman" w:hAnsi="Times New Roman"/>
                <w:color w:val="000000" w:themeColor="text1"/>
                <w:highlight w:val="yellow"/>
              </w:rPr>
            </w:pPr>
            <w:r>
              <w:rPr>
                <w:rFonts w:ascii="Times New Roman" w:hAnsi="Times New Roman"/>
                <w:color w:val="000000"/>
              </w:rPr>
              <w:t>1250,6</w:t>
            </w:r>
          </w:p>
        </w:tc>
        <w:tc>
          <w:tcPr>
            <w:tcW w:w="1134" w:type="dxa"/>
            <w:tcBorders>
              <w:top w:val="single" w:sz="4" w:space="0" w:color="auto"/>
              <w:left w:val="single" w:sz="4" w:space="0" w:color="auto"/>
              <w:bottom w:val="single" w:sz="4" w:space="0" w:color="auto"/>
              <w:right w:val="single" w:sz="4" w:space="0" w:color="auto"/>
            </w:tcBorders>
            <w:vAlign w:val="center"/>
          </w:tcPr>
          <w:p w:rsidR="003432CF" w:rsidRDefault="003432CF" w:rsidP="00E279AD">
            <w:pPr>
              <w:pStyle w:val="a5"/>
              <w:ind w:left="0"/>
              <w:jc w:val="center"/>
              <w:rPr>
                <w:rFonts w:ascii="Times New Roman" w:hAnsi="Times New Roman"/>
                <w:color w:val="000000" w:themeColor="text1"/>
              </w:rPr>
            </w:pPr>
          </w:p>
          <w:p w:rsidR="00EF5D55" w:rsidRPr="004E61F2" w:rsidRDefault="00816D80" w:rsidP="00E279AD">
            <w:pPr>
              <w:pStyle w:val="a5"/>
              <w:ind w:left="0"/>
              <w:jc w:val="center"/>
              <w:rPr>
                <w:rFonts w:ascii="Times New Roman" w:hAnsi="Times New Roman"/>
                <w:color w:val="000000" w:themeColor="text1"/>
              </w:rPr>
            </w:pPr>
            <w:r>
              <w:rPr>
                <w:rFonts w:ascii="Times New Roman" w:hAnsi="Times New Roman"/>
                <w:color w:val="000000" w:themeColor="text1"/>
              </w:rPr>
              <w:t>386,1</w:t>
            </w:r>
          </w:p>
        </w:tc>
      </w:tr>
      <w:tr w:rsidR="00EF5D55" w:rsidRPr="00DA03C5" w:rsidTr="00E279AD">
        <w:tc>
          <w:tcPr>
            <w:tcW w:w="1668" w:type="dxa"/>
            <w:tcBorders>
              <w:top w:val="single" w:sz="4" w:space="0" w:color="auto"/>
              <w:left w:val="single" w:sz="4" w:space="0" w:color="auto"/>
              <w:bottom w:val="single" w:sz="4" w:space="0" w:color="auto"/>
              <w:right w:val="single" w:sz="4" w:space="0" w:color="auto"/>
            </w:tcBorders>
          </w:tcPr>
          <w:p w:rsidR="00EF5D55" w:rsidRPr="00A754FD" w:rsidRDefault="00EF5D55" w:rsidP="00E279AD">
            <w:pPr>
              <w:pStyle w:val="a5"/>
              <w:ind w:left="0"/>
              <w:jc w:val="both"/>
              <w:rPr>
                <w:rFonts w:ascii="Times New Roman" w:hAnsi="Times New Roman"/>
                <w:b/>
                <w:color w:val="000000"/>
                <w:sz w:val="24"/>
                <w:szCs w:val="24"/>
              </w:rPr>
            </w:pPr>
            <w:r w:rsidRPr="00A754FD">
              <w:rPr>
                <w:rFonts w:ascii="Times New Roman" w:hAnsi="Times New Roman"/>
                <w:b/>
                <w:color w:val="000000"/>
                <w:sz w:val="24"/>
                <w:szCs w:val="24"/>
              </w:rPr>
              <w:t>ИТОГО</w:t>
            </w:r>
          </w:p>
        </w:tc>
        <w:tc>
          <w:tcPr>
            <w:tcW w:w="992" w:type="dxa"/>
            <w:tcBorders>
              <w:top w:val="single" w:sz="4" w:space="0" w:color="auto"/>
              <w:left w:val="single" w:sz="4" w:space="0" w:color="auto"/>
              <w:bottom w:val="single" w:sz="4" w:space="0" w:color="auto"/>
              <w:right w:val="single" w:sz="4" w:space="0" w:color="auto"/>
            </w:tcBorders>
          </w:tcPr>
          <w:p w:rsidR="00EF5D55" w:rsidRDefault="003432CF" w:rsidP="00E279AD">
            <w:pPr>
              <w:pStyle w:val="a5"/>
              <w:ind w:left="0"/>
              <w:jc w:val="center"/>
              <w:rPr>
                <w:rFonts w:ascii="Times New Roman" w:hAnsi="Times New Roman"/>
                <w:b/>
                <w:color w:val="000000"/>
                <w:sz w:val="24"/>
                <w:szCs w:val="24"/>
              </w:rPr>
            </w:pPr>
            <w:r>
              <w:rPr>
                <w:rFonts w:ascii="Times New Roman" w:hAnsi="Times New Roman"/>
                <w:b/>
                <w:color w:val="000000"/>
                <w:sz w:val="24"/>
                <w:szCs w:val="24"/>
              </w:rPr>
              <w:t>1383,7</w:t>
            </w:r>
          </w:p>
        </w:tc>
        <w:tc>
          <w:tcPr>
            <w:tcW w:w="1134" w:type="dxa"/>
            <w:tcBorders>
              <w:top w:val="single" w:sz="4" w:space="0" w:color="auto"/>
              <w:left w:val="single" w:sz="4" w:space="0" w:color="auto"/>
              <w:bottom w:val="single" w:sz="4" w:space="0" w:color="auto"/>
              <w:right w:val="single" w:sz="4" w:space="0" w:color="auto"/>
            </w:tcBorders>
          </w:tcPr>
          <w:p w:rsidR="00EF5D55" w:rsidRPr="00A754FD" w:rsidRDefault="003432CF" w:rsidP="00E279AD">
            <w:pPr>
              <w:pStyle w:val="a5"/>
              <w:ind w:left="0"/>
              <w:jc w:val="center"/>
              <w:rPr>
                <w:rFonts w:ascii="Times New Roman" w:hAnsi="Times New Roman"/>
                <w:b/>
                <w:color w:val="000000"/>
                <w:sz w:val="24"/>
                <w:szCs w:val="24"/>
              </w:rPr>
            </w:pPr>
            <w:r>
              <w:rPr>
                <w:rFonts w:ascii="Times New Roman" w:hAnsi="Times New Roman"/>
                <w:b/>
                <w:color w:val="000000"/>
                <w:sz w:val="24"/>
                <w:szCs w:val="24"/>
              </w:rPr>
              <w:t>12 125,3</w:t>
            </w:r>
          </w:p>
        </w:tc>
        <w:tc>
          <w:tcPr>
            <w:tcW w:w="1134" w:type="dxa"/>
            <w:tcBorders>
              <w:top w:val="single" w:sz="4" w:space="0" w:color="auto"/>
              <w:left w:val="single" w:sz="4" w:space="0" w:color="auto"/>
              <w:bottom w:val="single" w:sz="4" w:space="0" w:color="auto"/>
              <w:right w:val="single" w:sz="4" w:space="0" w:color="auto"/>
            </w:tcBorders>
          </w:tcPr>
          <w:p w:rsidR="00EF5D55" w:rsidRPr="00A754FD" w:rsidRDefault="00EF5D55" w:rsidP="003432CF">
            <w:pPr>
              <w:pStyle w:val="a5"/>
              <w:ind w:left="0"/>
              <w:jc w:val="both"/>
              <w:rPr>
                <w:rFonts w:ascii="Times New Roman" w:hAnsi="Times New Roman"/>
                <w:b/>
                <w:color w:val="000000"/>
                <w:sz w:val="24"/>
                <w:szCs w:val="24"/>
              </w:rPr>
            </w:pPr>
            <w:r>
              <w:rPr>
                <w:rFonts w:ascii="Times New Roman" w:hAnsi="Times New Roman"/>
                <w:b/>
                <w:color w:val="000000"/>
                <w:sz w:val="24"/>
                <w:szCs w:val="24"/>
              </w:rPr>
              <w:t>+</w:t>
            </w:r>
            <w:r w:rsidR="003432CF">
              <w:rPr>
                <w:rFonts w:ascii="Times New Roman" w:hAnsi="Times New Roman"/>
                <w:b/>
                <w:color w:val="000000"/>
                <w:sz w:val="24"/>
                <w:szCs w:val="24"/>
              </w:rPr>
              <w:t>9987,9</w:t>
            </w:r>
          </w:p>
        </w:tc>
        <w:tc>
          <w:tcPr>
            <w:tcW w:w="1134" w:type="dxa"/>
            <w:tcBorders>
              <w:top w:val="single" w:sz="4" w:space="0" w:color="auto"/>
              <w:left w:val="single" w:sz="4" w:space="0" w:color="auto"/>
              <w:bottom w:val="single" w:sz="4" w:space="0" w:color="auto"/>
              <w:right w:val="single" w:sz="4" w:space="0" w:color="auto"/>
            </w:tcBorders>
          </w:tcPr>
          <w:p w:rsidR="00EF5D55" w:rsidRPr="00A754FD" w:rsidRDefault="003432CF" w:rsidP="00E279AD">
            <w:pPr>
              <w:pStyle w:val="a5"/>
              <w:ind w:left="0"/>
              <w:jc w:val="center"/>
              <w:rPr>
                <w:rFonts w:ascii="Times New Roman" w:hAnsi="Times New Roman"/>
                <w:b/>
                <w:color w:val="000000"/>
                <w:sz w:val="24"/>
                <w:szCs w:val="24"/>
              </w:rPr>
            </w:pPr>
            <w:r>
              <w:rPr>
                <w:rFonts w:ascii="Times New Roman" w:hAnsi="Times New Roman"/>
                <w:b/>
                <w:color w:val="000000"/>
                <w:sz w:val="24"/>
                <w:szCs w:val="24"/>
              </w:rPr>
              <w:t>22 113,2</w:t>
            </w:r>
          </w:p>
        </w:tc>
        <w:tc>
          <w:tcPr>
            <w:tcW w:w="1276" w:type="dxa"/>
            <w:tcBorders>
              <w:top w:val="single" w:sz="4" w:space="0" w:color="auto"/>
              <w:left w:val="single" w:sz="4" w:space="0" w:color="auto"/>
              <w:bottom w:val="single" w:sz="4" w:space="0" w:color="auto"/>
              <w:right w:val="single" w:sz="4" w:space="0" w:color="auto"/>
            </w:tcBorders>
          </w:tcPr>
          <w:p w:rsidR="00EF5D55" w:rsidRDefault="00253C5A" w:rsidP="00E279AD">
            <w:pPr>
              <w:jc w:val="center"/>
            </w:pPr>
            <w:r>
              <w:rPr>
                <w:rFonts w:ascii="Times New Roman" w:hAnsi="Times New Roman"/>
                <w:b/>
                <w:color w:val="000000"/>
                <w:sz w:val="24"/>
                <w:szCs w:val="24"/>
              </w:rPr>
              <w:t>22 113,2</w:t>
            </w:r>
          </w:p>
        </w:tc>
        <w:tc>
          <w:tcPr>
            <w:tcW w:w="1134" w:type="dxa"/>
            <w:tcBorders>
              <w:top w:val="single" w:sz="4" w:space="0" w:color="auto"/>
              <w:left w:val="single" w:sz="4" w:space="0" w:color="auto"/>
              <w:bottom w:val="single" w:sz="4" w:space="0" w:color="auto"/>
              <w:right w:val="single" w:sz="4" w:space="0" w:color="auto"/>
            </w:tcBorders>
          </w:tcPr>
          <w:p w:rsidR="00EF5D55" w:rsidRPr="00FF796C" w:rsidRDefault="00253C5A" w:rsidP="00E279AD">
            <w:pPr>
              <w:rPr>
                <w:rFonts w:ascii="Times New Roman" w:hAnsi="Times New Roman" w:cs="Times New Roman"/>
                <w:b/>
                <w:sz w:val="24"/>
                <w:szCs w:val="24"/>
              </w:rPr>
            </w:pPr>
            <w:r>
              <w:rPr>
                <w:rFonts w:ascii="Times New Roman" w:hAnsi="Times New Roman" w:cs="Times New Roman"/>
                <w:b/>
                <w:sz w:val="24"/>
                <w:szCs w:val="24"/>
              </w:rPr>
              <w:t>22 917,8</w:t>
            </w:r>
          </w:p>
        </w:tc>
        <w:tc>
          <w:tcPr>
            <w:tcW w:w="1134" w:type="dxa"/>
            <w:tcBorders>
              <w:top w:val="single" w:sz="4" w:space="0" w:color="auto"/>
              <w:left w:val="single" w:sz="4" w:space="0" w:color="auto"/>
              <w:bottom w:val="single" w:sz="4" w:space="0" w:color="auto"/>
              <w:right w:val="single" w:sz="4" w:space="0" w:color="auto"/>
            </w:tcBorders>
          </w:tcPr>
          <w:p w:rsidR="00EF5D55" w:rsidRPr="00FF796C" w:rsidRDefault="00253C5A" w:rsidP="00E279AD">
            <w:pPr>
              <w:pStyle w:val="a5"/>
              <w:ind w:left="0"/>
              <w:rPr>
                <w:rFonts w:ascii="Times New Roman" w:hAnsi="Times New Roman"/>
                <w:b/>
                <w:color w:val="000000" w:themeColor="text1"/>
                <w:sz w:val="24"/>
                <w:szCs w:val="24"/>
              </w:rPr>
            </w:pPr>
            <w:r>
              <w:rPr>
                <w:rFonts w:ascii="Times New Roman" w:hAnsi="Times New Roman"/>
                <w:b/>
                <w:color w:val="000000" w:themeColor="text1"/>
                <w:sz w:val="24"/>
                <w:szCs w:val="24"/>
              </w:rPr>
              <w:t xml:space="preserve">   579,1</w:t>
            </w:r>
          </w:p>
        </w:tc>
      </w:tr>
    </w:tbl>
    <w:p w:rsidR="00EF5D55" w:rsidRPr="00185E24" w:rsidRDefault="00EF5D55" w:rsidP="00EF5D55">
      <w:pPr>
        <w:spacing w:after="0" w:line="240" w:lineRule="auto"/>
        <w:ind w:firstLine="567"/>
        <w:jc w:val="both"/>
        <w:rPr>
          <w:rFonts w:ascii="Times New Roman" w:hAnsi="Times New Roman" w:cs="Times New Roman"/>
          <w:sz w:val="24"/>
          <w:szCs w:val="24"/>
        </w:rPr>
      </w:pPr>
      <w:r w:rsidRPr="00185E24">
        <w:rPr>
          <w:rFonts w:ascii="Times New Roman" w:hAnsi="Times New Roman" w:cs="Times New Roman"/>
          <w:sz w:val="24"/>
          <w:szCs w:val="24"/>
        </w:rPr>
        <w:t xml:space="preserve">Остаток субсидии </w:t>
      </w:r>
      <w:r w:rsidR="00221963">
        <w:rPr>
          <w:rFonts w:ascii="Times New Roman" w:hAnsi="Times New Roman" w:cs="Times New Roman"/>
          <w:sz w:val="24"/>
          <w:szCs w:val="24"/>
        </w:rPr>
        <w:t xml:space="preserve">в размере 193,0 тыс.руб. </w:t>
      </w:r>
      <w:r w:rsidRPr="00185E24">
        <w:rPr>
          <w:rFonts w:ascii="Times New Roman" w:hAnsi="Times New Roman" w:cs="Times New Roman"/>
          <w:sz w:val="24"/>
          <w:szCs w:val="24"/>
        </w:rPr>
        <w:t>на выполнение муниципального задания сложился из:</w:t>
      </w:r>
    </w:p>
    <w:p w:rsidR="00EF5D55" w:rsidRPr="00185E24" w:rsidRDefault="00EF5D55" w:rsidP="00EF5D55">
      <w:pPr>
        <w:spacing w:after="0" w:line="240" w:lineRule="auto"/>
        <w:ind w:firstLine="567"/>
        <w:jc w:val="both"/>
        <w:rPr>
          <w:rFonts w:ascii="Times New Roman" w:hAnsi="Times New Roman" w:cs="Times New Roman"/>
          <w:sz w:val="24"/>
          <w:szCs w:val="24"/>
        </w:rPr>
      </w:pPr>
      <w:r w:rsidRPr="00185E24">
        <w:rPr>
          <w:rFonts w:ascii="Times New Roman" w:hAnsi="Times New Roman" w:cs="Times New Roman"/>
          <w:sz w:val="24"/>
          <w:szCs w:val="24"/>
        </w:rPr>
        <w:t xml:space="preserve">- </w:t>
      </w:r>
      <w:r w:rsidR="00221963">
        <w:rPr>
          <w:rFonts w:ascii="Times New Roman" w:hAnsi="Times New Roman" w:cs="Times New Roman"/>
          <w:sz w:val="24"/>
          <w:szCs w:val="24"/>
        </w:rPr>
        <w:t xml:space="preserve">экономии </w:t>
      </w:r>
      <w:r w:rsidRPr="00185E24">
        <w:rPr>
          <w:rFonts w:ascii="Times New Roman" w:hAnsi="Times New Roman" w:cs="Times New Roman"/>
          <w:sz w:val="24"/>
          <w:szCs w:val="24"/>
        </w:rPr>
        <w:t xml:space="preserve">по коммунальным расходам– </w:t>
      </w:r>
      <w:r w:rsidR="00221963">
        <w:rPr>
          <w:rFonts w:ascii="Times New Roman" w:hAnsi="Times New Roman" w:cs="Times New Roman"/>
          <w:sz w:val="24"/>
          <w:szCs w:val="24"/>
        </w:rPr>
        <w:t>179,5</w:t>
      </w:r>
      <w:r w:rsidRPr="00185E24">
        <w:rPr>
          <w:rFonts w:ascii="Times New Roman" w:hAnsi="Times New Roman" w:cs="Times New Roman"/>
          <w:sz w:val="24"/>
          <w:szCs w:val="24"/>
        </w:rPr>
        <w:t xml:space="preserve"> тыс.руб.;</w:t>
      </w:r>
    </w:p>
    <w:p w:rsidR="00EF5D55" w:rsidRPr="00185E24" w:rsidRDefault="00EF5D55" w:rsidP="00EF5D55">
      <w:pPr>
        <w:spacing w:after="0" w:line="240" w:lineRule="auto"/>
        <w:ind w:firstLine="567"/>
        <w:jc w:val="both"/>
        <w:rPr>
          <w:rFonts w:ascii="Times New Roman" w:hAnsi="Times New Roman" w:cs="Times New Roman"/>
          <w:sz w:val="24"/>
          <w:szCs w:val="24"/>
        </w:rPr>
      </w:pPr>
      <w:r w:rsidRPr="00185E24">
        <w:rPr>
          <w:rFonts w:ascii="Times New Roman" w:hAnsi="Times New Roman" w:cs="Times New Roman"/>
          <w:sz w:val="24"/>
          <w:szCs w:val="24"/>
        </w:rPr>
        <w:t>- оплат</w:t>
      </w:r>
      <w:r w:rsidR="00221963">
        <w:rPr>
          <w:rFonts w:ascii="Times New Roman" w:hAnsi="Times New Roman" w:cs="Times New Roman"/>
          <w:sz w:val="24"/>
          <w:szCs w:val="24"/>
        </w:rPr>
        <w:t>а части</w:t>
      </w:r>
      <w:r w:rsidRPr="00185E24">
        <w:rPr>
          <w:rFonts w:ascii="Times New Roman" w:hAnsi="Times New Roman" w:cs="Times New Roman"/>
          <w:sz w:val="24"/>
          <w:szCs w:val="24"/>
        </w:rPr>
        <w:t xml:space="preserve"> </w:t>
      </w:r>
      <w:r w:rsidR="00221963">
        <w:rPr>
          <w:rFonts w:ascii="Times New Roman" w:hAnsi="Times New Roman" w:cs="Times New Roman"/>
          <w:sz w:val="24"/>
          <w:szCs w:val="24"/>
        </w:rPr>
        <w:t>договоров</w:t>
      </w:r>
      <w:r w:rsidRPr="00185E24">
        <w:rPr>
          <w:rFonts w:ascii="Times New Roman" w:hAnsi="Times New Roman" w:cs="Times New Roman"/>
          <w:sz w:val="24"/>
          <w:szCs w:val="24"/>
        </w:rPr>
        <w:t xml:space="preserve"> </w:t>
      </w:r>
      <w:r w:rsidR="00221963">
        <w:rPr>
          <w:rFonts w:ascii="Times New Roman" w:hAnsi="Times New Roman" w:cs="Times New Roman"/>
          <w:sz w:val="24"/>
          <w:szCs w:val="24"/>
        </w:rPr>
        <w:t xml:space="preserve"> по коммунальным услугам, заключенных в 2015 году, оплачена в 2016 году, в связи с тем, что контрагенты предоставили счета за декабрь 2015 года в январе 2016 года –</w:t>
      </w:r>
      <w:r w:rsidRPr="00185E24">
        <w:rPr>
          <w:rFonts w:ascii="Times New Roman" w:hAnsi="Times New Roman" w:cs="Times New Roman"/>
          <w:sz w:val="24"/>
          <w:szCs w:val="24"/>
        </w:rPr>
        <w:t xml:space="preserve"> </w:t>
      </w:r>
      <w:r w:rsidR="00221963">
        <w:rPr>
          <w:rFonts w:ascii="Times New Roman" w:hAnsi="Times New Roman" w:cs="Times New Roman"/>
          <w:sz w:val="24"/>
          <w:szCs w:val="24"/>
        </w:rPr>
        <w:t>13,5 тыс.руб.</w:t>
      </w:r>
      <w:r w:rsidRPr="00185E24">
        <w:rPr>
          <w:rFonts w:ascii="Times New Roman" w:hAnsi="Times New Roman" w:cs="Times New Roman"/>
          <w:sz w:val="24"/>
          <w:szCs w:val="24"/>
        </w:rPr>
        <w:t xml:space="preserve"> (Пояснительная записка </w:t>
      </w:r>
      <w:r w:rsidR="009352F3">
        <w:rPr>
          <w:rFonts w:ascii="Times New Roman" w:hAnsi="Times New Roman" w:cs="Times New Roman"/>
          <w:sz w:val="24"/>
          <w:szCs w:val="24"/>
        </w:rPr>
        <w:t>И</w:t>
      </w:r>
      <w:r w:rsidR="00221963">
        <w:rPr>
          <w:rFonts w:ascii="Times New Roman" w:hAnsi="Times New Roman" w:cs="Times New Roman"/>
          <w:sz w:val="24"/>
          <w:szCs w:val="24"/>
        </w:rPr>
        <w:t xml:space="preserve">.о. </w:t>
      </w:r>
      <w:r w:rsidRPr="00185E24">
        <w:rPr>
          <w:rFonts w:ascii="Times New Roman" w:hAnsi="Times New Roman" w:cs="Times New Roman"/>
          <w:sz w:val="24"/>
          <w:szCs w:val="24"/>
        </w:rPr>
        <w:t xml:space="preserve">директора </w:t>
      </w:r>
      <w:r w:rsidR="00221963">
        <w:rPr>
          <w:rFonts w:ascii="Times New Roman" w:hAnsi="Times New Roman" w:cs="Times New Roman"/>
          <w:sz w:val="24"/>
          <w:szCs w:val="24"/>
        </w:rPr>
        <w:t>А.В. Кленина</w:t>
      </w:r>
      <w:r w:rsidRPr="00185E24">
        <w:rPr>
          <w:rFonts w:ascii="Times New Roman" w:hAnsi="Times New Roman" w:cs="Times New Roman"/>
          <w:sz w:val="24"/>
          <w:szCs w:val="24"/>
        </w:rPr>
        <w:t xml:space="preserve"> прилагается).</w:t>
      </w:r>
    </w:p>
    <w:p w:rsidR="00EF5D55" w:rsidRPr="00185E24" w:rsidRDefault="00EF5D55" w:rsidP="00EF5D55">
      <w:pPr>
        <w:spacing w:line="240" w:lineRule="auto"/>
        <w:ind w:firstLine="567"/>
        <w:jc w:val="both"/>
        <w:rPr>
          <w:rFonts w:ascii="Times New Roman" w:eastAsia="Times New Roman" w:hAnsi="Times New Roman" w:cs="Times New Roman"/>
          <w:sz w:val="24"/>
          <w:szCs w:val="24"/>
          <w:lang w:eastAsia="ru-RU"/>
        </w:rPr>
      </w:pPr>
      <w:r w:rsidRPr="00185E24">
        <w:rPr>
          <w:rFonts w:ascii="Times New Roman" w:eastAsia="Times New Roman" w:hAnsi="Times New Roman" w:cs="Times New Roman"/>
          <w:sz w:val="24"/>
          <w:szCs w:val="24"/>
          <w:lang w:eastAsia="ru-RU"/>
        </w:rPr>
        <w:t xml:space="preserve"> По результатам 201</w:t>
      </w:r>
      <w:r w:rsidR="00221963">
        <w:rPr>
          <w:rFonts w:ascii="Times New Roman" w:eastAsia="Times New Roman" w:hAnsi="Times New Roman" w:cs="Times New Roman"/>
          <w:sz w:val="24"/>
          <w:szCs w:val="24"/>
          <w:lang w:eastAsia="ru-RU"/>
        </w:rPr>
        <w:t>5</w:t>
      </w:r>
      <w:r w:rsidRPr="00185E24">
        <w:rPr>
          <w:rFonts w:ascii="Times New Roman" w:eastAsia="Times New Roman" w:hAnsi="Times New Roman" w:cs="Times New Roman"/>
          <w:sz w:val="24"/>
          <w:szCs w:val="24"/>
          <w:lang w:eastAsia="ru-RU"/>
        </w:rPr>
        <w:t xml:space="preserve"> года учреждение выполнило </w:t>
      </w:r>
      <w:r w:rsidR="00221963">
        <w:rPr>
          <w:rFonts w:ascii="Times New Roman" w:eastAsia="Times New Roman" w:hAnsi="Times New Roman" w:cs="Times New Roman"/>
          <w:sz w:val="24"/>
          <w:szCs w:val="24"/>
          <w:lang w:eastAsia="ru-RU"/>
        </w:rPr>
        <w:t>муниципальное задание  на 100%.</w:t>
      </w:r>
    </w:p>
    <w:p w:rsidR="00EF5D55" w:rsidRPr="009F5661" w:rsidRDefault="00EF5D55" w:rsidP="00EF5D55">
      <w:pPr>
        <w:spacing w:after="0" w:line="240" w:lineRule="auto"/>
        <w:ind w:firstLine="567"/>
        <w:jc w:val="both"/>
        <w:rPr>
          <w:rFonts w:ascii="Times New Roman" w:hAnsi="Times New Roman" w:cs="Times New Roman"/>
          <w:sz w:val="24"/>
          <w:szCs w:val="24"/>
        </w:rPr>
      </w:pPr>
      <w:r w:rsidRPr="009F5661">
        <w:rPr>
          <w:rFonts w:ascii="Times New Roman" w:hAnsi="Times New Roman" w:cs="Times New Roman"/>
          <w:sz w:val="24"/>
          <w:szCs w:val="24"/>
        </w:rPr>
        <w:t>Поступления от приносящей доход деятельности  в 201</w:t>
      </w:r>
      <w:r w:rsidR="0000355A">
        <w:rPr>
          <w:rFonts w:ascii="Times New Roman" w:hAnsi="Times New Roman" w:cs="Times New Roman"/>
          <w:sz w:val="24"/>
          <w:szCs w:val="24"/>
        </w:rPr>
        <w:t xml:space="preserve">5 </w:t>
      </w:r>
      <w:r w:rsidRPr="009F5661">
        <w:rPr>
          <w:rFonts w:ascii="Times New Roman" w:hAnsi="Times New Roman" w:cs="Times New Roman"/>
          <w:sz w:val="24"/>
          <w:szCs w:val="24"/>
        </w:rPr>
        <w:t xml:space="preserve">году составили </w:t>
      </w:r>
      <w:r w:rsidR="009F5661" w:rsidRPr="009F5661">
        <w:rPr>
          <w:rFonts w:ascii="Times New Roman" w:hAnsi="Times New Roman" w:cs="Times New Roman"/>
          <w:b/>
          <w:sz w:val="24"/>
          <w:szCs w:val="24"/>
        </w:rPr>
        <w:t>608,2</w:t>
      </w:r>
      <w:r w:rsidRPr="009F5661">
        <w:rPr>
          <w:rFonts w:ascii="Times New Roman" w:hAnsi="Times New Roman" w:cs="Times New Roman"/>
          <w:b/>
          <w:sz w:val="24"/>
          <w:szCs w:val="24"/>
        </w:rPr>
        <w:t xml:space="preserve"> тыс.руб,</w:t>
      </w:r>
      <w:r w:rsidRPr="009F5661">
        <w:rPr>
          <w:rFonts w:ascii="Times New Roman" w:hAnsi="Times New Roman" w:cs="Times New Roman"/>
          <w:sz w:val="24"/>
          <w:szCs w:val="24"/>
        </w:rPr>
        <w:t>. в том числе:</w:t>
      </w:r>
    </w:p>
    <w:p w:rsidR="00EF5D55" w:rsidRPr="001A42FA" w:rsidRDefault="00EF5D55" w:rsidP="00EF5D55">
      <w:pPr>
        <w:spacing w:after="0" w:line="240" w:lineRule="auto"/>
        <w:jc w:val="both"/>
        <w:rPr>
          <w:rFonts w:ascii="Times New Roman" w:hAnsi="Times New Roman" w:cs="Times New Roman"/>
          <w:sz w:val="24"/>
          <w:szCs w:val="24"/>
        </w:rPr>
      </w:pPr>
      <w:r w:rsidRPr="001A42FA">
        <w:rPr>
          <w:rFonts w:ascii="Times New Roman" w:hAnsi="Times New Roman" w:cs="Times New Roman"/>
          <w:sz w:val="24"/>
          <w:szCs w:val="24"/>
        </w:rPr>
        <w:t xml:space="preserve">- от сдачи помещений в аренду – </w:t>
      </w:r>
      <w:r w:rsidR="00D12AAB">
        <w:rPr>
          <w:rFonts w:ascii="Times New Roman" w:hAnsi="Times New Roman" w:cs="Times New Roman"/>
          <w:sz w:val="24"/>
          <w:szCs w:val="24"/>
        </w:rPr>
        <w:t>327,</w:t>
      </w:r>
      <w:r w:rsidR="009F5661">
        <w:rPr>
          <w:rFonts w:ascii="Times New Roman" w:hAnsi="Times New Roman" w:cs="Times New Roman"/>
          <w:sz w:val="24"/>
          <w:szCs w:val="24"/>
        </w:rPr>
        <w:t>1</w:t>
      </w:r>
      <w:r w:rsidRPr="001A42FA">
        <w:rPr>
          <w:rFonts w:ascii="Times New Roman" w:hAnsi="Times New Roman" w:cs="Times New Roman"/>
          <w:sz w:val="24"/>
          <w:szCs w:val="24"/>
        </w:rPr>
        <w:t xml:space="preserve"> тыс.руб.,</w:t>
      </w:r>
    </w:p>
    <w:p w:rsidR="00EF5D55" w:rsidRPr="001A42FA" w:rsidRDefault="00EF5D55" w:rsidP="00EF5D55">
      <w:pPr>
        <w:spacing w:after="0" w:line="240" w:lineRule="auto"/>
        <w:jc w:val="both"/>
        <w:rPr>
          <w:rFonts w:ascii="Times New Roman" w:hAnsi="Times New Roman" w:cs="Times New Roman"/>
          <w:sz w:val="24"/>
          <w:szCs w:val="24"/>
        </w:rPr>
      </w:pPr>
      <w:r w:rsidRPr="001A42FA">
        <w:rPr>
          <w:rFonts w:ascii="Times New Roman" w:hAnsi="Times New Roman" w:cs="Times New Roman"/>
          <w:sz w:val="24"/>
          <w:szCs w:val="24"/>
        </w:rPr>
        <w:t xml:space="preserve">- от предоставления платных услуг – </w:t>
      </w:r>
      <w:r w:rsidR="00391F47">
        <w:rPr>
          <w:rFonts w:ascii="Times New Roman" w:hAnsi="Times New Roman" w:cs="Times New Roman"/>
          <w:sz w:val="24"/>
          <w:szCs w:val="24"/>
        </w:rPr>
        <w:t>281,1</w:t>
      </w:r>
      <w:r w:rsidRPr="001A42FA">
        <w:rPr>
          <w:rFonts w:ascii="Times New Roman" w:hAnsi="Times New Roman" w:cs="Times New Roman"/>
          <w:sz w:val="24"/>
          <w:szCs w:val="24"/>
        </w:rPr>
        <w:t xml:space="preserve"> тыс.руб., </w:t>
      </w:r>
    </w:p>
    <w:p w:rsidR="00EF5D55" w:rsidRPr="009F5661" w:rsidRDefault="00EF5D55" w:rsidP="00EF5D55">
      <w:pPr>
        <w:spacing w:after="0" w:line="240" w:lineRule="auto"/>
        <w:rPr>
          <w:rFonts w:ascii="Times New Roman" w:hAnsi="Times New Roman" w:cs="Times New Roman"/>
          <w:sz w:val="24"/>
          <w:szCs w:val="24"/>
        </w:rPr>
      </w:pPr>
      <w:r w:rsidRPr="009F5661">
        <w:rPr>
          <w:rFonts w:ascii="Times New Roman" w:hAnsi="Times New Roman" w:cs="Times New Roman"/>
          <w:sz w:val="24"/>
          <w:szCs w:val="24"/>
        </w:rPr>
        <w:t>и были направлены</w:t>
      </w:r>
      <w:r w:rsidR="00D20C9E">
        <w:rPr>
          <w:rFonts w:ascii="Times New Roman" w:hAnsi="Times New Roman" w:cs="Times New Roman"/>
          <w:sz w:val="24"/>
          <w:szCs w:val="24"/>
        </w:rPr>
        <w:t xml:space="preserve"> с учетом остатков на 01.01.2015 в размере 1028,5</w:t>
      </w:r>
      <w:r w:rsidR="00E25549">
        <w:rPr>
          <w:rFonts w:ascii="Times New Roman" w:hAnsi="Times New Roman" w:cs="Times New Roman"/>
          <w:sz w:val="24"/>
          <w:szCs w:val="24"/>
        </w:rPr>
        <w:t xml:space="preserve"> </w:t>
      </w:r>
      <w:r w:rsidR="00D20C9E">
        <w:rPr>
          <w:rFonts w:ascii="Times New Roman" w:hAnsi="Times New Roman" w:cs="Times New Roman"/>
          <w:sz w:val="24"/>
          <w:szCs w:val="24"/>
        </w:rPr>
        <w:t>тыс.руб.</w:t>
      </w:r>
      <w:r w:rsidRPr="009F5661">
        <w:rPr>
          <w:rFonts w:ascii="Times New Roman" w:hAnsi="Times New Roman" w:cs="Times New Roman"/>
          <w:sz w:val="24"/>
          <w:szCs w:val="24"/>
        </w:rPr>
        <w:t>, в том числе:</w:t>
      </w:r>
    </w:p>
    <w:p w:rsidR="00EF5D55" w:rsidRDefault="00EF5D55" w:rsidP="00EF5D55">
      <w:pPr>
        <w:spacing w:after="0" w:line="240" w:lineRule="auto"/>
        <w:jc w:val="both"/>
        <w:rPr>
          <w:rFonts w:ascii="Times New Roman" w:hAnsi="Times New Roman" w:cs="Times New Roman"/>
          <w:sz w:val="24"/>
          <w:szCs w:val="24"/>
        </w:rPr>
      </w:pPr>
      <w:r w:rsidRPr="00B50770">
        <w:rPr>
          <w:rFonts w:ascii="Times New Roman" w:hAnsi="Times New Roman" w:cs="Times New Roman"/>
          <w:sz w:val="24"/>
          <w:szCs w:val="24"/>
        </w:rPr>
        <w:lastRenderedPageBreak/>
        <w:t xml:space="preserve">- на </w:t>
      </w:r>
      <w:r w:rsidR="00B50770" w:rsidRPr="00B50770">
        <w:rPr>
          <w:rFonts w:ascii="Times New Roman" w:hAnsi="Times New Roman" w:cs="Times New Roman"/>
          <w:sz w:val="24"/>
          <w:szCs w:val="24"/>
        </w:rPr>
        <w:t>оплату коммунальных услуг в</w:t>
      </w:r>
      <w:r w:rsidR="00AA7E2B">
        <w:rPr>
          <w:rFonts w:ascii="Times New Roman" w:hAnsi="Times New Roman" w:cs="Times New Roman"/>
          <w:sz w:val="24"/>
          <w:szCs w:val="24"/>
        </w:rPr>
        <w:t xml:space="preserve"> </w:t>
      </w:r>
      <w:r w:rsidR="00B50770" w:rsidRPr="00B50770">
        <w:rPr>
          <w:rFonts w:ascii="Times New Roman" w:hAnsi="Times New Roman" w:cs="Times New Roman"/>
          <w:sz w:val="24"/>
          <w:szCs w:val="24"/>
        </w:rPr>
        <w:t>помещениях, сданных в аренду</w:t>
      </w:r>
      <w:r w:rsidRPr="00B50770">
        <w:rPr>
          <w:rFonts w:ascii="Times New Roman" w:hAnsi="Times New Roman" w:cs="Times New Roman"/>
          <w:sz w:val="24"/>
          <w:szCs w:val="24"/>
        </w:rPr>
        <w:t xml:space="preserve"> – </w:t>
      </w:r>
      <w:r w:rsidR="00B50770" w:rsidRPr="00B50770">
        <w:rPr>
          <w:rFonts w:ascii="Times New Roman" w:hAnsi="Times New Roman" w:cs="Times New Roman"/>
          <w:sz w:val="24"/>
          <w:szCs w:val="24"/>
        </w:rPr>
        <w:t>45,5</w:t>
      </w:r>
      <w:r w:rsidR="00AA7E2B">
        <w:rPr>
          <w:rFonts w:ascii="Times New Roman" w:hAnsi="Times New Roman" w:cs="Times New Roman"/>
          <w:sz w:val="24"/>
          <w:szCs w:val="24"/>
        </w:rPr>
        <w:t xml:space="preserve"> тыс.руб.;</w:t>
      </w:r>
    </w:p>
    <w:p w:rsidR="00AA7E2B" w:rsidRDefault="00AA7E2B"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капитальный ремонт фасада и отмостки здания РДК – 629,0 тыс.руб.;</w:t>
      </w:r>
    </w:p>
    <w:p w:rsidR="00AA7E2B" w:rsidRDefault="00AA7E2B"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текущий ремонт помещений – 111,4 тыс.руб.;</w:t>
      </w:r>
    </w:p>
    <w:p w:rsidR="00AA7E2B" w:rsidRDefault="00AA7E2B"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разработку и проверку проектно-сметной документации по кап.ремонту зданий ДК поселений – 94,0 тыс.руб.;</w:t>
      </w:r>
    </w:p>
    <w:p w:rsidR="00AA7E2B" w:rsidRDefault="00AA7E2B"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монтаж пожарной сигнализации – 71,7 тыс.руб.;</w:t>
      </w:r>
    </w:p>
    <w:p w:rsidR="00AA7E2B" w:rsidRDefault="00AA7E2B"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пошив костюмов – 33,2 тыс.руб.;</w:t>
      </w:r>
    </w:p>
    <w:p w:rsidR="00AA7E2B" w:rsidRDefault="00AA7E2B"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услуги по монтажу сплит-систем- </w:t>
      </w:r>
      <w:r w:rsidR="00D20C9E">
        <w:rPr>
          <w:rFonts w:ascii="Times New Roman" w:hAnsi="Times New Roman" w:cs="Times New Roman"/>
          <w:sz w:val="24"/>
          <w:szCs w:val="24"/>
        </w:rPr>
        <w:t>30,3 тыс.руб.;</w:t>
      </w:r>
    </w:p>
    <w:p w:rsidR="00D20C9E" w:rsidRDefault="00D20C9E" w:rsidP="00EF5D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приобретение подарочной и сувенирной продукции – 6,3 тыс.руб.;</w:t>
      </w:r>
    </w:p>
    <w:p w:rsidR="00EF5D55" w:rsidRDefault="00EF5D55" w:rsidP="00EF5D55">
      <w:pPr>
        <w:spacing w:after="0" w:line="240" w:lineRule="auto"/>
        <w:jc w:val="both"/>
        <w:rPr>
          <w:rFonts w:ascii="Times New Roman" w:hAnsi="Times New Roman" w:cs="Times New Roman"/>
          <w:sz w:val="24"/>
          <w:szCs w:val="24"/>
        </w:rPr>
      </w:pPr>
      <w:r w:rsidRPr="00B50770">
        <w:rPr>
          <w:rFonts w:ascii="Times New Roman" w:hAnsi="Times New Roman" w:cs="Times New Roman"/>
          <w:sz w:val="24"/>
          <w:szCs w:val="24"/>
        </w:rPr>
        <w:t>- на приобретение материальных запасов</w:t>
      </w:r>
      <w:r w:rsidR="00D20C9E">
        <w:rPr>
          <w:rFonts w:ascii="Times New Roman" w:hAnsi="Times New Roman" w:cs="Times New Roman"/>
          <w:sz w:val="24"/>
          <w:szCs w:val="24"/>
        </w:rPr>
        <w:t>, строительных материалов</w:t>
      </w:r>
      <w:r w:rsidRPr="00B50770">
        <w:rPr>
          <w:rFonts w:ascii="Times New Roman" w:hAnsi="Times New Roman" w:cs="Times New Roman"/>
          <w:sz w:val="24"/>
          <w:szCs w:val="24"/>
        </w:rPr>
        <w:t xml:space="preserve"> и укрепление материально-технической базы учреждения  - </w:t>
      </w:r>
      <w:r w:rsidR="00D20C9E">
        <w:rPr>
          <w:rFonts w:ascii="Times New Roman" w:hAnsi="Times New Roman" w:cs="Times New Roman"/>
          <w:sz w:val="24"/>
          <w:szCs w:val="24"/>
        </w:rPr>
        <w:t>229,2</w:t>
      </w:r>
      <w:r w:rsidRPr="00B50770">
        <w:rPr>
          <w:rFonts w:ascii="Times New Roman" w:hAnsi="Times New Roman" w:cs="Times New Roman"/>
          <w:sz w:val="24"/>
          <w:szCs w:val="24"/>
        </w:rPr>
        <w:t xml:space="preserve"> тыс.руб. </w:t>
      </w:r>
    </w:p>
    <w:p w:rsidR="007205D1" w:rsidRDefault="00EF5D55" w:rsidP="007205D1">
      <w:pPr>
        <w:shd w:val="clear" w:color="auto" w:fill="FFFFFF"/>
        <w:spacing w:after="0" w:line="240" w:lineRule="auto"/>
        <w:jc w:val="center"/>
        <w:rPr>
          <w:rFonts w:ascii="Times New Roman" w:hAnsi="Times New Roman" w:cs="Times New Roman"/>
          <w:sz w:val="24"/>
          <w:szCs w:val="24"/>
        </w:rPr>
      </w:pPr>
      <w:r w:rsidRPr="003B4318">
        <w:rPr>
          <w:rFonts w:ascii="Times New Roman" w:eastAsia="Times New Roman" w:hAnsi="Times New Roman" w:cs="Times New Roman"/>
          <w:color w:val="000000"/>
          <w:sz w:val="24"/>
          <w:szCs w:val="24"/>
          <w:lang w:eastAsia="ru-RU"/>
        </w:rPr>
        <w:br/>
      </w:r>
      <w:r w:rsidR="006D1107" w:rsidRPr="00DA03C5">
        <w:rPr>
          <w:rFonts w:ascii="Times New Roman" w:hAnsi="Times New Roman" w:cs="Times New Roman"/>
          <w:sz w:val="24"/>
          <w:szCs w:val="24"/>
        </w:rPr>
        <w:t xml:space="preserve"> </w:t>
      </w:r>
      <w:r w:rsidR="007205D1" w:rsidRPr="0028695A">
        <w:rPr>
          <w:rFonts w:ascii="Times New Roman" w:hAnsi="Times New Roman" w:cs="Times New Roman"/>
          <w:b/>
          <w:sz w:val="24"/>
          <w:szCs w:val="24"/>
        </w:rPr>
        <w:t>Проверка расходования  субсидий на иные цели</w:t>
      </w:r>
      <w:r w:rsidR="001F7A22">
        <w:rPr>
          <w:rFonts w:ascii="Times New Roman" w:hAnsi="Times New Roman" w:cs="Times New Roman"/>
          <w:b/>
          <w:sz w:val="24"/>
          <w:szCs w:val="24"/>
        </w:rPr>
        <w:t xml:space="preserve"> за 2015 год</w:t>
      </w:r>
      <w:r w:rsidR="007205D1" w:rsidRPr="0028695A">
        <w:rPr>
          <w:rFonts w:ascii="Times New Roman" w:hAnsi="Times New Roman" w:cs="Times New Roman"/>
          <w:b/>
          <w:sz w:val="24"/>
          <w:szCs w:val="24"/>
        </w:rPr>
        <w:t>.</w:t>
      </w:r>
    </w:p>
    <w:p w:rsidR="007205D1" w:rsidRDefault="007205D1" w:rsidP="007205D1">
      <w:pPr>
        <w:spacing w:after="0" w:line="240" w:lineRule="auto"/>
        <w:ind w:firstLine="567"/>
        <w:jc w:val="both"/>
        <w:rPr>
          <w:rFonts w:ascii="Times New Roman" w:hAnsi="Times New Roman" w:cs="Times New Roman"/>
          <w:sz w:val="24"/>
          <w:szCs w:val="24"/>
        </w:rPr>
      </w:pPr>
    </w:p>
    <w:p w:rsidR="007205D1" w:rsidRDefault="007205D1" w:rsidP="007205D1">
      <w:pPr>
        <w:spacing w:after="0" w:line="240" w:lineRule="auto"/>
        <w:ind w:firstLine="567"/>
        <w:jc w:val="both"/>
        <w:rPr>
          <w:rFonts w:ascii="Times New Roman" w:hAnsi="Times New Roman" w:cs="Times New Roman"/>
          <w:sz w:val="24"/>
          <w:szCs w:val="24"/>
        </w:rPr>
      </w:pPr>
      <w:r w:rsidRPr="00461174">
        <w:rPr>
          <w:rFonts w:ascii="Times New Roman" w:hAnsi="Times New Roman" w:cs="Times New Roman"/>
          <w:sz w:val="24"/>
          <w:szCs w:val="24"/>
        </w:rPr>
        <w:t xml:space="preserve"> По Соглашению от 3</w:t>
      </w:r>
      <w:r>
        <w:rPr>
          <w:rFonts w:ascii="Times New Roman" w:hAnsi="Times New Roman" w:cs="Times New Roman"/>
          <w:sz w:val="24"/>
          <w:szCs w:val="24"/>
        </w:rPr>
        <w:t>1</w:t>
      </w:r>
      <w:r w:rsidRPr="00461174">
        <w:rPr>
          <w:rFonts w:ascii="Times New Roman" w:hAnsi="Times New Roman" w:cs="Times New Roman"/>
          <w:sz w:val="24"/>
          <w:szCs w:val="24"/>
        </w:rPr>
        <w:t>.12.201</w:t>
      </w:r>
      <w:r>
        <w:rPr>
          <w:rFonts w:ascii="Times New Roman" w:hAnsi="Times New Roman" w:cs="Times New Roman"/>
          <w:sz w:val="24"/>
          <w:szCs w:val="24"/>
        </w:rPr>
        <w:t>4</w:t>
      </w:r>
      <w:r w:rsidRPr="00461174">
        <w:rPr>
          <w:rFonts w:ascii="Times New Roman" w:hAnsi="Times New Roman" w:cs="Times New Roman"/>
          <w:sz w:val="24"/>
          <w:szCs w:val="24"/>
        </w:rPr>
        <w:t xml:space="preserve"> № б/н о предоставлении субсидии на иные цели, заключенному между Учредителем и учреждением, в 201</w:t>
      </w:r>
      <w:r>
        <w:rPr>
          <w:rFonts w:ascii="Times New Roman" w:hAnsi="Times New Roman" w:cs="Times New Roman"/>
          <w:sz w:val="24"/>
          <w:szCs w:val="24"/>
        </w:rPr>
        <w:t>5</w:t>
      </w:r>
      <w:r w:rsidRPr="00461174">
        <w:rPr>
          <w:rFonts w:ascii="Times New Roman" w:hAnsi="Times New Roman" w:cs="Times New Roman"/>
          <w:sz w:val="24"/>
          <w:szCs w:val="24"/>
        </w:rPr>
        <w:t xml:space="preserve"> году  было перечислено субсидий на иные цели, не связанные с возмещением нормативных затрат на выполнение муниципального задания в размере </w:t>
      </w:r>
      <w:r>
        <w:rPr>
          <w:rFonts w:ascii="Times New Roman" w:hAnsi="Times New Roman" w:cs="Times New Roman"/>
          <w:b/>
          <w:sz w:val="24"/>
          <w:szCs w:val="24"/>
        </w:rPr>
        <w:t>988,0</w:t>
      </w:r>
      <w:r w:rsidRPr="00461174">
        <w:rPr>
          <w:rFonts w:ascii="Times New Roman" w:hAnsi="Times New Roman" w:cs="Times New Roman"/>
          <w:b/>
          <w:sz w:val="24"/>
          <w:szCs w:val="24"/>
        </w:rPr>
        <w:t xml:space="preserve"> тыс.руб</w:t>
      </w:r>
      <w:r w:rsidRPr="00461174">
        <w:rPr>
          <w:rFonts w:ascii="Times New Roman" w:hAnsi="Times New Roman" w:cs="Times New Roman"/>
          <w:sz w:val="24"/>
          <w:szCs w:val="24"/>
        </w:rPr>
        <w:t>.</w:t>
      </w:r>
      <w:r w:rsidRPr="00647BBF">
        <w:rPr>
          <w:rFonts w:ascii="Times New Roman" w:hAnsi="Times New Roman" w:cs="Times New Roman"/>
          <w:sz w:val="24"/>
          <w:szCs w:val="24"/>
        </w:rPr>
        <w:t xml:space="preserve"> </w:t>
      </w:r>
      <w:r w:rsidRPr="001F7A22">
        <w:rPr>
          <w:rFonts w:ascii="Times New Roman" w:hAnsi="Times New Roman" w:cs="Times New Roman"/>
          <w:sz w:val="24"/>
          <w:szCs w:val="24"/>
        </w:rPr>
        <w:t>Однако Соглашением объём и направление использования субсидий не определены.</w:t>
      </w:r>
      <w:r>
        <w:rPr>
          <w:rFonts w:ascii="Times New Roman" w:hAnsi="Times New Roman" w:cs="Times New Roman"/>
          <w:sz w:val="24"/>
          <w:szCs w:val="24"/>
        </w:rPr>
        <w:t xml:space="preserve"> В Соглашении отсутствуют приложения №1, №2, установленные постановлением администрации МО «Ахтубински</w:t>
      </w:r>
      <w:r w:rsidR="001F7A22">
        <w:rPr>
          <w:rFonts w:ascii="Times New Roman" w:hAnsi="Times New Roman" w:cs="Times New Roman"/>
          <w:sz w:val="24"/>
          <w:szCs w:val="24"/>
        </w:rPr>
        <w:t>й</w:t>
      </w:r>
      <w:r>
        <w:rPr>
          <w:rFonts w:ascii="Times New Roman" w:hAnsi="Times New Roman" w:cs="Times New Roman"/>
          <w:sz w:val="24"/>
          <w:szCs w:val="24"/>
        </w:rPr>
        <w:t xml:space="preserve"> район» от 10.04.2012 № 362 «О порядке предоставления субсидий на иные цели муниципальным бюджетными автономным учреждениям».</w:t>
      </w:r>
      <w:r w:rsidR="001F7A22">
        <w:rPr>
          <w:rFonts w:ascii="Times New Roman" w:hAnsi="Times New Roman" w:cs="Times New Roman"/>
          <w:sz w:val="24"/>
          <w:szCs w:val="24"/>
        </w:rPr>
        <w:t xml:space="preserve"> В ходе проверки нарушения были устранены.</w:t>
      </w:r>
    </w:p>
    <w:p w:rsidR="007205D1" w:rsidRPr="00647BBF" w:rsidRDefault="007205D1" w:rsidP="007205D1">
      <w:pPr>
        <w:spacing w:after="0" w:line="240" w:lineRule="auto"/>
        <w:ind w:firstLine="567"/>
        <w:jc w:val="both"/>
        <w:rPr>
          <w:rFonts w:ascii="Times New Roman" w:hAnsi="Times New Roman" w:cs="Times New Roman"/>
          <w:sz w:val="24"/>
          <w:szCs w:val="24"/>
        </w:rPr>
      </w:pPr>
      <w:r w:rsidRPr="00647BBF">
        <w:rPr>
          <w:rFonts w:ascii="Times New Roman" w:hAnsi="Times New Roman" w:cs="Times New Roman"/>
          <w:sz w:val="24"/>
          <w:szCs w:val="24"/>
        </w:rPr>
        <w:t>В структуру субсидии на иные цели вошло:</w:t>
      </w:r>
      <w:r>
        <w:rPr>
          <w:rFonts w:ascii="Times New Roman" w:hAnsi="Times New Roman" w:cs="Times New Roman"/>
          <w:sz w:val="24"/>
          <w:szCs w:val="24"/>
        </w:rPr>
        <w:t xml:space="preserve"> </w:t>
      </w:r>
    </w:p>
    <w:p w:rsidR="00AA0D2E" w:rsidRPr="006E42D1" w:rsidRDefault="007205D1" w:rsidP="007205D1">
      <w:pPr>
        <w:spacing w:after="0" w:line="240" w:lineRule="auto"/>
        <w:ind w:firstLine="567"/>
        <w:jc w:val="both"/>
        <w:rPr>
          <w:rFonts w:ascii="Times New Roman" w:hAnsi="Times New Roman" w:cs="Times New Roman"/>
          <w:sz w:val="24"/>
          <w:szCs w:val="24"/>
        </w:rPr>
      </w:pPr>
      <w:r w:rsidRPr="00E3597D">
        <w:rPr>
          <w:rFonts w:ascii="Times New Roman" w:hAnsi="Times New Roman" w:cs="Times New Roman"/>
          <w:sz w:val="24"/>
          <w:szCs w:val="24"/>
        </w:rPr>
        <w:t xml:space="preserve">- финансирование мероприятий МЦП </w:t>
      </w:r>
      <w:r w:rsidR="001F7A22" w:rsidRPr="001F7A22">
        <w:rPr>
          <w:rFonts w:ascii="Times New Roman" w:hAnsi="Times New Roman" w:cs="Times New Roman"/>
          <w:sz w:val="24"/>
          <w:szCs w:val="24"/>
        </w:rPr>
        <w:t>МП  «Пожарная безопасность учреждений социальной сферы МО «Ахтубинский район» на 2015-2017 годы»</w:t>
      </w:r>
      <w:r w:rsidR="001F7A22">
        <w:rPr>
          <w:rFonts w:ascii="Times New Roman" w:hAnsi="Times New Roman" w:cs="Times New Roman"/>
          <w:sz w:val="24"/>
          <w:szCs w:val="24"/>
        </w:rPr>
        <w:t xml:space="preserve"> </w:t>
      </w:r>
      <w:r w:rsidRPr="00E3597D">
        <w:rPr>
          <w:rFonts w:ascii="Times New Roman" w:hAnsi="Times New Roman" w:cs="Times New Roman"/>
          <w:sz w:val="24"/>
          <w:szCs w:val="24"/>
        </w:rPr>
        <w:t xml:space="preserve">- </w:t>
      </w:r>
      <w:r w:rsidR="001F7A22">
        <w:rPr>
          <w:rFonts w:ascii="Times New Roman" w:hAnsi="Times New Roman" w:cs="Times New Roman"/>
          <w:b/>
          <w:sz w:val="24"/>
          <w:szCs w:val="24"/>
        </w:rPr>
        <w:t>56,3</w:t>
      </w:r>
      <w:r w:rsidRPr="00E3597D">
        <w:rPr>
          <w:rFonts w:ascii="Times New Roman" w:hAnsi="Times New Roman" w:cs="Times New Roman"/>
          <w:sz w:val="24"/>
          <w:szCs w:val="24"/>
        </w:rPr>
        <w:t xml:space="preserve"> тыс.руб. Средства были направлены на </w:t>
      </w:r>
      <w:r w:rsidR="00EF6C14">
        <w:rPr>
          <w:rFonts w:ascii="Times New Roman" w:hAnsi="Times New Roman" w:cs="Times New Roman"/>
          <w:sz w:val="24"/>
          <w:szCs w:val="24"/>
        </w:rPr>
        <w:t>техническое обслуживание пожарной сигнализации</w:t>
      </w:r>
      <w:r w:rsidRPr="00E3597D">
        <w:rPr>
          <w:rFonts w:ascii="Times New Roman" w:hAnsi="Times New Roman" w:cs="Times New Roman"/>
          <w:sz w:val="24"/>
          <w:szCs w:val="24"/>
        </w:rPr>
        <w:t xml:space="preserve"> –</w:t>
      </w:r>
      <w:r>
        <w:rPr>
          <w:rFonts w:ascii="Times New Roman" w:hAnsi="Times New Roman" w:cs="Times New Roman"/>
          <w:sz w:val="24"/>
          <w:szCs w:val="24"/>
        </w:rPr>
        <w:t xml:space="preserve"> </w:t>
      </w:r>
      <w:r w:rsidR="00EF6C14">
        <w:rPr>
          <w:rFonts w:ascii="Times New Roman" w:hAnsi="Times New Roman" w:cs="Times New Roman"/>
          <w:sz w:val="24"/>
          <w:szCs w:val="24"/>
        </w:rPr>
        <w:t>38,</w:t>
      </w:r>
      <w:r w:rsidR="006E6DE0">
        <w:rPr>
          <w:rFonts w:ascii="Times New Roman" w:hAnsi="Times New Roman" w:cs="Times New Roman"/>
          <w:sz w:val="24"/>
          <w:szCs w:val="24"/>
        </w:rPr>
        <w:t>3</w:t>
      </w:r>
      <w:r w:rsidRPr="00E3597D">
        <w:rPr>
          <w:rFonts w:ascii="Times New Roman" w:hAnsi="Times New Roman" w:cs="Times New Roman"/>
          <w:sz w:val="24"/>
          <w:szCs w:val="24"/>
        </w:rPr>
        <w:t xml:space="preserve"> тыс.руб., </w:t>
      </w:r>
      <w:r w:rsidR="00EF6C14">
        <w:rPr>
          <w:rFonts w:ascii="Times New Roman" w:hAnsi="Times New Roman" w:cs="Times New Roman"/>
          <w:sz w:val="24"/>
          <w:szCs w:val="24"/>
        </w:rPr>
        <w:t>обучение правилам пожарной безопасности</w:t>
      </w:r>
      <w:r w:rsidRPr="00E3597D">
        <w:rPr>
          <w:rFonts w:ascii="Times New Roman" w:hAnsi="Times New Roman" w:cs="Times New Roman"/>
          <w:sz w:val="24"/>
          <w:szCs w:val="24"/>
        </w:rPr>
        <w:t xml:space="preserve"> – </w:t>
      </w:r>
      <w:r w:rsidR="006E6DE0">
        <w:rPr>
          <w:rFonts w:ascii="Times New Roman" w:hAnsi="Times New Roman" w:cs="Times New Roman"/>
          <w:sz w:val="24"/>
          <w:szCs w:val="24"/>
        </w:rPr>
        <w:t xml:space="preserve">1,7 </w:t>
      </w:r>
      <w:r w:rsidRPr="00E3597D">
        <w:rPr>
          <w:rFonts w:ascii="Times New Roman" w:hAnsi="Times New Roman" w:cs="Times New Roman"/>
          <w:sz w:val="24"/>
          <w:szCs w:val="24"/>
        </w:rPr>
        <w:t xml:space="preserve">тыс.руб., </w:t>
      </w:r>
      <w:r w:rsidR="006E6DE0">
        <w:rPr>
          <w:rFonts w:ascii="Times New Roman" w:hAnsi="Times New Roman" w:cs="Times New Roman"/>
          <w:sz w:val="24"/>
          <w:szCs w:val="24"/>
        </w:rPr>
        <w:t xml:space="preserve">приобретение закрытых светильников </w:t>
      </w:r>
      <w:r>
        <w:rPr>
          <w:rFonts w:ascii="Times New Roman" w:hAnsi="Times New Roman" w:cs="Times New Roman"/>
          <w:sz w:val="24"/>
          <w:szCs w:val="24"/>
        </w:rPr>
        <w:t xml:space="preserve">– </w:t>
      </w:r>
      <w:r w:rsidR="006E6DE0">
        <w:rPr>
          <w:rFonts w:ascii="Times New Roman" w:hAnsi="Times New Roman" w:cs="Times New Roman"/>
          <w:sz w:val="24"/>
          <w:szCs w:val="24"/>
        </w:rPr>
        <w:t>4,7</w:t>
      </w:r>
      <w:r>
        <w:rPr>
          <w:rFonts w:ascii="Times New Roman" w:hAnsi="Times New Roman" w:cs="Times New Roman"/>
          <w:sz w:val="24"/>
          <w:szCs w:val="24"/>
        </w:rPr>
        <w:t xml:space="preserve"> тыс.руб., </w:t>
      </w:r>
      <w:r w:rsidR="006E6DE0">
        <w:rPr>
          <w:rFonts w:ascii="Times New Roman" w:hAnsi="Times New Roman" w:cs="Times New Roman"/>
          <w:sz w:val="24"/>
          <w:szCs w:val="24"/>
        </w:rPr>
        <w:t>испытание пожарных гидрантов</w:t>
      </w:r>
      <w:r>
        <w:rPr>
          <w:rFonts w:ascii="Times New Roman" w:hAnsi="Times New Roman" w:cs="Times New Roman"/>
          <w:sz w:val="24"/>
          <w:szCs w:val="24"/>
        </w:rPr>
        <w:t xml:space="preserve"> – </w:t>
      </w:r>
      <w:r w:rsidR="006E6DE0">
        <w:rPr>
          <w:rFonts w:ascii="Times New Roman" w:hAnsi="Times New Roman" w:cs="Times New Roman"/>
          <w:sz w:val="24"/>
          <w:szCs w:val="24"/>
        </w:rPr>
        <w:t>0,8</w:t>
      </w:r>
      <w:r>
        <w:rPr>
          <w:rFonts w:ascii="Times New Roman" w:hAnsi="Times New Roman" w:cs="Times New Roman"/>
          <w:sz w:val="24"/>
          <w:szCs w:val="24"/>
        </w:rPr>
        <w:t xml:space="preserve"> тыс.руб</w:t>
      </w:r>
      <w:r w:rsidR="006E6DE0">
        <w:rPr>
          <w:rFonts w:ascii="Times New Roman" w:hAnsi="Times New Roman" w:cs="Times New Roman"/>
          <w:sz w:val="24"/>
          <w:szCs w:val="24"/>
        </w:rPr>
        <w:t>., приобретение средств пожаротушения – 5,0</w:t>
      </w:r>
      <w:r w:rsidR="006E6DE0" w:rsidRPr="006E6DE0">
        <w:rPr>
          <w:rFonts w:ascii="Times New Roman" w:hAnsi="Times New Roman" w:cs="Times New Roman"/>
          <w:sz w:val="24"/>
          <w:szCs w:val="24"/>
        </w:rPr>
        <w:t xml:space="preserve"> </w:t>
      </w:r>
      <w:r w:rsidR="006E6DE0">
        <w:rPr>
          <w:rFonts w:ascii="Times New Roman" w:hAnsi="Times New Roman" w:cs="Times New Roman"/>
          <w:sz w:val="24"/>
          <w:szCs w:val="24"/>
        </w:rPr>
        <w:t>тыс.руб., приобретение наглядной агитации и знаков безопасности – 2,3 тыс.руб., разработка плана эвакуации – 3,5 тыс.руб</w:t>
      </w:r>
      <w:r w:rsidR="00AA0D2E">
        <w:rPr>
          <w:rFonts w:ascii="Times New Roman" w:hAnsi="Times New Roman" w:cs="Times New Roman"/>
          <w:sz w:val="24"/>
          <w:szCs w:val="24"/>
        </w:rPr>
        <w:t>.</w:t>
      </w:r>
    </w:p>
    <w:p w:rsidR="007205D1" w:rsidRDefault="007205D1" w:rsidP="007205D1">
      <w:pPr>
        <w:spacing w:after="0" w:line="240" w:lineRule="auto"/>
        <w:ind w:firstLine="567"/>
        <w:jc w:val="both"/>
        <w:rPr>
          <w:rFonts w:ascii="Times New Roman" w:hAnsi="Times New Roman" w:cs="Times New Roman"/>
          <w:sz w:val="24"/>
          <w:szCs w:val="24"/>
        </w:rPr>
      </w:pPr>
      <w:r w:rsidRPr="00B53C78">
        <w:rPr>
          <w:rFonts w:ascii="Times New Roman" w:hAnsi="Times New Roman" w:cs="Times New Roman"/>
          <w:sz w:val="24"/>
          <w:szCs w:val="24"/>
        </w:rPr>
        <w:t xml:space="preserve">- финансирование мероприятий </w:t>
      </w:r>
      <w:r w:rsidR="005B285C" w:rsidRPr="005B285C">
        <w:rPr>
          <w:rFonts w:ascii="Times New Roman" w:hAnsi="Times New Roman" w:cs="Times New Roman"/>
          <w:sz w:val="24"/>
          <w:szCs w:val="24"/>
        </w:rPr>
        <w:t>МП «Подготовка и проведение празднования 70-й годовщины Победы в Великой Отечественной войне 1941-1945 годов на 2014-2015 годы»</w:t>
      </w:r>
      <w:r w:rsidRPr="00B53C78">
        <w:rPr>
          <w:rFonts w:ascii="Times New Roman" w:hAnsi="Times New Roman" w:cs="Times New Roman"/>
          <w:sz w:val="24"/>
          <w:szCs w:val="24"/>
        </w:rPr>
        <w:t xml:space="preserve"> - </w:t>
      </w:r>
      <w:r w:rsidR="005B285C">
        <w:rPr>
          <w:rFonts w:ascii="Times New Roman" w:hAnsi="Times New Roman" w:cs="Times New Roman"/>
          <w:b/>
          <w:sz w:val="24"/>
          <w:szCs w:val="24"/>
        </w:rPr>
        <w:t>12</w:t>
      </w:r>
      <w:r w:rsidR="005B285C" w:rsidRPr="005B285C">
        <w:rPr>
          <w:rFonts w:ascii="Times New Roman" w:hAnsi="Times New Roman" w:cs="Times New Roman"/>
          <w:b/>
          <w:sz w:val="24"/>
          <w:szCs w:val="24"/>
        </w:rPr>
        <w:t>0</w:t>
      </w:r>
      <w:r>
        <w:rPr>
          <w:rFonts w:ascii="Times New Roman" w:hAnsi="Times New Roman" w:cs="Times New Roman"/>
          <w:b/>
          <w:sz w:val="24"/>
          <w:szCs w:val="24"/>
        </w:rPr>
        <w:t xml:space="preserve">,0 </w:t>
      </w:r>
      <w:r w:rsidRPr="00B53C78">
        <w:rPr>
          <w:rFonts w:ascii="Times New Roman" w:hAnsi="Times New Roman" w:cs="Times New Roman"/>
          <w:sz w:val="24"/>
          <w:szCs w:val="24"/>
        </w:rPr>
        <w:t>тыс.руб. В рамках реализации программы средства были использованы на</w:t>
      </w:r>
      <w:r w:rsidR="005B285C">
        <w:rPr>
          <w:rFonts w:ascii="Times New Roman" w:hAnsi="Times New Roman" w:cs="Times New Roman"/>
          <w:sz w:val="24"/>
          <w:szCs w:val="24"/>
        </w:rPr>
        <w:t xml:space="preserve"> проведение мероприятий </w:t>
      </w:r>
      <w:r w:rsidR="005B285C" w:rsidRPr="005B285C">
        <w:rPr>
          <w:rFonts w:ascii="Times New Roman" w:hAnsi="Times New Roman" w:cs="Times New Roman"/>
          <w:sz w:val="24"/>
          <w:szCs w:val="24"/>
        </w:rPr>
        <w:t>празднования 70-й годовщины Победы в Великой Отечественной войне</w:t>
      </w:r>
      <w:r>
        <w:rPr>
          <w:rFonts w:ascii="Times New Roman" w:hAnsi="Times New Roman" w:cs="Times New Roman"/>
          <w:sz w:val="24"/>
          <w:szCs w:val="24"/>
        </w:rPr>
        <w:t>.</w:t>
      </w:r>
    </w:p>
    <w:p w:rsidR="007205D1"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финансирование мероприятий </w:t>
      </w:r>
      <w:r w:rsidR="005B285C" w:rsidRPr="005B285C">
        <w:rPr>
          <w:rFonts w:ascii="Times New Roman" w:hAnsi="Times New Roman" w:cs="Times New Roman"/>
          <w:sz w:val="24"/>
          <w:szCs w:val="24"/>
        </w:rPr>
        <w:t xml:space="preserve">ОДЦП «Развитие культуры села Астраханской области на 2013-2020годы» </w:t>
      </w:r>
      <w:r>
        <w:rPr>
          <w:rFonts w:ascii="Times New Roman" w:hAnsi="Times New Roman" w:cs="Times New Roman"/>
          <w:sz w:val="24"/>
          <w:szCs w:val="24"/>
        </w:rPr>
        <w:t>–</w:t>
      </w:r>
      <w:r w:rsidRPr="00B53C78">
        <w:rPr>
          <w:rFonts w:ascii="Times New Roman" w:hAnsi="Times New Roman" w:cs="Times New Roman"/>
          <w:sz w:val="24"/>
          <w:szCs w:val="24"/>
        </w:rPr>
        <w:t xml:space="preserve"> </w:t>
      </w:r>
      <w:r w:rsidR="005B285C">
        <w:rPr>
          <w:rFonts w:ascii="Times New Roman" w:hAnsi="Times New Roman" w:cs="Times New Roman"/>
          <w:b/>
          <w:sz w:val="24"/>
          <w:szCs w:val="24"/>
        </w:rPr>
        <w:t>272,7</w:t>
      </w:r>
      <w:r>
        <w:rPr>
          <w:rFonts w:ascii="Times New Roman" w:hAnsi="Times New Roman" w:cs="Times New Roman"/>
          <w:b/>
          <w:sz w:val="24"/>
          <w:szCs w:val="24"/>
        </w:rPr>
        <w:t xml:space="preserve"> </w:t>
      </w:r>
      <w:r w:rsidRPr="00B53C78">
        <w:rPr>
          <w:rFonts w:ascii="Times New Roman" w:hAnsi="Times New Roman" w:cs="Times New Roman"/>
          <w:sz w:val="24"/>
          <w:szCs w:val="24"/>
        </w:rPr>
        <w:t>тыс.руб.</w:t>
      </w: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В рамках реализации программы средства были использованы на </w:t>
      </w:r>
      <w:r w:rsidR="005B285C">
        <w:rPr>
          <w:rFonts w:ascii="Times New Roman" w:hAnsi="Times New Roman" w:cs="Times New Roman"/>
          <w:sz w:val="24"/>
          <w:szCs w:val="24"/>
        </w:rPr>
        <w:t>ремонт дома культуры в селе Пологое-Займище</w:t>
      </w:r>
      <w:r>
        <w:rPr>
          <w:rFonts w:ascii="Times New Roman" w:hAnsi="Times New Roman" w:cs="Times New Roman"/>
          <w:sz w:val="24"/>
          <w:szCs w:val="24"/>
        </w:rPr>
        <w:t>.</w:t>
      </w:r>
    </w:p>
    <w:p w:rsidR="005B285C" w:rsidRDefault="005B285C"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финансирование мероприятия </w:t>
      </w:r>
      <w:r w:rsidRPr="005B285C">
        <w:rPr>
          <w:rFonts w:ascii="Times New Roman" w:hAnsi="Times New Roman" w:cs="Times New Roman"/>
          <w:sz w:val="24"/>
          <w:szCs w:val="24"/>
        </w:rPr>
        <w:t>связанные с исполнением наказов избирателей депутатам Думы Астраханской области по непрограммному направлению расходов «Наказы избирателей депутатам Думы Астраханской области» в рамках непрограммного направления деятельности «Реализация функций органов государственной власти Астраханской области»</w:t>
      </w:r>
      <w:r w:rsidR="003B71D0">
        <w:rPr>
          <w:rFonts w:ascii="Times New Roman" w:hAnsi="Times New Roman" w:cs="Times New Roman"/>
          <w:sz w:val="24"/>
          <w:szCs w:val="24"/>
        </w:rPr>
        <w:t xml:space="preserve"> </w:t>
      </w:r>
      <w:r w:rsidR="003B71D0" w:rsidRPr="003B71D0">
        <w:rPr>
          <w:rFonts w:ascii="Times New Roman" w:hAnsi="Times New Roman" w:cs="Times New Roman"/>
          <w:b/>
          <w:sz w:val="24"/>
          <w:szCs w:val="24"/>
        </w:rPr>
        <w:t>340,0</w:t>
      </w:r>
      <w:r w:rsidR="003B71D0">
        <w:rPr>
          <w:rFonts w:ascii="Times New Roman" w:hAnsi="Times New Roman" w:cs="Times New Roman"/>
          <w:sz w:val="24"/>
          <w:szCs w:val="24"/>
        </w:rPr>
        <w:t xml:space="preserve"> </w:t>
      </w:r>
      <w:r w:rsidR="003B71D0" w:rsidRPr="00B53C78">
        <w:rPr>
          <w:rFonts w:ascii="Times New Roman" w:hAnsi="Times New Roman" w:cs="Times New Roman"/>
          <w:sz w:val="24"/>
          <w:szCs w:val="24"/>
        </w:rPr>
        <w:t>тыс.руб</w:t>
      </w:r>
      <w:r w:rsidR="003B71D0">
        <w:rPr>
          <w:rFonts w:ascii="Times New Roman" w:hAnsi="Times New Roman" w:cs="Times New Roman"/>
          <w:sz w:val="24"/>
          <w:szCs w:val="24"/>
        </w:rPr>
        <w:t>.</w:t>
      </w:r>
      <w:r w:rsidR="003B71D0" w:rsidRPr="003B71D0">
        <w:rPr>
          <w:rFonts w:ascii="Times New Roman" w:hAnsi="Times New Roman" w:cs="Times New Roman"/>
          <w:sz w:val="24"/>
          <w:szCs w:val="24"/>
        </w:rPr>
        <w:t xml:space="preserve"> </w:t>
      </w:r>
      <w:r w:rsidR="003B71D0" w:rsidRPr="00E3597D">
        <w:rPr>
          <w:rFonts w:ascii="Times New Roman" w:hAnsi="Times New Roman" w:cs="Times New Roman"/>
          <w:sz w:val="24"/>
          <w:szCs w:val="24"/>
        </w:rPr>
        <w:t>Средства были направлены на</w:t>
      </w:r>
      <w:r w:rsidR="003B71D0">
        <w:rPr>
          <w:rFonts w:ascii="Times New Roman" w:hAnsi="Times New Roman" w:cs="Times New Roman"/>
          <w:sz w:val="24"/>
          <w:szCs w:val="24"/>
        </w:rPr>
        <w:t xml:space="preserve"> развитие материально-технической базы домов культуры с.Удачное, с.Золотуха, с.Сокрутовка, с.Ново-Николаевка, с.Успенка, с.Пологое-Займище, с.Капустин</w:t>
      </w:r>
      <w:r w:rsidR="009352F3">
        <w:rPr>
          <w:rFonts w:ascii="Times New Roman" w:hAnsi="Times New Roman" w:cs="Times New Roman"/>
          <w:sz w:val="24"/>
          <w:szCs w:val="24"/>
        </w:rPr>
        <w:t xml:space="preserve">  </w:t>
      </w:r>
      <w:r w:rsidR="003B71D0">
        <w:rPr>
          <w:rFonts w:ascii="Times New Roman" w:hAnsi="Times New Roman" w:cs="Times New Roman"/>
          <w:sz w:val="24"/>
          <w:szCs w:val="24"/>
        </w:rPr>
        <w:t>Яр -</w:t>
      </w:r>
      <w:r w:rsidR="009352F3">
        <w:rPr>
          <w:rFonts w:ascii="Times New Roman" w:hAnsi="Times New Roman" w:cs="Times New Roman"/>
          <w:sz w:val="24"/>
          <w:szCs w:val="24"/>
        </w:rPr>
        <w:t xml:space="preserve"> </w:t>
      </w:r>
      <w:r w:rsidR="003B71D0">
        <w:rPr>
          <w:rFonts w:ascii="Times New Roman" w:hAnsi="Times New Roman" w:cs="Times New Roman"/>
          <w:sz w:val="24"/>
          <w:szCs w:val="24"/>
        </w:rPr>
        <w:t xml:space="preserve">260,0 </w:t>
      </w:r>
      <w:r w:rsidR="003B71D0" w:rsidRPr="00B53C78">
        <w:rPr>
          <w:rFonts w:ascii="Times New Roman" w:hAnsi="Times New Roman" w:cs="Times New Roman"/>
          <w:sz w:val="24"/>
          <w:szCs w:val="24"/>
        </w:rPr>
        <w:t>тыс.руб</w:t>
      </w:r>
      <w:r w:rsidR="003B71D0">
        <w:rPr>
          <w:rFonts w:ascii="Times New Roman" w:hAnsi="Times New Roman" w:cs="Times New Roman"/>
          <w:sz w:val="24"/>
          <w:szCs w:val="24"/>
        </w:rPr>
        <w:t xml:space="preserve">., замена электрической проводки ДК с.Пироговка – 50,0 </w:t>
      </w:r>
      <w:r w:rsidR="003B71D0" w:rsidRPr="00B53C78">
        <w:rPr>
          <w:rFonts w:ascii="Times New Roman" w:hAnsi="Times New Roman" w:cs="Times New Roman"/>
          <w:sz w:val="24"/>
          <w:szCs w:val="24"/>
        </w:rPr>
        <w:t>тыс.руб</w:t>
      </w:r>
      <w:r w:rsidR="003B71D0">
        <w:rPr>
          <w:rFonts w:ascii="Times New Roman" w:hAnsi="Times New Roman" w:cs="Times New Roman"/>
          <w:sz w:val="24"/>
          <w:szCs w:val="24"/>
        </w:rPr>
        <w:t>., замена оконных блоков</w:t>
      </w:r>
      <w:r w:rsidR="0000355A">
        <w:rPr>
          <w:rFonts w:ascii="Times New Roman" w:hAnsi="Times New Roman" w:cs="Times New Roman"/>
          <w:sz w:val="24"/>
          <w:szCs w:val="24"/>
        </w:rPr>
        <w:t xml:space="preserve"> в ДК с. Батаевка </w:t>
      </w:r>
      <w:r w:rsidR="003B71D0">
        <w:rPr>
          <w:rFonts w:ascii="Times New Roman" w:hAnsi="Times New Roman" w:cs="Times New Roman"/>
          <w:sz w:val="24"/>
          <w:szCs w:val="24"/>
        </w:rPr>
        <w:t xml:space="preserve">– 30,0 </w:t>
      </w:r>
      <w:r w:rsidR="003B71D0" w:rsidRPr="00B53C78">
        <w:rPr>
          <w:rFonts w:ascii="Times New Roman" w:hAnsi="Times New Roman" w:cs="Times New Roman"/>
          <w:sz w:val="24"/>
          <w:szCs w:val="24"/>
        </w:rPr>
        <w:t>тыс.руб</w:t>
      </w:r>
      <w:r w:rsidR="003B71D0">
        <w:rPr>
          <w:rFonts w:ascii="Times New Roman" w:hAnsi="Times New Roman" w:cs="Times New Roman"/>
          <w:sz w:val="24"/>
          <w:szCs w:val="24"/>
        </w:rPr>
        <w:t>.</w:t>
      </w:r>
    </w:p>
    <w:p w:rsidR="003B71D0" w:rsidRDefault="003B71D0"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B53C78">
        <w:rPr>
          <w:rFonts w:ascii="Times New Roman" w:hAnsi="Times New Roman" w:cs="Times New Roman"/>
          <w:sz w:val="24"/>
          <w:szCs w:val="24"/>
        </w:rPr>
        <w:t xml:space="preserve">финансирование мероприятий </w:t>
      </w:r>
      <w:r w:rsidRPr="003B71D0">
        <w:rPr>
          <w:rFonts w:ascii="Times New Roman" w:hAnsi="Times New Roman" w:cs="Times New Roman"/>
          <w:sz w:val="24"/>
          <w:szCs w:val="24"/>
        </w:rPr>
        <w:t>МП «Празднование Дня района»</w:t>
      </w:r>
      <w:r>
        <w:rPr>
          <w:rFonts w:ascii="Times New Roman" w:hAnsi="Times New Roman" w:cs="Times New Roman"/>
          <w:sz w:val="24"/>
          <w:szCs w:val="24"/>
        </w:rPr>
        <w:t xml:space="preserve"> - </w:t>
      </w:r>
      <w:r w:rsidRPr="003B71D0">
        <w:rPr>
          <w:rFonts w:ascii="Times New Roman" w:hAnsi="Times New Roman" w:cs="Times New Roman"/>
          <w:b/>
          <w:sz w:val="24"/>
          <w:szCs w:val="24"/>
        </w:rPr>
        <w:t>99,0</w:t>
      </w:r>
      <w:r>
        <w:rPr>
          <w:rFonts w:ascii="Times New Roman" w:hAnsi="Times New Roman" w:cs="Times New Roman"/>
          <w:sz w:val="24"/>
          <w:szCs w:val="24"/>
        </w:rPr>
        <w:t xml:space="preserve"> тыс.руб. Данные средства были направлены на проведение данного мероприятия.</w:t>
      </w:r>
    </w:p>
    <w:p w:rsidR="00E62AA5" w:rsidRDefault="00E62AA5"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w:t>
      </w:r>
      <w:r w:rsidRPr="00E62AA5">
        <w:rPr>
          <w:rFonts w:ascii="Times New Roman" w:hAnsi="Times New Roman" w:cs="Times New Roman"/>
          <w:sz w:val="24"/>
          <w:szCs w:val="24"/>
        </w:rPr>
        <w:t xml:space="preserve">енежные поощрения  лучшим муниципальным учреждениям культуры, находящимся на территориях сельских поселений Астраханской области и работникам </w:t>
      </w:r>
      <w:r w:rsidRPr="00E62AA5">
        <w:rPr>
          <w:rFonts w:ascii="Times New Roman" w:hAnsi="Times New Roman" w:cs="Times New Roman"/>
          <w:sz w:val="24"/>
          <w:szCs w:val="24"/>
        </w:rPr>
        <w:lastRenderedPageBreak/>
        <w:t>муниципальных учреждений культуры, находящихся на территориях сельских поселений Астраханской области</w:t>
      </w:r>
      <w:r>
        <w:rPr>
          <w:rFonts w:ascii="Times New Roman" w:hAnsi="Times New Roman" w:cs="Times New Roman"/>
          <w:sz w:val="24"/>
          <w:szCs w:val="24"/>
        </w:rPr>
        <w:t xml:space="preserve"> – </w:t>
      </w:r>
      <w:r w:rsidRPr="00E62AA5">
        <w:rPr>
          <w:rFonts w:ascii="Times New Roman" w:hAnsi="Times New Roman" w:cs="Times New Roman"/>
          <w:b/>
          <w:sz w:val="24"/>
          <w:szCs w:val="24"/>
        </w:rPr>
        <w:t>100,0</w:t>
      </w:r>
      <w:r>
        <w:rPr>
          <w:rFonts w:ascii="Times New Roman" w:hAnsi="Times New Roman" w:cs="Times New Roman"/>
          <w:sz w:val="24"/>
          <w:szCs w:val="24"/>
        </w:rPr>
        <w:t xml:space="preserve"> тыс.руб.</w:t>
      </w:r>
    </w:p>
    <w:p w:rsidR="007205D1" w:rsidRDefault="007205D1" w:rsidP="007205D1">
      <w:pPr>
        <w:spacing w:after="0" w:line="240" w:lineRule="auto"/>
        <w:ind w:firstLine="567"/>
        <w:jc w:val="both"/>
        <w:rPr>
          <w:rFonts w:ascii="Times New Roman" w:hAnsi="Times New Roman" w:cs="Times New Roman"/>
          <w:sz w:val="24"/>
          <w:szCs w:val="24"/>
        </w:rPr>
      </w:pPr>
      <w:r w:rsidRPr="00595903">
        <w:rPr>
          <w:rFonts w:ascii="Times New Roman" w:hAnsi="Times New Roman" w:cs="Times New Roman"/>
          <w:sz w:val="24"/>
          <w:szCs w:val="24"/>
        </w:rPr>
        <w:t>Данные субсидии использованы  в соответствии целям их предоставления, нарушений не установлено.</w:t>
      </w:r>
    </w:p>
    <w:p w:rsidR="007205D1" w:rsidRPr="00595903" w:rsidRDefault="007205D1" w:rsidP="007205D1">
      <w:pPr>
        <w:spacing w:after="0" w:line="240" w:lineRule="auto"/>
        <w:ind w:firstLine="567"/>
        <w:jc w:val="both"/>
        <w:rPr>
          <w:rFonts w:ascii="Times New Roman" w:hAnsi="Times New Roman" w:cs="Times New Roman"/>
          <w:sz w:val="24"/>
          <w:szCs w:val="24"/>
        </w:rPr>
      </w:pPr>
    </w:p>
    <w:p w:rsidR="007205D1" w:rsidRPr="00DA03C5" w:rsidRDefault="007205D1" w:rsidP="007205D1">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Документом, определяющим направления использования бюджетными учреждениями средств, поступающих на выполнение муниципального задания, доходов от приносящей доход деятельности и из иных источников, является план финансово-хозяйственной деятельности муниципального учреждения. Данный план составляется и утверждается учреждениями в порядке, установленном постановлением администрации МО «Ахтубинский район» от 28.12.2010 № 1778 «О требованиях к плану финансово-хозяйственной деятельности муниципального учреждения»</w:t>
      </w:r>
      <w:r>
        <w:rPr>
          <w:rFonts w:ascii="Times New Roman" w:hAnsi="Times New Roman" w:cs="Times New Roman"/>
          <w:sz w:val="24"/>
          <w:szCs w:val="24"/>
        </w:rPr>
        <w:t xml:space="preserve"> (далее – Требования)</w:t>
      </w:r>
      <w:r w:rsidRPr="00DA03C5">
        <w:rPr>
          <w:rFonts w:ascii="Times New Roman" w:hAnsi="Times New Roman" w:cs="Times New Roman"/>
          <w:sz w:val="24"/>
          <w:szCs w:val="24"/>
        </w:rPr>
        <w:t>.</w:t>
      </w:r>
    </w:p>
    <w:p w:rsidR="007205D1" w:rsidRPr="00DA03C5"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 планы ФХД, утвержденные Учредителем:</w:t>
      </w:r>
    </w:p>
    <w:p w:rsidR="007205D1" w:rsidRDefault="007205D1" w:rsidP="007205D1">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 от </w:t>
      </w:r>
      <w:r w:rsidR="007A6C05">
        <w:rPr>
          <w:rFonts w:ascii="Times New Roman" w:hAnsi="Times New Roman" w:cs="Times New Roman"/>
          <w:sz w:val="24"/>
          <w:szCs w:val="24"/>
        </w:rPr>
        <w:t>16.01</w:t>
      </w:r>
      <w:r>
        <w:rPr>
          <w:rFonts w:ascii="Times New Roman" w:hAnsi="Times New Roman" w:cs="Times New Roman"/>
          <w:sz w:val="24"/>
          <w:szCs w:val="24"/>
        </w:rPr>
        <w:t>.201</w:t>
      </w:r>
      <w:r w:rsidR="007A6C05">
        <w:rPr>
          <w:rFonts w:ascii="Times New Roman" w:hAnsi="Times New Roman" w:cs="Times New Roman"/>
          <w:sz w:val="24"/>
          <w:szCs w:val="24"/>
        </w:rPr>
        <w:t>5</w:t>
      </w:r>
      <w:r>
        <w:rPr>
          <w:rFonts w:ascii="Times New Roman" w:hAnsi="Times New Roman" w:cs="Times New Roman"/>
          <w:sz w:val="24"/>
          <w:szCs w:val="24"/>
        </w:rPr>
        <w:t>, от 0</w:t>
      </w:r>
      <w:r w:rsidR="007A6C05">
        <w:rPr>
          <w:rFonts w:ascii="Times New Roman" w:hAnsi="Times New Roman" w:cs="Times New Roman"/>
          <w:sz w:val="24"/>
          <w:szCs w:val="24"/>
        </w:rPr>
        <w:t>6</w:t>
      </w:r>
      <w:r>
        <w:rPr>
          <w:rFonts w:ascii="Times New Roman" w:hAnsi="Times New Roman" w:cs="Times New Roman"/>
          <w:sz w:val="24"/>
          <w:szCs w:val="24"/>
        </w:rPr>
        <w:t>.0</w:t>
      </w:r>
      <w:r w:rsidR="007A6C05">
        <w:rPr>
          <w:rFonts w:ascii="Times New Roman" w:hAnsi="Times New Roman" w:cs="Times New Roman"/>
          <w:sz w:val="24"/>
          <w:szCs w:val="24"/>
        </w:rPr>
        <w:t>7</w:t>
      </w:r>
      <w:r>
        <w:rPr>
          <w:rFonts w:ascii="Times New Roman" w:hAnsi="Times New Roman" w:cs="Times New Roman"/>
          <w:sz w:val="24"/>
          <w:szCs w:val="24"/>
        </w:rPr>
        <w:t>.201</w:t>
      </w:r>
      <w:r w:rsidR="007A6C05">
        <w:rPr>
          <w:rFonts w:ascii="Times New Roman" w:hAnsi="Times New Roman" w:cs="Times New Roman"/>
          <w:sz w:val="24"/>
          <w:szCs w:val="24"/>
        </w:rPr>
        <w:t>5</w:t>
      </w:r>
      <w:r>
        <w:rPr>
          <w:rFonts w:ascii="Times New Roman" w:hAnsi="Times New Roman" w:cs="Times New Roman"/>
          <w:sz w:val="24"/>
          <w:szCs w:val="24"/>
        </w:rPr>
        <w:t xml:space="preserve">, от </w:t>
      </w:r>
      <w:r w:rsidR="007A6C05">
        <w:rPr>
          <w:rFonts w:ascii="Times New Roman" w:hAnsi="Times New Roman" w:cs="Times New Roman"/>
          <w:sz w:val="24"/>
          <w:szCs w:val="24"/>
        </w:rPr>
        <w:t>12</w:t>
      </w:r>
      <w:r>
        <w:rPr>
          <w:rFonts w:ascii="Times New Roman" w:hAnsi="Times New Roman" w:cs="Times New Roman"/>
          <w:sz w:val="24"/>
          <w:szCs w:val="24"/>
        </w:rPr>
        <w:t>.</w:t>
      </w:r>
      <w:r w:rsidR="007A6C05">
        <w:rPr>
          <w:rFonts w:ascii="Times New Roman" w:hAnsi="Times New Roman" w:cs="Times New Roman"/>
          <w:sz w:val="24"/>
          <w:szCs w:val="24"/>
        </w:rPr>
        <w:t>10</w:t>
      </w:r>
      <w:r>
        <w:rPr>
          <w:rFonts w:ascii="Times New Roman" w:hAnsi="Times New Roman" w:cs="Times New Roman"/>
          <w:sz w:val="24"/>
          <w:szCs w:val="24"/>
        </w:rPr>
        <w:t>.201</w:t>
      </w:r>
      <w:r w:rsidR="007A6C05">
        <w:rPr>
          <w:rFonts w:ascii="Times New Roman" w:hAnsi="Times New Roman" w:cs="Times New Roman"/>
          <w:sz w:val="24"/>
          <w:szCs w:val="24"/>
        </w:rPr>
        <w:t>5</w:t>
      </w:r>
      <w:r>
        <w:rPr>
          <w:rFonts w:ascii="Times New Roman" w:hAnsi="Times New Roman" w:cs="Times New Roman"/>
          <w:sz w:val="24"/>
          <w:szCs w:val="24"/>
        </w:rPr>
        <w:t xml:space="preserve"> и от 31.12.201</w:t>
      </w:r>
      <w:r w:rsidR="007A6C05">
        <w:rPr>
          <w:rFonts w:ascii="Times New Roman" w:hAnsi="Times New Roman" w:cs="Times New Roman"/>
          <w:sz w:val="24"/>
          <w:szCs w:val="24"/>
        </w:rPr>
        <w:t>5</w:t>
      </w:r>
      <w:r>
        <w:rPr>
          <w:rFonts w:ascii="Times New Roman" w:hAnsi="Times New Roman" w:cs="Times New Roman"/>
          <w:sz w:val="24"/>
          <w:szCs w:val="24"/>
        </w:rPr>
        <w:t>.</w:t>
      </w:r>
    </w:p>
    <w:p w:rsidR="007205D1"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предоставленных к проверке планах ФХД в нарушении п.7 Требований в текстовой (описательной) части плана не указано:</w:t>
      </w:r>
    </w:p>
    <w:p w:rsidR="007205D1"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цели деятельности  муниципального учреждения;</w:t>
      </w:r>
    </w:p>
    <w:p w:rsidR="007205D1"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виды деятельности  муниципального учреждения;</w:t>
      </w:r>
    </w:p>
    <w:p w:rsidR="007205D1"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перечень услуг (работ), осуществляемых на платной основе.</w:t>
      </w:r>
    </w:p>
    <w:p w:rsidR="007205D1" w:rsidRDefault="007205D1" w:rsidP="007205D1">
      <w:pPr>
        <w:spacing w:after="0" w:line="240" w:lineRule="auto"/>
        <w:ind w:firstLine="567"/>
        <w:jc w:val="both"/>
        <w:rPr>
          <w:rFonts w:ascii="Times New Roman" w:hAnsi="Times New Roman" w:cs="Times New Roman"/>
          <w:sz w:val="24"/>
          <w:szCs w:val="24"/>
        </w:rPr>
      </w:pPr>
      <w:r w:rsidRPr="00DA03C5">
        <w:rPr>
          <w:rFonts w:ascii="Times New Roman" w:hAnsi="Times New Roman" w:cs="Times New Roman"/>
          <w:sz w:val="24"/>
          <w:szCs w:val="24"/>
        </w:rPr>
        <w:t xml:space="preserve">Уточнение показателей </w:t>
      </w:r>
      <w:r>
        <w:rPr>
          <w:rFonts w:ascii="Times New Roman" w:hAnsi="Times New Roman" w:cs="Times New Roman"/>
          <w:sz w:val="24"/>
          <w:szCs w:val="24"/>
        </w:rPr>
        <w:t>п</w:t>
      </w:r>
      <w:r w:rsidRPr="00DA03C5">
        <w:rPr>
          <w:rFonts w:ascii="Times New Roman" w:hAnsi="Times New Roman" w:cs="Times New Roman"/>
          <w:sz w:val="24"/>
          <w:szCs w:val="24"/>
        </w:rPr>
        <w:t>лана</w:t>
      </w:r>
      <w:r>
        <w:rPr>
          <w:rFonts w:ascii="Times New Roman" w:hAnsi="Times New Roman" w:cs="Times New Roman"/>
          <w:sz w:val="24"/>
          <w:szCs w:val="24"/>
        </w:rPr>
        <w:t xml:space="preserve"> ФХД</w:t>
      </w:r>
      <w:r w:rsidRPr="00DA03C5">
        <w:rPr>
          <w:rFonts w:ascii="Times New Roman" w:hAnsi="Times New Roman" w:cs="Times New Roman"/>
          <w:sz w:val="24"/>
          <w:szCs w:val="24"/>
        </w:rPr>
        <w:t>, связанных с выполнением муниципального задания, осуществляется с учетом показателей утвержденного муниципального задания и размера субсидии на выполнение муниципального задания (</w:t>
      </w:r>
      <w:r>
        <w:rPr>
          <w:rFonts w:ascii="Times New Roman" w:hAnsi="Times New Roman" w:cs="Times New Roman"/>
          <w:sz w:val="24"/>
          <w:szCs w:val="24"/>
        </w:rPr>
        <w:t xml:space="preserve">в соответствии с </w:t>
      </w:r>
      <w:r w:rsidRPr="00DA03C5">
        <w:rPr>
          <w:rFonts w:ascii="Times New Roman" w:hAnsi="Times New Roman" w:cs="Times New Roman"/>
          <w:sz w:val="24"/>
          <w:szCs w:val="24"/>
        </w:rPr>
        <w:t>п.17  Требований</w:t>
      </w:r>
      <w:r>
        <w:rPr>
          <w:rFonts w:ascii="Times New Roman" w:hAnsi="Times New Roman" w:cs="Times New Roman"/>
          <w:sz w:val="24"/>
          <w:szCs w:val="24"/>
        </w:rPr>
        <w:t>)</w:t>
      </w:r>
      <w:r w:rsidRPr="00DA03C5">
        <w:rPr>
          <w:rFonts w:ascii="Times New Roman" w:hAnsi="Times New Roman" w:cs="Times New Roman"/>
          <w:sz w:val="24"/>
          <w:szCs w:val="24"/>
        </w:rPr>
        <w:t xml:space="preserve">. </w:t>
      </w:r>
    </w:p>
    <w:p w:rsidR="007205D1" w:rsidRPr="006D649D" w:rsidRDefault="007205D1" w:rsidP="007205D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Pr="006D649D">
        <w:rPr>
          <w:rFonts w:ascii="Times New Roman" w:hAnsi="Times New Roman" w:cs="Times New Roman"/>
          <w:sz w:val="24"/>
          <w:szCs w:val="24"/>
        </w:rPr>
        <w:t>оказател</w:t>
      </w:r>
      <w:r>
        <w:rPr>
          <w:rFonts w:ascii="Times New Roman" w:hAnsi="Times New Roman" w:cs="Times New Roman"/>
          <w:sz w:val="24"/>
          <w:szCs w:val="24"/>
        </w:rPr>
        <w:t>и</w:t>
      </w:r>
      <w:r w:rsidRPr="006D649D">
        <w:rPr>
          <w:rFonts w:ascii="Times New Roman" w:hAnsi="Times New Roman" w:cs="Times New Roman"/>
          <w:sz w:val="24"/>
          <w:szCs w:val="24"/>
        </w:rPr>
        <w:t xml:space="preserve"> ф.0503737 «Отчет об исполнении учреждением плана его финансово-хозяйственной деятельности» на 01.01.201</w:t>
      </w:r>
      <w:r w:rsidR="007A6C05">
        <w:rPr>
          <w:rFonts w:ascii="Times New Roman" w:hAnsi="Times New Roman" w:cs="Times New Roman"/>
          <w:sz w:val="24"/>
          <w:szCs w:val="24"/>
        </w:rPr>
        <w:t>6</w:t>
      </w:r>
      <w:r w:rsidRPr="006D649D">
        <w:rPr>
          <w:rFonts w:ascii="Times New Roman" w:hAnsi="Times New Roman" w:cs="Times New Roman"/>
          <w:sz w:val="24"/>
          <w:szCs w:val="24"/>
        </w:rPr>
        <w:t xml:space="preserve"> года раздела «Расходы» в разрезе статей КОСГУ</w:t>
      </w:r>
      <w:r>
        <w:rPr>
          <w:rFonts w:ascii="Times New Roman" w:hAnsi="Times New Roman" w:cs="Times New Roman"/>
          <w:sz w:val="24"/>
          <w:szCs w:val="24"/>
        </w:rPr>
        <w:t xml:space="preserve"> </w:t>
      </w:r>
      <w:r w:rsidR="0000355A">
        <w:rPr>
          <w:rFonts w:ascii="Times New Roman" w:hAnsi="Times New Roman" w:cs="Times New Roman"/>
          <w:sz w:val="24"/>
          <w:szCs w:val="24"/>
        </w:rPr>
        <w:t>ниже плановых назначений, что свидетельствует о неэффективном планировании расходов</w:t>
      </w:r>
      <w:r w:rsidRPr="006D649D">
        <w:rPr>
          <w:rFonts w:ascii="Times New Roman" w:hAnsi="Times New Roman" w:cs="Times New Roman"/>
          <w:sz w:val="24"/>
          <w:szCs w:val="24"/>
        </w:rPr>
        <w:t>:</w:t>
      </w:r>
    </w:p>
    <w:p w:rsidR="007205D1" w:rsidRPr="00450E6A" w:rsidRDefault="007205D1" w:rsidP="007205D1">
      <w:pPr>
        <w:spacing w:after="0" w:line="240" w:lineRule="auto"/>
        <w:ind w:firstLine="567"/>
        <w:jc w:val="both"/>
        <w:rPr>
          <w:rFonts w:ascii="Times New Roman" w:hAnsi="Times New Roman" w:cs="Times New Roman"/>
          <w:sz w:val="24"/>
          <w:szCs w:val="24"/>
        </w:rPr>
      </w:pPr>
      <w:r w:rsidRPr="00450E6A">
        <w:rPr>
          <w:rFonts w:ascii="Times New Roman" w:hAnsi="Times New Roman" w:cs="Times New Roman"/>
          <w:sz w:val="24"/>
          <w:szCs w:val="24"/>
        </w:rPr>
        <w:t xml:space="preserve">                                                                                                                                 (руб.)</w:t>
      </w:r>
    </w:p>
    <w:tbl>
      <w:tblPr>
        <w:tblStyle w:val="a6"/>
        <w:tblW w:w="0" w:type="auto"/>
        <w:tblLayout w:type="fixed"/>
        <w:tblLook w:val="04A0" w:firstRow="1" w:lastRow="0" w:firstColumn="1" w:lastColumn="0" w:noHBand="0" w:noVBand="1"/>
      </w:tblPr>
      <w:tblGrid>
        <w:gridCol w:w="959"/>
        <w:gridCol w:w="1134"/>
        <w:gridCol w:w="1417"/>
        <w:gridCol w:w="1560"/>
        <w:gridCol w:w="1568"/>
        <w:gridCol w:w="1550"/>
        <w:gridCol w:w="1383"/>
      </w:tblGrid>
      <w:tr w:rsidR="007205D1" w:rsidRPr="00450E6A" w:rsidTr="002161C8">
        <w:trPr>
          <w:trHeight w:val="473"/>
        </w:trPr>
        <w:tc>
          <w:tcPr>
            <w:tcW w:w="959" w:type="dxa"/>
            <w:vMerge w:val="restart"/>
            <w:vAlign w:val="center"/>
          </w:tcPr>
          <w:p w:rsidR="007205D1" w:rsidRPr="006A5A88" w:rsidRDefault="007205D1" w:rsidP="006E42D1">
            <w:pPr>
              <w:jc w:val="center"/>
              <w:rPr>
                <w:rFonts w:ascii="Times New Roman" w:hAnsi="Times New Roman" w:cs="Times New Roman"/>
                <w:sz w:val="20"/>
                <w:szCs w:val="20"/>
              </w:rPr>
            </w:pPr>
            <w:r w:rsidRPr="006A5A88">
              <w:rPr>
                <w:rFonts w:ascii="Times New Roman" w:hAnsi="Times New Roman" w:cs="Times New Roman"/>
                <w:sz w:val="20"/>
                <w:szCs w:val="20"/>
              </w:rPr>
              <w:t>КОСГУ</w:t>
            </w:r>
          </w:p>
        </w:tc>
        <w:tc>
          <w:tcPr>
            <w:tcW w:w="5679" w:type="dxa"/>
            <w:gridSpan w:val="4"/>
            <w:vAlign w:val="center"/>
          </w:tcPr>
          <w:p w:rsidR="007205D1" w:rsidRPr="00D11811" w:rsidRDefault="007205D1" w:rsidP="008E5F16">
            <w:pPr>
              <w:jc w:val="center"/>
              <w:rPr>
                <w:rFonts w:ascii="Times New Roman" w:hAnsi="Times New Roman" w:cs="Times New Roman"/>
                <w:sz w:val="20"/>
                <w:szCs w:val="20"/>
              </w:rPr>
            </w:pPr>
            <w:r w:rsidRPr="00D11811">
              <w:rPr>
                <w:rFonts w:ascii="Times New Roman" w:hAnsi="Times New Roman" w:cs="Times New Roman"/>
                <w:sz w:val="20"/>
                <w:szCs w:val="20"/>
              </w:rPr>
              <w:t>Ф. 0503737 на 01.01.201</w:t>
            </w:r>
            <w:r w:rsidR="008E5F16">
              <w:rPr>
                <w:rFonts w:ascii="Times New Roman" w:hAnsi="Times New Roman" w:cs="Times New Roman"/>
                <w:sz w:val="20"/>
                <w:szCs w:val="20"/>
              </w:rPr>
              <w:t>6</w:t>
            </w:r>
          </w:p>
        </w:tc>
        <w:tc>
          <w:tcPr>
            <w:tcW w:w="1550" w:type="dxa"/>
            <w:vMerge w:val="restart"/>
            <w:vAlign w:val="center"/>
          </w:tcPr>
          <w:p w:rsidR="007205D1" w:rsidRPr="00D11811" w:rsidRDefault="007205D1" w:rsidP="008E5F16">
            <w:pPr>
              <w:jc w:val="center"/>
              <w:rPr>
                <w:rFonts w:ascii="Times New Roman" w:hAnsi="Times New Roman" w:cs="Times New Roman"/>
                <w:sz w:val="20"/>
                <w:szCs w:val="20"/>
              </w:rPr>
            </w:pPr>
            <w:r w:rsidRPr="00D11811">
              <w:rPr>
                <w:rFonts w:ascii="Times New Roman" w:hAnsi="Times New Roman" w:cs="Times New Roman"/>
                <w:sz w:val="20"/>
                <w:szCs w:val="20"/>
              </w:rPr>
              <w:t xml:space="preserve">План ФХД на </w:t>
            </w:r>
            <w:r w:rsidR="008E5F16">
              <w:rPr>
                <w:rFonts w:ascii="Times New Roman" w:hAnsi="Times New Roman" w:cs="Times New Roman"/>
                <w:sz w:val="20"/>
                <w:szCs w:val="20"/>
              </w:rPr>
              <w:t>31.12.2015</w:t>
            </w:r>
          </w:p>
        </w:tc>
        <w:tc>
          <w:tcPr>
            <w:tcW w:w="1383" w:type="dxa"/>
            <w:vMerge w:val="restart"/>
            <w:vAlign w:val="center"/>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Отклонение  (+,-)</w:t>
            </w:r>
          </w:p>
        </w:tc>
      </w:tr>
      <w:tr w:rsidR="007205D1" w:rsidRPr="00450E6A" w:rsidTr="002161C8">
        <w:tc>
          <w:tcPr>
            <w:tcW w:w="959" w:type="dxa"/>
            <w:vMerge/>
            <w:vAlign w:val="center"/>
          </w:tcPr>
          <w:p w:rsidR="007205D1" w:rsidRPr="006A5A88" w:rsidRDefault="007205D1" w:rsidP="006E42D1">
            <w:pPr>
              <w:jc w:val="center"/>
              <w:rPr>
                <w:rFonts w:ascii="Times New Roman" w:hAnsi="Times New Roman" w:cs="Times New Roman"/>
                <w:sz w:val="20"/>
                <w:szCs w:val="20"/>
              </w:rPr>
            </w:pPr>
          </w:p>
        </w:tc>
        <w:tc>
          <w:tcPr>
            <w:tcW w:w="1134"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 xml:space="preserve">Субсидии на иные цели </w:t>
            </w:r>
          </w:p>
        </w:tc>
        <w:tc>
          <w:tcPr>
            <w:tcW w:w="1417"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Средства от платных услуг</w:t>
            </w:r>
          </w:p>
        </w:tc>
        <w:tc>
          <w:tcPr>
            <w:tcW w:w="1560" w:type="dxa"/>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Субсидии на выполнение муниципального задания</w:t>
            </w:r>
          </w:p>
        </w:tc>
        <w:tc>
          <w:tcPr>
            <w:tcW w:w="1568" w:type="dxa"/>
            <w:vAlign w:val="center"/>
          </w:tcPr>
          <w:p w:rsidR="007205D1" w:rsidRPr="00D11811" w:rsidRDefault="007205D1" w:rsidP="006E42D1">
            <w:pPr>
              <w:jc w:val="center"/>
              <w:rPr>
                <w:rFonts w:ascii="Times New Roman" w:hAnsi="Times New Roman" w:cs="Times New Roman"/>
                <w:sz w:val="20"/>
                <w:szCs w:val="20"/>
              </w:rPr>
            </w:pPr>
            <w:r w:rsidRPr="00D11811">
              <w:rPr>
                <w:rFonts w:ascii="Times New Roman" w:hAnsi="Times New Roman" w:cs="Times New Roman"/>
                <w:sz w:val="20"/>
                <w:szCs w:val="20"/>
              </w:rPr>
              <w:t>Всего</w:t>
            </w:r>
          </w:p>
        </w:tc>
        <w:tc>
          <w:tcPr>
            <w:tcW w:w="1550" w:type="dxa"/>
            <w:vMerge/>
            <w:vAlign w:val="center"/>
          </w:tcPr>
          <w:p w:rsidR="007205D1" w:rsidRPr="00D11811" w:rsidRDefault="007205D1" w:rsidP="006E42D1">
            <w:pPr>
              <w:jc w:val="center"/>
              <w:rPr>
                <w:rFonts w:ascii="Times New Roman" w:hAnsi="Times New Roman" w:cs="Times New Roman"/>
                <w:sz w:val="20"/>
                <w:szCs w:val="20"/>
              </w:rPr>
            </w:pPr>
          </w:p>
        </w:tc>
        <w:tc>
          <w:tcPr>
            <w:tcW w:w="1383" w:type="dxa"/>
            <w:vMerge/>
            <w:vAlign w:val="center"/>
          </w:tcPr>
          <w:p w:rsidR="007205D1" w:rsidRPr="00D11811" w:rsidRDefault="007205D1" w:rsidP="006E42D1">
            <w:pPr>
              <w:jc w:val="center"/>
              <w:rPr>
                <w:rFonts w:ascii="Times New Roman" w:hAnsi="Times New Roman" w:cs="Times New Roman"/>
                <w:sz w:val="20"/>
                <w:szCs w:val="20"/>
              </w:rPr>
            </w:pP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211</w:t>
            </w:r>
          </w:p>
        </w:tc>
        <w:tc>
          <w:tcPr>
            <w:tcW w:w="1134" w:type="dxa"/>
          </w:tcPr>
          <w:p w:rsidR="007205D1" w:rsidRPr="00450E6A" w:rsidRDefault="007205D1" w:rsidP="006E42D1">
            <w:pPr>
              <w:jc w:val="both"/>
              <w:rPr>
                <w:rFonts w:ascii="Times New Roman" w:hAnsi="Times New Roman" w:cs="Times New Roman"/>
                <w:sz w:val="24"/>
                <w:szCs w:val="24"/>
              </w:rPr>
            </w:pPr>
          </w:p>
        </w:tc>
        <w:tc>
          <w:tcPr>
            <w:tcW w:w="1417" w:type="dxa"/>
          </w:tcPr>
          <w:p w:rsidR="007205D1" w:rsidRPr="00D11811" w:rsidRDefault="007205D1" w:rsidP="006E42D1">
            <w:pPr>
              <w:jc w:val="both"/>
              <w:rPr>
                <w:rFonts w:ascii="Times New Roman" w:hAnsi="Times New Roman" w:cs="Times New Roman"/>
                <w:sz w:val="20"/>
                <w:szCs w:val="20"/>
              </w:rPr>
            </w:pP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12 298 528,45</w:t>
            </w:r>
          </w:p>
        </w:tc>
        <w:tc>
          <w:tcPr>
            <w:tcW w:w="1568"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12 298 528,45</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12 299 323,0</w:t>
            </w:r>
          </w:p>
        </w:tc>
        <w:tc>
          <w:tcPr>
            <w:tcW w:w="1383" w:type="dxa"/>
          </w:tcPr>
          <w:p w:rsidR="007205D1" w:rsidRPr="00223AB9"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23AB9" w:rsidRPr="00223AB9">
              <w:rPr>
                <w:rFonts w:ascii="Times New Roman" w:hAnsi="Times New Roman" w:cs="Times New Roman"/>
                <w:sz w:val="20"/>
                <w:szCs w:val="20"/>
              </w:rPr>
              <w:t>794,55</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212</w:t>
            </w:r>
          </w:p>
        </w:tc>
        <w:tc>
          <w:tcPr>
            <w:tcW w:w="1134" w:type="dxa"/>
          </w:tcPr>
          <w:p w:rsidR="007205D1" w:rsidRPr="00450E6A" w:rsidRDefault="007205D1" w:rsidP="006E42D1">
            <w:pPr>
              <w:jc w:val="both"/>
              <w:rPr>
                <w:rFonts w:ascii="Times New Roman" w:hAnsi="Times New Roman" w:cs="Times New Roman"/>
                <w:sz w:val="24"/>
                <w:szCs w:val="24"/>
              </w:rPr>
            </w:pPr>
          </w:p>
        </w:tc>
        <w:tc>
          <w:tcPr>
            <w:tcW w:w="1417" w:type="dxa"/>
          </w:tcPr>
          <w:p w:rsidR="007205D1" w:rsidRPr="00450E6A" w:rsidRDefault="007205D1" w:rsidP="006E42D1">
            <w:pPr>
              <w:jc w:val="both"/>
              <w:rPr>
                <w:rFonts w:ascii="Times New Roman" w:hAnsi="Times New Roman" w:cs="Times New Roman"/>
                <w:sz w:val="24"/>
                <w:szCs w:val="24"/>
              </w:rPr>
            </w:pPr>
          </w:p>
        </w:tc>
        <w:tc>
          <w:tcPr>
            <w:tcW w:w="1560" w:type="dxa"/>
          </w:tcPr>
          <w:p w:rsidR="007205D1" w:rsidRPr="00230D17" w:rsidRDefault="000607E5" w:rsidP="000607E5">
            <w:pPr>
              <w:jc w:val="center"/>
              <w:rPr>
                <w:rFonts w:ascii="Times New Roman" w:hAnsi="Times New Roman" w:cs="Times New Roman"/>
                <w:sz w:val="20"/>
                <w:szCs w:val="20"/>
              </w:rPr>
            </w:pPr>
            <w:r>
              <w:rPr>
                <w:rFonts w:ascii="Times New Roman" w:hAnsi="Times New Roman" w:cs="Times New Roman"/>
                <w:sz w:val="20"/>
                <w:szCs w:val="20"/>
              </w:rPr>
              <w:t>-</w:t>
            </w:r>
          </w:p>
        </w:tc>
        <w:tc>
          <w:tcPr>
            <w:tcW w:w="1568" w:type="dxa"/>
          </w:tcPr>
          <w:p w:rsidR="007205D1" w:rsidRPr="00230D17" w:rsidRDefault="007205D1" w:rsidP="006E42D1">
            <w:pPr>
              <w:jc w:val="both"/>
              <w:rPr>
                <w:rFonts w:ascii="Times New Roman" w:hAnsi="Times New Roman" w:cs="Times New Roman"/>
                <w:sz w:val="20"/>
                <w:szCs w:val="20"/>
              </w:rPr>
            </w:pPr>
          </w:p>
        </w:tc>
        <w:tc>
          <w:tcPr>
            <w:tcW w:w="1550" w:type="dxa"/>
          </w:tcPr>
          <w:p w:rsidR="007205D1" w:rsidRPr="00230D17" w:rsidRDefault="008E5F16" w:rsidP="008E5F16">
            <w:pPr>
              <w:jc w:val="center"/>
              <w:rPr>
                <w:rFonts w:ascii="Times New Roman" w:hAnsi="Times New Roman" w:cs="Times New Roman"/>
                <w:sz w:val="20"/>
                <w:szCs w:val="20"/>
              </w:rPr>
            </w:pPr>
            <w:r>
              <w:rPr>
                <w:rFonts w:ascii="Times New Roman" w:hAnsi="Times New Roman" w:cs="Times New Roman"/>
                <w:sz w:val="20"/>
                <w:szCs w:val="20"/>
              </w:rPr>
              <w:t>-</w:t>
            </w:r>
          </w:p>
        </w:tc>
        <w:tc>
          <w:tcPr>
            <w:tcW w:w="1383" w:type="dxa"/>
          </w:tcPr>
          <w:p w:rsidR="007205D1" w:rsidRPr="00450E6A" w:rsidRDefault="007205D1" w:rsidP="006E42D1">
            <w:pPr>
              <w:jc w:val="both"/>
              <w:rPr>
                <w:rFonts w:ascii="Times New Roman" w:hAnsi="Times New Roman" w:cs="Times New Roman"/>
                <w:sz w:val="24"/>
                <w:szCs w:val="24"/>
              </w:rPr>
            </w:pPr>
            <w:r>
              <w:rPr>
                <w:rFonts w:ascii="Times New Roman" w:hAnsi="Times New Roman" w:cs="Times New Roman"/>
                <w:sz w:val="24"/>
                <w:szCs w:val="24"/>
              </w:rPr>
              <w:t>-</w:t>
            </w:r>
          </w:p>
        </w:tc>
      </w:tr>
      <w:tr w:rsidR="000607E5" w:rsidRPr="00450E6A" w:rsidTr="002161C8">
        <w:tc>
          <w:tcPr>
            <w:tcW w:w="959" w:type="dxa"/>
          </w:tcPr>
          <w:p w:rsidR="000607E5" w:rsidRPr="006A5A88" w:rsidRDefault="000607E5" w:rsidP="006E42D1">
            <w:pPr>
              <w:jc w:val="both"/>
              <w:rPr>
                <w:rFonts w:ascii="Times New Roman" w:hAnsi="Times New Roman" w:cs="Times New Roman"/>
                <w:sz w:val="20"/>
                <w:szCs w:val="20"/>
              </w:rPr>
            </w:pPr>
            <w:r w:rsidRPr="006A5A88">
              <w:rPr>
                <w:rFonts w:ascii="Times New Roman" w:hAnsi="Times New Roman" w:cs="Times New Roman"/>
                <w:sz w:val="20"/>
                <w:szCs w:val="20"/>
              </w:rPr>
              <w:t>213</w:t>
            </w:r>
          </w:p>
        </w:tc>
        <w:tc>
          <w:tcPr>
            <w:tcW w:w="1134" w:type="dxa"/>
          </w:tcPr>
          <w:p w:rsidR="000607E5" w:rsidRPr="00450E6A" w:rsidRDefault="000607E5" w:rsidP="006E42D1">
            <w:pPr>
              <w:jc w:val="both"/>
              <w:rPr>
                <w:rFonts w:ascii="Times New Roman" w:hAnsi="Times New Roman" w:cs="Times New Roman"/>
                <w:sz w:val="24"/>
                <w:szCs w:val="24"/>
              </w:rPr>
            </w:pPr>
          </w:p>
        </w:tc>
        <w:tc>
          <w:tcPr>
            <w:tcW w:w="1417" w:type="dxa"/>
          </w:tcPr>
          <w:p w:rsidR="000607E5" w:rsidRPr="00D11811" w:rsidRDefault="000607E5" w:rsidP="006E42D1">
            <w:pPr>
              <w:jc w:val="both"/>
              <w:rPr>
                <w:rFonts w:ascii="Times New Roman" w:hAnsi="Times New Roman" w:cs="Times New Roman"/>
                <w:sz w:val="20"/>
                <w:szCs w:val="20"/>
              </w:rPr>
            </w:pPr>
          </w:p>
        </w:tc>
        <w:tc>
          <w:tcPr>
            <w:tcW w:w="1560" w:type="dxa"/>
          </w:tcPr>
          <w:p w:rsidR="000607E5"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3 712 234,91</w:t>
            </w:r>
          </w:p>
        </w:tc>
        <w:tc>
          <w:tcPr>
            <w:tcW w:w="1568" w:type="dxa"/>
          </w:tcPr>
          <w:p w:rsidR="000607E5"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3 712 234,91</w:t>
            </w:r>
          </w:p>
        </w:tc>
        <w:tc>
          <w:tcPr>
            <w:tcW w:w="1550" w:type="dxa"/>
          </w:tcPr>
          <w:p w:rsidR="000607E5"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3 714 327,0</w:t>
            </w:r>
          </w:p>
        </w:tc>
        <w:tc>
          <w:tcPr>
            <w:tcW w:w="1383" w:type="dxa"/>
          </w:tcPr>
          <w:p w:rsidR="000607E5" w:rsidRPr="00223AB9"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23AB9" w:rsidRPr="00223AB9">
              <w:rPr>
                <w:rFonts w:ascii="Times New Roman" w:hAnsi="Times New Roman" w:cs="Times New Roman"/>
                <w:sz w:val="20"/>
                <w:szCs w:val="20"/>
              </w:rPr>
              <w:t xml:space="preserve"> 2 092,09</w:t>
            </w:r>
          </w:p>
        </w:tc>
      </w:tr>
      <w:tr w:rsidR="000607E5" w:rsidRPr="00450E6A" w:rsidTr="002161C8">
        <w:tc>
          <w:tcPr>
            <w:tcW w:w="959" w:type="dxa"/>
          </w:tcPr>
          <w:p w:rsidR="000607E5" w:rsidRPr="006A5A88" w:rsidRDefault="000607E5" w:rsidP="006E42D1">
            <w:pPr>
              <w:jc w:val="both"/>
              <w:rPr>
                <w:rFonts w:ascii="Times New Roman" w:hAnsi="Times New Roman" w:cs="Times New Roman"/>
                <w:sz w:val="20"/>
                <w:szCs w:val="20"/>
              </w:rPr>
            </w:pPr>
            <w:r w:rsidRPr="006A5A88">
              <w:rPr>
                <w:rFonts w:ascii="Times New Roman" w:hAnsi="Times New Roman" w:cs="Times New Roman"/>
                <w:sz w:val="20"/>
                <w:szCs w:val="20"/>
              </w:rPr>
              <w:t>221</w:t>
            </w:r>
          </w:p>
        </w:tc>
        <w:tc>
          <w:tcPr>
            <w:tcW w:w="1134" w:type="dxa"/>
          </w:tcPr>
          <w:p w:rsidR="000607E5" w:rsidRPr="00450E6A" w:rsidRDefault="000607E5" w:rsidP="006E42D1">
            <w:pPr>
              <w:jc w:val="both"/>
              <w:rPr>
                <w:rFonts w:ascii="Times New Roman" w:hAnsi="Times New Roman" w:cs="Times New Roman"/>
                <w:sz w:val="24"/>
                <w:szCs w:val="24"/>
              </w:rPr>
            </w:pPr>
          </w:p>
        </w:tc>
        <w:tc>
          <w:tcPr>
            <w:tcW w:w="1417" w:type="dxa"/>
          </w:tcPr>
          <w:p w:rsidR="000607E5" w:rsidRPr="00450E6A" w:rsidRDefault="000607E5" w:rsidP="006E42D1">
            <w:pPr>
              <w:jc w:val="both"/>
              <w:rPr>
                <w:rFonts w:ascii="Times New Roman" w:hAnsi="Times New Roman" w:cs="Times New Roman"/>
                <w:sz w:val="24"/>
                <w:szCs w:val="24"/>
              </w:rPr>
            </w:pPr>
          </w:p>
        </w:tc>
        <w:tc>
          <w:tcPr>
            <w:tcW w:w="1560" w:type="dxa"/>
          </w:tcPr>
          <w:p w:rsidR="000607E5"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99 640,53</w:t>
            </w:r>
          </w:p>
        </w:tc>
        <w:tc>
          <w:tcPr>
            <w:tcW w:w="1568" w:type="dxa"/>
          </w:tcPr>
          <w:p w:rsidR="000607E5"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99 640,53</w:t>
            </w:r>
          </w:p>
        </w:tc>
        <w:tc>
          <w:tcPr>
            <w:tcW w:w="1550" w:type="dxa"/>
          </w:tcPr>
          <w:p w:rsidR="000607E5"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101 300,0</w:t>
            </w:r>
          </w:p>
        </w:tc>
        <w:tc>
          <w:tcPr>
            <w:tcW w:w="1383" w:type="dxa"/>
          </w:tcPr>
          <w:p w:rsidR="000607E5" w:rsidRPr="00CB44BD"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4684F">
              <w:rPr>
                <w:rFonts w:ascii="Times New Roman" w:hAnsi="Times New Roman" w:cs="Times New Roman"/>
                <w:sz w:val="20"/>
                <w:szCs w:val="20"/>
              </w:rPr>
              <w:t xml:space="preserve"> </w:t>
            </w:r>
            <w:r w:rsidR="00223AB9">
              <w:rPr>
                <w:rFonts w:ascii="Times New Roman" w:hAnsi="Times New Roman" w:cs="Times New Roman"/>
                <w:sz w:val="20"/>
                <w:szCs w:val="20"/>
              </w:rPr>
              <w:t>1 659,47</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222</w:t>
            </w:r>
          </w:p>
        </w:tc>
        <w:tc>
          <w:tcPr>
            <w:tcW w:w="1134" w:type="dxa"/>
          </w:tcPr>
          <w:p w:rsidR="007205D1" w:rsidRPr="00450E6A" w:rsidRDefault="007205D1" w:rsidP="006E42D1">
            <w:pPr>
              <w:jc w:val="both"/>
              <w:rPr>
                <w:rFonts w:ascii="Times New Roman" w:hAnsi="Times New Roman" w:cs="Times New Roman"/>
                <w:sz w:val="24"/>
                <w:szCs w:val="24"/>
              </w:rPr>
            </w:pPr>
          </w:p>
        </w:tc>
        <w:tc>
          <w:tcPr>
            <w:tcW w:w="1417" w:type="dxa"/>
          </w:tcPr>
          <w:p w:rsidR="007205D1" w:rsidRPr="00450E6A" w:rsidRDefault="007205D1" w:rsidP="006E42D1">
            <w:pPr>
              <w:jc w:val="both"/>
              <w:rPr>
                <w:rFonts w:ascii="Times New Roman" w:hAnsi="Times New Roman" w:cs="Times New Roman"/>
                <w:sz w:val="24"/>
                <w:szCs w:val="24"/>
              </w:rPr>
            </w:pPr>
          </w:p>
        </w:tc>
        <w:tc>
          <w:tcPr>
            <w:tcW w:w="1560" w:type="dxa"/>
          </w:tcPr>
          <w:p w:rsidR="007205D1" w:rsidRPr="00230D17" w:rsidRDefault="000607E5" w:rsidP="000607E5">
            <w:pPr>
              <w:jc w:val="center"/>
              <w:rPr>
                <w:rFonts w:ascii="Times New Roman" w:hAnsi="Times New Roman" w:cs="Times New Roman"/>
                <w:sz w:val="20"/>
                <w:szCs w:val="20"/>
              </w:rPr>
            </w:pPr>
            <w:r>
              <w:rPr>
                <w:rFonts w:ascii="Times New Roman" w:hAnsi="Times New Roman" w:cs="Times New Roman"/>
                <w:sz w:val="20"/>
                <w:szCs w:val="20"/>
              </w:rPr>
              <w:t>-</w:t>
            </w:r>
          </w:p>
        </w:tc>
        <w:tc>
          <w:tcPr>
            <w:tcW w:w="1568" w:type="dxa"/>
          </w:tcPr>
          <w:p w:rsidR="007205D1" w:rsidRPr="00230D17" w:rsidRDefault="007205D1" w:rsidP="006E42D1">
            <w:pPr>
              <w:jc w:val="both"/>
              <w:rPr>
                <w:rFonts w:ascii="Times New Roman" w:hAnsi="Times New Roman" w:cs="Times New Roman"/>
                <w:sz w:val="20"/>
                <w:szCs w:val="20"/>
              </w:rPr>
            </w:pPr>
          </w:p>
        </w:tc>
        <w:tc>
          <w:tcPr>
            <w:tcW w:w="1550" w:type="dxa"/>
          </w:tcPr>
          <w:p w:rsidR="007205D1" w:rsidRPr="00230D17" w:rsidRDefault="008E5F16" w:rsidP="008E5F16">
            <w:pPr>
              <w:jc w:val="center"/>
              <w:rPr>
                <w:rFonts w:ascii="Times New Roman" w:hAnsi="Times New Roman" w:cs="Times New Roman"/>
                <w:sz w:val="20"/>
                <w:szCs w:val="20"/>
              </w:rPr>
            </w:pPr>
            <w:r>
              <w:rPr>
                <w:rFonts w:ascii="Times New Roman" w:hAnsi="Times New Roman" w:cs="Times New Roman"/>
                <w:sz w:val="20"/>
                <w:szCs w:val="20"/>
              </w:rPr>
              <w:t>-</w:t>
            </w:r>
          </w:p>
        </w:tc>
        <w:tc>
          <w:tcPr>
            <w:tcW w:w="1383" w:type="dxa"/>
          </w:tcPr>
          <w:p w:rsidR="007205D1" w:rsidRPr="00CB44BD" w:rsidRDefault="007205D1" w:rsidP="006E42D1">
            <w:pPr>
              <w:jc w:val="both"/>
              <w:rPr>
                <w:rFonts w:ascii="Times New Roman" w:hAnsi="Times New Roman" w:cs="Times New Roman"/>
                <w:sz w:val="20"/>
                <w:szCs w:val="20"/>
              </w:rPr>
            </w:pPr>
            <w:r w:rsidRPr="00CB44BD">
              <w:rPr>
                <w:rFonts w:ascii="Times New Roman" w:hAnsi="Times New Roman" w:cs="Times New Roman"/>
                <w:sz w:val="20"/>
                <w:szCs w:val="20"/>
              </w:rPr>
              <w:t>-</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223</w:t>
            </w:r>
          </w:p>
        </w:tc>
        <w:tc>
          <w:tcPr>
            <w:tcW w:w="1134" w:type="dxa"/>
          </w:tcPr>
          <w:p w:rsidR="007205D1" w:rsidRPr="00450E6A" w:rsidRDefault="007205D1" w:rsidP="006E42D1">
            <w:pPr>
              <w:jc w:val="both"/>
              <w:rPr>
                <w:rFonts w:ascii="Times New Roman" w:hAnsi="Times New Roman" w:cs="Times New Roman"/>
                <w:sz w:val="24"/>
                <w:szCs w:val="24"/>
              </w:rPr>
            </w:pPr>
          </w:p>
        </w:tc>
        <w:tc>
          <w:tcPr>
            <w:tcW w:w="1417" w:type="dxa"/>
          </w:tcPr>
          <w:p w:rsidR="007205D1" w:rsidRPr="000607E5" w:rsidRDefault="000607E5" w:rsidP="006E42D1">
            <w:pPr>
              <w:jc w:val="both"/>
              <w:rPr>
                <w:rFonts w:ascii="Times New Roman" w:hAnsi="Times New Roman" w:cs="Times New Roman"/>
                <w:sz w:val="20"/>
                <w:szCs w:val="20"/>
              </w:rPr>
            </w:pPr>
            <w:r w:rsidRPr="000607E5">
              <w:rPr>
                <w:rFonts w:ascii="Times New Roman" w:hAnsi="Times New Roman" w:cs="Times New Roman"/>
                <w:sz w:val="20"/>
                <w:szCs w:val="20"/>
              </w:rPr>
              <w:t>45 541,16</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1 152 075,06</w:t>
            </w:r>
          </w:p>
        </w:tc>
        <w:tc>
          <w:tcPr>
            <w:tcW w:w="1568"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1 197 616,22</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1 275 383,80</w:t>
            </w:r>
          </w:p>
        </w:tc>
        <w:tc>
          <w:tcPr>
            <w:tcW w:w="1383" w:type="dxa"/>
          </w:tcPr>
          <w:p w:rsidR="007205D1" w:rsidRPr="00CB44BD"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4684F">
              <w:rPr>
                <w:rFonts w:ascii="Times New Roman" w:hAnsi="Times New Roman" w:cs="Times New Roman"/>
                <w:sz w:val="20"/>
                <w:szCs w:val="20"/>
              </w:rPr>
              <w:t xml:space="preserve"> 77 767,58</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224</w:t>
            </w:r>
          </w:p>
        </w:tc>
        <w:tc>
          <w:tcPr>
            <w:tcW w:w="1134" w:type="dxa"/>
          </w:tcPr>
          <w:p w:rsidR="007205D1" w:rsidRPr="00D11811" w:rsidRDefault="007205D1" w:rsidP="006E42D1">
            <w:pPr>
              <w:jc w:val="both"/>
              <w:rPr>
                <w:rFonts w:ascii="Times New Roman" w:hAnsi="Times New Roman" w:cs="Times New Roman"/>
                <w:sz w:val="20"/>
                <w:szCs w:val="20"/>
              </w:rPr>
            </w:pPr>
          </w:p>
        </w:tc>
        <w:tc>
          <w:tcPr>
            <w:tcW w:w="1417" w:type="dxa"/>
          </w:tcPr>
          <w:p w:rsidR="007205D1" w:rsidRPr="00D11811" w:rsidRDefault="000607E5" w:rsidP="000607E5">
            <w:pPr>
              <w:jc w:val="center"/>
              <w:rPr>
                <w:rFonts w:ascii="Times New Roman" w:hAnsi="Times New Roman" w:cs="Times New Roman"/>
                <w:sz w:val="20"/>
                <w:szCs w:val="20"/>
              </w:rPr>
            </w:pPr>
            <w:r>
              <w:rPr>
                <w:rFonts w:ascii="Times New Roman" w:hAnsi="Times New Roman" w:cs="Times New Roman"/>
                <w:sz w:val="20"/>
                <w:szCs w:val="20"/>
              </w:rPr>
              <w:t>-</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180 000,0</w:t>
            </w:r>
          </w:p>
        </w:tc>
        <w:tc>
          <w:tcPr>
            <w:tcW w:w="1568"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180 000,0</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180 000,0</w:t>
            </w:r>
          </w:p>
        </w:tc>
        <w:tc>
          <w:tcPr>
            <w:tcW w:w="1383" w:type="dxa"/>
          </w:tcPr>
          <w:p w:rsidR="007205D1" w:rsidRPr="00450E6A" w:rsidRDefault="007205D1" w:rsidP="006E42D1">
            <w:pPr>
              <w:jc w:val="both"/>
              <w:rPr>
                <w:rFonts w:ascii="Times New Roman" w:hAnsi="Times New Roman" w:cs="Times New Roman"/>
                <w:sz w:val="24"/>
                <w:szCs w:val="24"/>
              </w:rPr>
            </w:pPr>
            <w:r>
              <w:rPr>
                <w:rFonts w:ascii="Times New Roman" w:hAnsi="Times New Roman" w:cs="Times New Roman"/>
                <w:sz w:val="24"/>
                <w:szCs w:val="24"/>
              </w:rPr>
              <w:t>-</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225</w:t>
            </w:r>
          </w:p>
        </w:tc>
        <w:tc>
          <w:tcPr>
            <w:tcW w:w="1134"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391 739,0</w:t>
            </w:r>
          </w:p>
        </w:tc>
        <w:tc>
          <w:tcPr>
            <w:tcW w:w="1417"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740 436,80</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1 024 946,92</w:t>
            </w:r>
          </w:p>
        </w:tc>
        <w:tc>
          <w:tcPr>
            <w:tcW w:w="1568"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2 157 122,72</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2 306 482,78</w:t>
            </w:r>
          </w:p>
        </w:tc>
        <w:tc>
          <w:tcPr>
            <w:tcW w:w="1383" w:type="dxa"/>
          </w:tcPr>
          <w:p w:rsidR="007205D1" w:rsidRPr="00CB44BD"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4684F">
              <w:rPr>
                <w:rFonts w:ascii="Times New Roman" w:hAnsi="Times New Roman" w:cs="Times New Roman"/>
                <w:sz w:val="20"/>
                <w:szCs w:val="20"/>
              </w:rPr>
              <w:t xml:space="preserve"> 149 360,06</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226</w:t>
            </w:r>
          </w:p>
        </w:tc>
        <w:tc>
          <w:tcPr>
            <w:tcW w:w="1134"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92 732,0</w:t>
            </w:r>
          </w:p>
        </w:tc>
        <w:tc>
          <w:tcPr>
            <w:tcW w:w="1417"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229 107,49</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841 434,42</w:t>
            </w:r>
          </w:p>
        </w:tc>
        <w:tc>
          <w:tcPr>
            <w:tcW w:w="1568" w:type="dxa"/>
          </w:tcPr>
          <w:p w:rsidR="007205D1" w:rsidRPr="00230D17" w:rsidRDefault="0024684F" w:rsidP="006E42D1">
            <w:pPr>
              <w:jc w:val="both"/>
              <w:rPr>
                <w:rFonts w:ascii="Times New Roman" w:hAnsi="Times New Roman" w:cs="Times New Roman"/>
                <w:sz w:val="20"/>
                <w:szCs w:val="20"/>
              </w:rPr>
            </w:pPr>
            <w:r>
              <w:rPr>
                <w:rFonts w:ascii="Times New Roman" w:hAnsi="Times New Roman" w:cs="Times New Roman"/>
                <w:sz w:val="20"/>
                <w:szCs w:val="20"/>
              </w:rPr>
              <w:t>1 163 273,91</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1 347 746,0</w:t>
            </w:r>
          </w:p>
        </w:tc>
        <w:tc>
          <w:tcPr>
            <w:tcW w:w="1383" w:type="dxa"/>
          </w:tcPr>
          <w:p w:rsidR="007205D1" w:rsidRPr="00450E6A" w:rsidRDefault="00BC6E3E" w:rsidP="006E42D1">
            <w:pPr>
              <w:jc w:val="both"/>
              <w:rPr>
                <w:rFonts w:ascii="Times New Roman" w:hAnsi="Times New Roman" w:cs="Times New Roman"/>
                <w:sz w:val="24"/>
                <w:szCs w:val="24"/>
              </w:rPr>
            </w:pPr>
            <w:r>
              <w:rPr>
                <w:rFonts w:ascii="Times New Roman" w:hAnsi="Times New Roman" w:cs="Times New Roman"/>
                <w:sz w:val="20"/>
                <w:szCs w:val="20"/>
              </w:rPr>
              <w:t>+</w:t>
            </w:r>
            <w:r w:rsidR="00223AB9">
              <w:rPr>
                <w:rFonts w:ascii="Times New Roman" w:hAnsi="Times New Roman" w:cs="Times New Roman"/>
                <w:sz w:val="20"/>
                <w:szCs w:val="20"/>
              </w:rPr>
              <w:t xml:space="preserve"> </w:t>
            </w:r>
            <w:r w:rsidR="0024684F" w:rsidRPr="0024684F">
              <w:rPr>
                <w:rFonts w:ascii="Times New Roman" w:hAnsi="Times New Roman" w:cs="Times New Roman"/>
                <w:sz w:val="20"/>
                <w:szCs w:val="20"/>
              </w:rPr>
              <w:t>184 472,09</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290</w:t>
            </w:r>
          </w:p>
        </w:tc>
        <w:tc>
          <w:tcPr>
            <w:tcW w:w="1134" w:type="dxa"/>
          </w:tcPr>
          <w:p w:rsidR="007205D1" w:rsidRPr="000607E5" w:rsidRDefault="000607E5" w:rsidP="006E42D1">
            <w:pPr>
              <w:jc w:val="both"/>
              <w:rPr>
                <w:rFonts w:ascii="Times New Roman" w:hAnsi="Times New Roman" w:cs="Times New Roman"/>
                <w:sz w:val="20"/>
                <w:szCs w:val="20"/>
              </w:rPr>
            </w:pPr>
            <w:r w:rsidRPr="000607E5">
              <w:rPr>
                <w:rFonts w:ascii="Times New Roman" w:hAnsi="Times New Roman" w:cs="Times New Roman"/>
                <w:sz w:val="20"/>
                <w:szCs w:val="20"/>
              </w:rPr>
              <w:t>9 666,0</w:t>
            </w:r>
          </w:p>
        </w:tc>
        <w:tc>
          <w:tcPr>
            <w:tcW w:w="1417"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6 290,0</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102 601,67</w:t>
            </w:r>
          </w:p>
        </w:tc>
        <w:tc>
          <w:tcPr>
            <w:tcW w:w="1568" w:type="dxa"/>
          </w:tcPr>
          <w:p w:rsidR="007205D1" w:rsidRPr="00230D17" w:rsidRDefault="0024684F" w:rsidP="006E42D1">
            <w:pPr>
              <w:jc w:val="both"/>
              <w:rPr>
                <w:rFonts w:ascii="Times New Roman" w:hAnsi="Times New Roman" w:cs="Times New Roman"/>
                <w:sz w:val="20"/>
                <w:szCs w:val="20"/>
              </w:rPr>
            </w:pPr>
            <w:r>
              <w:rPr>
                <w:rFonts w:ascii="Times New Roman" w:hAnsi="Times New Roman" w:cs="Times New Roman"/>
                <w:sz w:val="20"/>
                <w:szCs w:val="20"/>
              </w:rPr>
              <w:t>118 557,67</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124 166,0</w:t>
            </w:r>
          </w:p>
        </w:tc>
        <w:tc>
          <w:tcPr>
            <w:tcW w:w="1383" w:type="dxa"/>
          </w:tcPr>
          <w:p w:rsidR="007205D1" w:rsidRPr="0024684F"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4684F" w:rsidRPr="0024684F">
              <w:rPr>
                <w:rFonts w:ascii="Times New Roman" w:hAnsi="Times New Roman" w:cs="Times New Roman"/>
                <w:sz w:val="20"/>
                <w:szCs w:val="20"/>
              </w:rPr>
              <w:t>5 608,33</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310</w:t>
            </w:r>
          </w:p>
        </w:tc>
        <w:tc>
          <w:tcPr>
            <w:tcW w:w="1134"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414 216,0</w:t>
            </w:r>
          </w:p>
        </w:tc>
        <w:tc>
          <w:tcPr>
            <w:tcW w:w="1417" w:type="dxa"/>
          </w:tcPr>
          <w:p w:rsidR="007205D1" w:rsidRPr="0067042E" w:rsidRDefault="000607E5" w:rsidP="006E42D1">
            <w:pPr>
              <w:jc w:val="both"/>
              <w:rPr>
                <w:rFonts w:ascii="Times New Roman" w:hAnsi="Times New Roman" w:cs="Times New Roman"/>
                <w:sz w:val="20"/>
                <w:szCs w:val="20"/>
              </w:rPr>
            </w:pPr>
            <w:r>
              <w:rPr>
                <w:rFonts w:ascii="Times New Roman" w:hAnsi="Times New Roman" w:cs="Times New Roman"/>
                <w:sz w:val="20"/>
                <w:szCs w:val="20"/>
              </w:rPr>
              <w:t>145 366,0</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565 790,36</w:t>
            </w:r>
          </w:p>
        </w:tc>
        <w:tc>
          <w:tcPr>
            <w:tcW w:w="1568" w:type="dxa"/>
          </w:tcPr>
          <w:p w:rsidR="007205D1" w:rsidRPr="00230D17" w:rsidRDefault="0024684F" w:rsidP="006E42D1">
            <w:pPr>
              <w:jc w:val="both"/>
              <w:rPr>
                <w:rFonts w:ascii="Times New Roman" w:hAnsi="Times New Roman" w:cs="Times New Roman"/>
                <w:sz w:val="20"/>
                <w:szCs w:val="20"/>
              </w:rPr>
            </w:pPr>
            <w:r>
              <w:rPr>
                <w:rFonts w:ascii="Times New Roman" w:hAnsi="Times New Roman" w:cs="Times New Roman"/>
                <w:sz w:val="20"/>
                <w:szCs w:val="20"/>
              </w:rPr>
              <w:t>1 125 372,36</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1 180 006,36</w:t>
            </w:r>
          </w:p>
        </w:tc>
        <w:tc>
          <w:tcPr>
            <w:tcW w:w="1383" w:type="dxa"/>
          </w:tcPr>
          <w:p w:rsidR="007205D1" w:rsidRPr="0024684F"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4684F" w:rsidRPr="0024684F">
              <w:rPr>
                <w:rFonts w:ascii="Times New Roman" w:hAnsi="Times New Roman" w:cs="Times New Roman"/>
                <w:sz w:val="20"/>
                <w:szCs w:val="20"/>
              </w:rPr>
              <w:t>54 634</w:t>
            </w:r>
          </w:p>
        </w:tc>
      </w:tr>
      <w:tr w:rsidR="007205D1" w:rsidRPr="00450E6A" w:rsidTr="002161C8">
        <w:tc>
          <w:tcPr>
            <w:tcW w:w="959" w:type="dxa"/>
          </w:tcPr>
          <w:p w:rsidR="007205D1" w:rsidRPr="006A5A88" w:rsidRDefault="007205D1" w:rsidP="006E42D1">
            <w:pPr>
              <w:jc w:val="both"/>
              <w:rPr>
                <w:rFonts w:ascii="Times New Roman" w:hAnsi="Times New Roman" w:cs="Times New Roman"/>
                <w:sz w:val="20"/>
                <w:szCs w:val="20"/>
              </w:rPr>
            </w:pPr>
            <w:r w:rsidRPr="006A5A88">
              <w:rPr>
                <w:rFonts w:ascii="Times New Roman" w:hAnsi="Times New Roman" w:cs="Times New Roman"/>
                <w:sz w:val="20"/>
                <w:szCs w:val="20"/>
              </w:rPr>
              <w:t>340</w:t>
            </w:r>
          </w:p>
        </w:tc>
        <w:tc>
          <w:tcPr>
            <w:tcW w:w="1134"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79 647,0</w:t>
            </w:r>
          </w:p>
        </w:tc>
        <w:tc>
          <w:tcPr>
            <w:tcW w:w="1417" w:type="dxa"/>
          </w:tcPr>
          <w:p w:rsidR="007205D1" w:rsidRPr="00D11811" w:rsidRDefault="000607E5" w:rsidP="006E42D1">
            <w:pPr>
              <w:jc w:val="both"/>
              <w:rPr>
                <w:rFonts w:ascii="Times New Roman" w:hAnsi="Times New Roman" w:cs="Times New Roman"/>
                <w:sz w:val="20"/>
                <w:szCs w:val="20"/>
              </w:rPr>
            </w:pPr>
            <w:r>
              <w:rPr>
                <w:rFonts w:ascii="Times New Roman" w:hAnsi="Times New Roman" w:cs="Times New Roman"/>
                <w:sz w:val="20"/>
                <w:szCs w:val="20"/>
              </w:rPr>
              <w:t>83 868,65</w:t>
            </w:r>
          </w:p>
        </w:tc>
        <w:tc>
          <w:tcPr>
            <w:tcW w:w="1560" w:type="dxa"/>
          </w:tcPr>
          <w:p w:rsidR="007205D1" w:rsidRPr="00230D17" w:rsidRDefault="000607E5" w:rsidP="006E42D1">
            <w:pPr>
              <w:jc w:val="both"/>
              <w:rPr>
                <w:rFonts w:ascii="Times New Roman" w:hAnsi="Times New Roman" w:cs="Times New Roman"/>
                <w:sz w:val="20"/>
                <w:szCs w:val="20"/>
              </w:rPr>
            </w:pPr>
            <w:r>
              <w:rPr>
                <w:rFonts w:ascii="Times New Roman" w:hAnsi="Times New Roman" w:cs="Times New Roman"/>
                <w:sz w:val="20"/>
                <w:szCs w:val="20"/>
              </w:rPr>
              <w:t>701 991,85</w:t>
            </w:r>
          </w:p>
        </w:tc>
        <w:tc>
          <w:tcPr>
            <w:tcW w:w="1568" w:type="dxa"/>
          </w:tcPr>
          <w:p w:rsidR="007205D1" w:rsidRPr="00230D17" w:rsidRDefault="0024684F" w:rsidP="006E42D1">
            <w:pPr>
              <w:jc w:val="both"/>
              <w:rPr>
                <w:rFonts w:ascii="Times New Roman" w:hAnsi="Times New Roman" w:cs="Times New Roman"/>
                <w:sz w:val="20"/>
                <w:szCs w:val="20"/>
              </w:rPr>
            </w:pPr>
            <w:r>
              <w:rPr>
                <w:rFonts w:ascii="Times New Roman" w:hAnsi="Times New Roman" w:cs="Times New Roman"/>
                <w:sz w:val="20"/>
                <w:szCs w:val="20"/>
              </w:rPr>
              <w:t>865 507,5</w:t>
            </w:r>
          </w:p>
        </w:tc>
        <w:tc>
          <w:tcPr>
            <w:tcW w:w="1550" w:type="dxa"/>
          </w:tcPr>
          <w:p w:rsidR="007205D1" w:rsidRPr="00230D17" w:rsidRDefault="008E5F16" w:rsidP="006E42D1">
            <w:pPr>
              <w:jc w:val="both"/>
              <w:rPr>
                <w:rFonts w:ascii="Times New Roman" w:hAnsi="Times New Roman" w:cs="Times New Roman"/>
                <w:sz w:val="20"/>
                <w:szCs w:val="20"/>
              </w:rPr>
            </w:pPr>
            <w:r>
              <w:rPr>
                <w:rFonts w:ascii="Times New Roman" w:hAnsi="Times New Roman" w:cs="Times New Roman"/>
                <w:sz w:val="20"/>
                <w:szCs w:val="20"/>
              </w:rPr>
              <w:t>968 200,0</w:t>
            </w:r>
          </w:p>
        </w:tc>
        <w:tc>
          <w:tcPr>
            <w:tcW w:w="1383" w:type="dxa"/>
          </w:tcPr>
          <w:p w:rsidR="007205D1" w:rsidRPr="00CB44BD" w:rsidRDefault="00BC6E3E" w:rsidP="006E42D1">
            <w:pPr>
              <w:jc w:val="both"/>
              <w:rPr>
                <w:rFonts w:ascii="Times New Roman" w:hAnsi="Times New Roman" w:cs="Times New Roman"/>
                <w:sz w:val="20"/>
                <w:szCs w:val="20"/>
              </w:rPr>
            </w:pPr>
            <w:r>
              <w:rPr>
                <w:rFonts w:ascii="Times New Roman" w:hAnsi="Times New Roman" w:cs="Times New Roman"/>
                <w:sz w:val="20"/>
                <w:szCs w:val="20"/>
              </w:rPr>
              <w:t>+</w:t>
            </w:r>
            <w:r w:rsidR="0024684F">
              <w:rPr>
                <w:rFonts w:ascii="Times New Roman" w:hAnsi="Times New Roman" w:cs="Times New Roman"/>
                <w:sz w:val="20"/>
                <w:szCs w:val="20"/>
              </w:rPr>
              <w:t>102 692,5</w:t>
            </w:r>
          </w:p>
        </w:tc>
      </w:tr>
      <w:tr w:rsidR="007205D1" w:rsidRPr="00CB44BD" w:rsidTr="002161C8">
        <w:tc>
          <w:tcPr>
            <w:tcW w:w="959" w:type="dxa"/>
          </w:tcPr>
          <w:p w:rsidR="007205D1" w:rsidRPr="006A5A88" w:rsidRDefault="007205D1" w:rsidP="006E42D1">
            <w:pPr>
              <w:jc w:val="both"/>
              <w:rPr>
                <w:rFonts w:ascii="Times New Roman" w:hAnsi="Times New Roman" w:cs="Times New Roman"/>
                <w:b/>
                <w:sz w:val="20"/>
                <w:szCs w:val="20"/>
              </w:rPr>
            </w:pPr>
            <w:r w:rsidRPr="006A5A88">
              <w:rPr>
                <w:rFonts w:ascii="Times New Roman" w:hAnsi="Times New Roman" w:cs="Times New Roman"/>
                <w:b/>
                <w:sz w:val="20"/>
                <w:szCs w:val="20"/>
              </w:rPr>
              <w:t>ИТОГО</w:t>
            </w:r>
          </w:p>
        </w:tc>
        <w:tc>
          <w:tcPr>
            <w:tcW w:w="1134" w:type="dxa"/>
          </w:tcPr>
          <w:p w:rsidR="007205D1" w:rsidRPr="00D11811" w:rsidRDefault="000607E5" w:rsidP="006E42D1">
            <w:pPr>
              <w:jc w:val="both"/>
              <w:rPr>
                <w:rFonts w:ascii="Times New Roman" w:hAnsi="Times New Roman" w:cs="Times New Roman"/>
                <w:b/>
                <w:sz w:val="20"/>
                <w:szCs w:val="20"/>
              </w:rPr>
            </w:pPr>
            <w:r>
              <w:rPr>
                <w:rFonts w:ascii="Times New Roman" w:hAnsi="Times New Roman" w:cs="Times New Roman"/>
                <w:b/>
                <w:sz w:val="20"/>
                <w:szCs w:val="20"/>
              </w:rPr>
              <w:t>988 000,0</w:t>
            </w:r>
          </w:p>
        </w:tc>
        <w:tc>
          <w:tcPr>
            <w:tcW w:w="1417" w:type="dxa"/>
          </w:tcPr>
          <w:p w:rsidR="007205D1" w:rsidRPr="0067042E" w:rsidRDefault="000607E5" w:rsidP="006E42D1">
            <w:pPr>
              <w:jc w:val="both"/>
              <w:rPr>
                <w:rFonts w:ascii="Times New Roman" w:hAnsi="Times New Roman" w:cs="Times New Roman"/>
                <w:b/>
                <w:sz w:val="20"/>
                <w:szCs w:val="20"/>
              </w:rPr>
            </w:pPr>
            <w:r>
              <w:rPr>
                <w:rFonts w:ascii="Times New Roman" w:hAnsi="Times New Roman" w:cs="Times New Roman"/>
                <w:b/>
                <w:sz w:val="20"/>
                <w:szCs w:val="20"/>
              </w:rPr>
              <w:t>1 250 610,10</w:t>
            </w:r>
          </w:p>
        </w:tc>
        <w:tc>
          <w:tcPr>
            <w:tcW w:w="1560" w:type="dxa"/>
          </w:tcPr>
          <w:p w:rsidR="007205D1" w:rsidRPr="00230D17" w:rsidRDefault="000607E5" w:rsidP="006E42D1">
            <w:pPr>
              <w:jc w:val="both"/>
              <w:rPr>
                <w:rFonts w:ascii="Times New Roman" w:hAnsi="Times New Roman" w:cs="Times New Roman"/>
                <w:b/>
                <w:sz w:val="20"/>
                <w:szCs w:val="20"/>
              </w:rPr>
            </w:pPr>
            <w:r>
              <w:rPr>
                <w:rFonts w:ascii="Times New Roman" w:hAnsi="Times New Roman" w:cs="Times New Roman"/>
                <w:b/>
                <w:sz w:val="20"/>
                <w:szCs w:val="20"/>
              </w:rPr>
              <w:t>20 679 244,17</w:t>
            </w:r>
          </w:p>
        </w:tc>
        <w:tc>
          <w:tcPr>
            <w:tcW w:w="1568" w:type="dxa"/>
          </w:tcPr>
          <w:p w:rsidR="007205D1" w:rsidRPr="00230D17" w:rsidRDefault="0024684F" w:rsidP="006E42D1">
            <w:pPr>
              <w:jc w:val="both"/>
              <w:rPr>
                <w:rFonts w:ascii="Times New Roman" w:hAnsi="Times New Roman" w:cs="Times New Roman"/>
                <w:b/>
                <w:sz w:val="20"/>
                <w:szCs w:val="20"/>
              </w:rPr>
            </w:pPr>
            <w:r>
              <w:rPr>
                <w:rFonts w:ascii="Times New Roman" w:hAnsi="Times New Roman" w:cs="Times New Roman"/>
                <w:b/>
                <w:sz w:val="20"/>
                <w:szCs w:val="20"/>
              </w:rPr>
              <w:t>22 917 854,27</w:t>
            </w:r>
          </w:p>
        </w:tc>
        <w:tc>
          <w:tcPr>
            <w:tcW w:w="1550" w:type="dxa"/>
          </w:tcPr>
          <w:p w:rsidR="007205D1" w:rsidRPr="00230D17" w:rsidRDefault="000607E5" w:rsidP="006E42D1">
            <w:pPr>
              <w:jc w:val="both"/>
              <w:rPr>
                <w:rFonts w:ascii="Times New Roman" w:hAnsi="Times New Roman" w:cs="Times New Roman"/>
                <w:b/>
                <w:sz w:val="20"/>
                <w:szCs w:val="20"/>
              </w:rPr>
            </w:pPr>
            <w:r>
              <w:rPr>
                <w:rFonts w:ascii="Times New Roman" w:hAnsi="Times New Roman" w:cs="Times New Roman"/>
                <w:b/>
                <w:sz w:val="20"/>
                <w:szCs w:val="20"/>
              </w:rPr>
              <w:t>23 496 934,94</w:t>
            </w:r>
          </w:p>
        </w:tc>
        <w:tc>
          <w:tcPr>
            <w:tcW w:w="1383" w:type="dxa"/>
          </w:tcPr>
          <w:p w:rsidR="007205D1" w:rsidRPr="00CB44BD" w:rsidRDefault="00BC6E3E" w:rsidP="00223AB9">
            <w:pPr>
              <w:jc w:val="both"/>
              <w:rPr>
                <w:rFonts w:ascii="Times New Roman" w:hAnsi="Times New Roman" w:cs="Times New Roman"/>
                <w:b/>
                <w:sz w:val="20"/>
                <w:szCs w:val="20"/>
              </w:rPr>
            </w:pPr>
            <w:r>
              <w:rPr>
                <w:rFonts w:ascii="Times New Roman" w:hAnsi="Times New Roman" w:cs="Times New Roman"/>
                <w:b/>
                <w:sz w:val="20"/>
                <w:szCs w:val="20"/>
              </w:rPr>
              <w:t>+</w:t>
            </w:r>
            <w:r w:rsidR="00223AB9">
              <w:rPr>
                <w:rFonts w:ascii="Times New Roman" w:hAnsi="Times New Roman" w:cs="Times New Roman"/>
                <w:b/>
                <w:sz w:val="20"/>
                <w:szCs w:val="20"/>
              </w:rPr>
              <w:t xml:space="preserve"> 579 080,67</w:t>
            </w:r>
          </w:p>
        </w:tc>
      </w:tr>
    </w:tbl>
    <w:p w:rsidR="007205D1" w:rsidRDefault="007205D1" w:rsidP="007205D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нарушении п.18 Требований оформляющ</w:t>
      </w:r>
      <w:r w:rsidR="00223AB9">
        <w:rPr>
          <w:rFonts w:ascii="Times New Roman" w:eastAsia="Times New Roman" w:hAnsi="Times New Roman" w:cs="Times New Roman"/>
          <w:sz w:val="24"/>
          <w:szCs w:val="24"/>
          <w:lang w:eastAsia="ru-RU"/>
        </w:rPr>
        <w:t>ая часть плана ФХД от 31.12.2015</w:t>
      </w:r>
      <w:r>
        <w:rPr>
          <w:rFonts w:ascii="Times New Roman" w:eastAsia="Times New Roman" w:hAnsi="Times New Roman" w:cs="Times New Roman"/>
          <w:sz w:val="24"/>
          <w:szCs w:val="24"/>
          <w:lang w:eastAsia="ru-RU"/>
        </w:rPr>
        <w:t xml:space="preserve"> не содержит подписи должностных лиц, ответственных за содержащиеся в плане данны</w:t>
      </w:r>
      <w:r w:rsidR="0037299D">
        <w:rPr>
          <w:rFonts w:ascii="Times New Roman" w:eastAsia="Times New Roman" w:hAnsi="Times New Roman" w:cs="Times New Roman"/>
          <w:sz w:val="24"/>
          <w:szCs w:val="24"/>
          <w:lang w:eastAsia="ru-RU"/>
        </w:rPr>
        <w:t>х</w:t>
      </w:r>
      <w:r>
        <w:rPr>
          <w:rFonts w:ascii="Times New Roman" w:eastAsia="Times New Roman" w:hAnsi="Times New Roman" w:cs="Times New Roman"/>
          <w:sz w:val="24"/>
          <w:szCs w:val="24"/>
          <w:lang w:eastAsia="ru-RU"/>
        </w:rPr>
        <w:t>.</w:t>
      </w:r>
    </w:p>
    <w:p w:rsidR="00526475" w:rsidRDefault="00526475" w:rsidP="007205D1">
      <w:pPr>
        <w:spacing w:after="0" w:line="240" w:lineRule="auto"/>
        <w:ind w:firstLine="708"/>
        <w:jc w:val="both"/>
        <w:rPr>
          <w:rFonts w:ascii="Times New Roman" w:eastAsia="Times New Roman" w:hAnsi="Times New Roman" w:cs="Times New Roman"/>
          <w:sz w:val="24"/>
          <w:szCs w:val="24"/>
          <w:lang w:eastAsia="ru-RU"/>
        </w:rPr>
      </w:pPr>
    </w:p>
    <w:p w:rsidR="00526475" w:rsidRDefault="00526475" w:rsidP="007205D1">
      <w:pPr>
        <w:spacing w:after="0" w:line="240" w:lineRule="auto"/>
        <w:ind w:firstLine="708"/>
        <w:jc w:val="both"/>
        <w:rPr>
          <w:rFonts w:ascii="Times New Roman" w:eastAsia="Times New Roman" w:hAnsi="Times New Roman" w:cs="Times New Roman"/>
          <w:sz w:val="24"/>
          <w:szCs w:val="24"/>
          <w:lang w:eastAsia="ru-RU"/>
        </w:rPr>
      </w:pPr>
    </w:p>
    <w:p w:rsidR="00526475" w:rsidRDefault="00526475" w:rsidP="007205D1">
      <w:pPr>
        <w:spacing w:after="0" w:line="240" w:lineRule="auto"/>
        <w:ind w:firstLine="708"/>
        <w:jc w:val="both"/>
        <w:rPr>
          <w:rFonts w:ascii="Times New Roman" w:eastAsia="Times New Roman" w:hAnsi="Times New Roman" w:cs="Times New Roman"/>
          <w:sz w:val="24"/>
          <w:szCs w:val="24"/>
          <w:lang w:eastAsia="ru-RU"/>
        </w:rPr>
      </w:pPr>
    </w:p>
    <w:p w:rsidR="007205D1" w:rsidRDefault="007205D1" w:rsidP="007205D1">
      <w:pPr>
        <w:pStyle w:val="a5"/>
        <w:spacing w:after="0" w:line="240" w:lineRule="auto"/>
        <w:ind w:left="927"/>
        <w:jc w:val="both"/>
        <w:rPr>
          <w:rFonts w:ascii="Times New Roman" w:hAnsi="Times New Roman"/>
          <w:b/>
          <w:sz w:val="24"/>
          <w:szCs w:val="24"/>
        </w:rPr>
      </w:pPr>
    </w:p>
    <w:p w:rsidR="007D0A61" w:rsidRPr="009E0FF1" w:rsidRDefault="007D0A61" w:rsidP="007D0A61">
      <w:pPr>
        <w:spacing w:after="0" w:line="240" w:lineRule="auto"/>
        <w:ind w:firstLine="567"/>
        <w:jc w:val="center"/>
        <w:rPr>
          <w:rFonts w:ascii="Times New Roman" w:hAnsi="Times New Roman" w:cs="Times New Roman"/>
          <w:b/>
          <w:sz w:val="24"/>
          <w:szCs w:val="24"/>
          <w:highlight w:val="yellow"/>
        </w:rPr>
      </w:pPr>
      <w:r w:rsidRPr="00E25549">
        <w:rPr>
          <w:rFonts w:ascii="Times New Roman" w:hAnsi="Times New Roman" w:cs="Times New Roman"/>
          <w:b/>
          <w:sz w:val="24"/>
          <w:szCs w:val="24"/>
        </w:rPr>
        <w:lastRenderedPageBreak/>
        <w:t>Размещение отчетности в сети интернет</w:t>
      </w:r>
      <w:r w:rsidR="00F13793" w:rsidRPr="00E25549">
        <w:rPr>
          <w:rFonts w:ascii="Times New Roman" w:hAnsi="Times New Roman" w:cs="Times New Roman"/>
          <w:b/>
          <w:sz w:val="24"/>
          <w:szCs w:val="24"/>
        </w:rPr>
        <w:t xml:space="preserve"> за 201</w:t>
      </w:r>
      <w:r w:rsidR="00E25549">
        <w:rPr>
          <w:rFonts w:ascii="Times New Roman" w:hAnsi="Times New Roman" w:cs="Times New Roman"/>
          <w:b/>
          <w:sz w:val="24"/>
          <w:szCs w:val="24"/>
        </w:rPr>
        <w:t>4</w:t>
      </w:r>
      <w:r w:rsidR="00E9318E" w:rsidRPr="00E25549">
        <w:rPr>
          <w:rFonts w:ascii="Times New Roman" w:hAnsi="Times New Roman" w:cs="Times New Roman"/>
          <w:b/>
          <w:sz w:val="24"/>
          <w:szCs w:val="24"/>
        </w:rPr>
        <w:t xml:space="preserve"> -</w:t>
      </w:r>
      <w:r w:rsidR="00F13793" w:rsidRPr="00E25549">
        <w:rPr>
          <w:rFonts w:ascii="Times New Roman" w:hAnsi="Times New Roman" w:cs="Times New Roman"/>
          <w:b/>
          <w:sz w:val="24"/>
          <w:szCs w:val="24"/>
        </w:rPr>
        <w:t xml:space="preserve"> 201</w:t>
      </w:r>
      <w:r w:rsidR="00E25549">
        <w:rPr>
          <w:rFonts w:ascii="Times New Roman" w:hAnsi="Times New Roman" w:cs="Times New Roman"/>
          <w:b/>
          <w:sz w:val="24"/>
          <w:szCs w:val="24"/>
        </w:rPr>
        <w:t>5</w:t>
      </w:r>
      <w:r w:rsidR="00F13793" w:rsidRPr="00E25549">
        <w:rPr>
          <w:rFonts w:ascii="Times New Roman" w:hAnsi="Times New Roman" w:cs="Times New Roman"/>
          <w:b/>
          <w:sz w:val="24"/>
          <w:szCs w:val="24"/>
        </w:rPr>
        <w:t>г.г</w:t>
      </w:r>
      <w:r w:rsidRPr="00E25549">
        <w:rPr>
          <w:rFonts w:ascii="Times New Roman" w:hAnsi="Times New Roman" w:cs="Times New Roman"/>
          <w:b/>
          <w:sz w:val="24"/>
          <w:szCs w:val="24"/>
        </w:rPr>
        <w:t>.</w:t>
      </w:r>
    </w:p>
    <w:p w:rsidR="00F13793" w:rsidRPr="009E0FF1" w:rsidRDefault="00F13793" w:rsidP="007D0A61">
      <w:pPr>
        <w:spacing w:after="0" w:line="240" w:lineRule="auto"/>
        <w:ind w:firstLine="567"/>
        <w:jc w:val="center"/>
        <w:rPr>
          <w:rFonts w:ascii="Times New Roman" w:hAnsi="Times New Roman" w:cs="Times New Roman"/>
          <w:b/>
          <w:i/>
          <w:sz w:val="24"/>
          <w:szCs w:val="24"/>
          <w:highlight w:val="yellow"/>
        </w:rPr>
      </w:pPr>
    </w:p>
    <w:p w:rsidR="0058216A" w:rsidRPr="00E25549" w:rsidRDefault="00D85F9E" w:rsidP="0058216A">
      <w:pPr>
        <w:pStyle w:val="a5"/>
        <w:spacing w:after="0" w:line="240" w:lineRule="auto"/>
        <w:ind w:left="0" w:firstLine="709"/>
        <w:jc w:val="both"/>
        <w:rPr>
          <w:rFonts w:ascii="Times New Roman" w:hAnsi="Times New Roman"/>
          <w:sz w:val="24"/>
          <w:szCs w:val="24"/>
        </w:rPr>
      </w:pPr>
      <w:r w:rsidRPr="00E25549">
        <w:rPr>
          <w:rFonts w:ascii="Times New Roman" w:hAnsi="Times New Roman"/>
          <w:sz w:val="24"/>
          <w:szCs w:val="24"/>
        </w:rPr>
        <w:t>В соответствии с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(далее - Приказ №86н) Учреждение должно обеспечить открытость и доступность документов, путем предоставления через официальный сайт  электронных копий следующих документов: Устава учреждения, в том числе внесенных в него изменений, свидетельства о государственной регистрации учреждения, решения учредителя о назначении руководителя учреждения,  муниципального задания на оказания услуг, плана финансово-хозяйственной деятельности, годовой бухгалтерской отчетности, отчета о результатах деятельности муниципального учреждения и об использовании закрепленного за ним муниципального имущества, сведений о проведенных в отношении учреждения контрольных мероприятиях и их результатах.</w:t>
      </w:r>
    </w:p>
    <w:p w:rsidR="00575078" w:rsidRPr="00E25549" w:rsidRDefault="00575078" w:rsidP="0058216A">
      <w:pPr>
        <w:pStyle w:val="a5"/>
        <w:spacing w:after="0" w:line="240" w:lineRule="auto"/>
        <w:ind w:left="0" w:firstLine="709"/>
        <w:jc w:val="both"/>
        <w:rPr>
          <w:rFonts w:ascii="Times New Roman" w:hAnsi="Times New Roman"/>
          <w:sz w:val="24"/>
          <w:szCs w:val="24"/>
        </w:rPr>
      </w:pPr>
      <w:r w:rsidRPr="00E25549">
        <w:rPr>
          <w:rFonts w:ascii="Times New Roman" w:hAnsi="Times New Roman"/>
          <w:sz w:val="24"/>
          <w:szCs w:val="24"/>
        </w:rPr>
        <w:t>Согласно п.1 ч.2 Приказа №</w:t>
      </w:r>
      <w:r w:rsidR="00AD50B4" w:rsidRPr="00E25549">
        <w:rPr>
          <w:rFonts w:ascii="Times New Roman" w:hAnsi="Times New Roman"/>
          <w:sz w:val="24"/>
          <w:szCs w:val="24"/>
        </w:rPr>
        <w:t xml:space="preserve"> </w:t>
      </w:r>
      <w:r w:rsidRPr="00E25549">
        <w:rPr>
          <w:rFonts w:ascii="Times New Roman" w:hAnsi="Times New Roman"/>
          <w:sz w:val="24"/>
          <w:szCs w:val="24"/>
        </w:rPr>
        <w:t xml:space="preserve">86н в случае принятия новых документов и (или) внесения изменений в документы, информация из которых была ранее размещена на официальном сайте, учреждение, </w:t>
      </w:r>
      <w:r w:rsidRPr="00E25549">
        <w:rPr>
          <w:rFonts w:ascii="Times New Roman" w:hAnsi="Times New Roman"/>
          <w:b/>
          <w:sz w:val="24"/>
          <w:szCs w:val="24"/>
        </w:rPr>
        <w:t>не позднее пяти рабочих дней</w:t>
      </w:r>
      <w:r w:rsidRPr="00E25549">
        <w:rPr>
          <w:rFonts w:ascii="Times New Roman" w:hAnsi="Times New Roman"/>
          <w:sz w:val="24"/>
          <w:szCs w:val="24"/>
        </w:rPr>
        <w:t>, следующих за днем принятия документов или внесения изменений в документы,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w:t>
      </w:r>
    </w:p>
    <w:p w:rsidR="00BE348B" w:rsidRPr="00E25549" w:rsidRDefault="00E87037" w:rsidP="00BE348B">
      <w:pPr>
        <w:pStyle w:val="a5"/>
        <w:spacing w:after="0" w:line="240" w:lineRule="auto"/>
        <w:ind w:left="0" w:firstLine="709"/>
        <w:jc w:val="both"/>
        <w:rPr>
          <w:rFonts w:ascii="Times New Roman" w:hAnsi="Times New Roman"/>
          <w:bCs/>
          <w:sz w:val="24"/>
          <w:szCs w:val="24"/>
        </w:rPr>
      </w:pPr>
      <w:r w:rsidRPr="00E25549">
        <w:rPr>
          <w:rFonts w:ascii="Times New Roman" w:hAnsi="Times New Roman"/>
          <w:bCs/>
          <w:sz w:val="24"/>
          <w:szCs w:val="24"/>
        </w:rPr>
        <w:t xml:space="preserve">       В ходе проверки информации, размещенной на сайте, было выявлено следующее:</w:t>
      </w:r>
    </w:p>
    <w:p w:rsidR="0058216A" w:rsidRPr="002463B3" w:rsidRDefault="00E87037" w:rsidP="00BE348B">
      <w:pPr>
        <w:pStyle w:val="a5"/>
        <w:spacing w:after="0" w:line="240" w:lineRule="auto"/>
        <w:ind w:left="0"/>
        <w:jc w:val="both"/>
        <w:rPr>
          <w:rFonts w:ascii="Times New Roman" w:hAnsi="Times New Roman"/>
          <w:bCs/>
          <w:color w:val="000000" w:themeColor="text1"/>
          <w:sz w:val="24"/>
          <w:szCs w:val="24"/>
        </w:rPr>
      </w:pPr>
      <w:r w:rsidRPr="002463B3">
        <w:rPr>
          <w:rFonts w:ascii="Times New Roman" w:hAnsi="Times New Roman"/>
          <w:bCs/>
          <w:sz w:val="24"/>
          <w:szCs w:val="24"/>
        </w:rPr>
        <w:t xml:space="preserve">        </w:t>
      </w:r>
      <w:r w:rsidRPr="002463B3">
        <w:rPr>
          <w:rFonts w:ascii="Times New Roman" w:hAnsi="Times New Roman"/>
          <w:bCs/>
          <w:color w:val="000000" w:themeColor="text1"/>
          <w:sz w:val="24"/>
          <w:szCs w:val="24"/>
        </w:rPr>
        <w:t>- муниципальное задание на выполнение муниципальных услуг по итогам 201</w:t>
      </w:r>
      <w:r w:rsidR="00E25549" w:rsidRPr="002463B3">
        <w:rPr>
          <w:rFonts w:ascii="Times New Roman" w:hAnsi="Times New Roman"/>
          <w:bCs/>
          <w:color w:val="000000" w:themeColor="text1"/>
          <w:sz w:val="24"/>
          <w:szCs w:val="24"/>
        </w:rPr>
        <w:t>4</w:t>
      </w:r>
      <w:r w:rsidRPr="002463B3">
        <w:rPr>
          <w:rFonts w:ascii="Times New Roman" w:hAnsi="Times New Roman"/>
          <w:bCs/>
          <w:color w:val="000000" w:themeColor="text1"/>
          <w:sz w:val="24"/>
          <w:szCs w:val="24"/>
        </w:rPr>
        <w:t xml:space="preserve"> года размещено в  виде электронного документа</w:t>
      </w:r>
      <w:r w:rsidR="00CA753D" w:rsidRPr="002463B3">
        <w:rPr>
          <w:rFonts w:ascii="Times New Roman" w:hAnsi="Times New Roman"/>
          <w:bCs/>
          <w:color w:val="000000" w:themeColor="text1"/>
          <w:sz w:val="24"/>
          <w:szCs w:val="24"/>
        </w:rPr>
        <w:t xml:space="preserve">, в сканированном виде, </w:t>
      </w:r>
      <w:r w:rsidR="00E84549" w:rsidRPr="002463B3">
        <w:rPr>
          <w:rFonts w:ascii="Times New Roman" w:hAnsi="Times New Roman"/>
          <w:bCs/>
          <w:color w:val="000000" w:themeColor="text1"/>
          <w:sz w:val="24"/>
          <w:szCs w:val="24"/>
        </w:rPr>
        <w:t xml:space="preserve">с </w:t>
      </w:r>
      <w:r w:rsidR="00CA753D" w:rsidRPr="002463B3">
        <w:rPr>
          <w:rFonts w:ascii="Times New Roman" w:hAnsi="Times New Roman"/>
          <w:bCs/>
          <w:color w:val="000000" w:themeColor="text1"/>
          <w:sz w:val="24"/>
          <w:szCs w:val="24"/>
        </w:rPr>
        <w:t xml:space="preserve"> подпис</w:t>
      </w:r>
      <w:r w:rsidR="00E84549" w:rsidRPr="002463B3">
        <w:rPr>
          <w:rFonts w:ascii="Times New Roman" w:hAnsi="Times New Roman"/>
          <w:bCs/>
          <w:color w:val="000000" w:themeColor="text1"/>
          <w:sz w:val="24"/>
          <w:szCs w:val="24"/>
        </w:rPr>
        <w:t>ью</w:t>
      </w:r>
      <w:r w:rsidR="00CA753D" w:rsidRPr="002463B3">
        <w:rPr>
          <w:rFonts w:ascii="Times New Roman" w:hAnsi="Times New Roman"/>
          <w:bCs/>
          <w:color w:val="000000" w:themeColor="text1"/>
          <w:sz w:val="24"/>
          <w:szCs w:val="24"/>
        </w:rPr>
        <w:t xml:space="preserve"> учредителя</w:t>
      </w:r>
      <w:r w:rsidR="00811D7A" w:rsidRPr="002463B3">
        <w:rPr>
          <w:rFonts w:ascii="Times New Roman" w:hAnsi="Times New Roman"/>
          <w:bCs/>
          <w:color w:val="000000" w:themeColor="text1"/>
          <w:sz w:val="24"/>
          <w:szCs w:val="24"/>
        </w:rPr>
        <w:t xml:space="preserve"> данного учреждения</w:t>
      </w:r>
      <w:r w:rsidR="00D57284">
        <w:rPr>
          <w:rFonts w:ascii="Times New Roman" w:hAnsi="Times New Roman"/>
          <w:bCs/>
          <w:color w:val="000000" w:themeColor="text1"/>
          <w:sz w:val="24"/>
          <w:szCs w:val="24"/>
        </w:rPr>
        <w:t xml:space="preserve"> и</w:t>
      </w:r>
      <w:r w:rsidR="00BE348B" w:rsidRPr="002463B3">
        <w:rPr>
          <w:rFonts w:ascii="Times New Roman" w:hAnsi="Times New Roman"/>
          <w:bCs/>
          <w:sz w:val="24"/>
          <w:szCs w:val="24"/>
        </w:rPr>
        <w:t xml:space="preserve"> </w:t>
      </w:r>
      <w:r w:rsidR="00D57284">
        <w:rPr>
          <w:rFonts w:ascii="Times New Roman" w:hAnsi="Times New Roman"/>
          <w:bCs/>
          <w:sz w:val="24"/>
          <w:szCs w:val="24"/>
        </w:rPr>
        <w:t xml:space="preserve">с </w:t>
      </w:r>
      <w:r w:rsidR="00BE348B" w:rsidRPr="002463B3">
        <w:rPr>
          <w:rFonts w:ascii="Times New Roman" w:hAnsi="Times New Roman"/>
          <w:bCs/>
          <w:sz w:val="24"/>
          <w:szCs w:val="24"/>
        </w:rPr>
        <w:t>дат</w:t>
      </w:r>
      <w:r w:rsidR="00D57284">
        <w:rPr>
          <w:rFonts w:ascii="Times New Roman" w:hAnsi="Times New Roman"/>
          <w:bCs/>
          <w:sz w:val="24"/>
          <w:szCs w:val="24"/>
        </w:rPr>
        <w:t>ой</w:t>
      </w:r>
      <w:r w:rsidR="00BE348B" w:rsidRPr="002463B3">
        <w:rPr>
          <w:rFonts w:ascii="Times New Roman" w:hAnsi="Times New Roman"/>
          <w:bCs/>
          <w:sz w:val="24"/>
          <w:szCs w:val="24"/>
        </w:rPr>
        <w:t xml:space="preserve"> утверждения данного документа</w:t>
      </w:r>
      <w:r w:rsidRPr="002463B3">
        <w:rPr>
          <w:rFonts w:ascii="Times New Roman" w:hAnsi="Times New Roman"/>
          <w:bCs/>
          <w:color w:val="000000" w:themeColor="text1"/>
          <w:sz w:val="24"/>
          <w:szCs w:val="24"/>
        </w:rPr>
        <w:t xml:space="preserve">. Дата документа </w:t>
      </w:r>
      <w:r w:rsidR="000A6F3D">
        <w:rPr>
          <w:rFonts w:ascii="Times New Roman" w:hAnsi="Times New Roman"/>
          <w:bCs/>
          <w:color w:val="000000" w:themeColor="text1"/>
          <w:sz w:val="24"/>
          <w:szCs w:val="24"/>
        </w:rPr>
        <w:t>31.12.2014</w:t>
      </w:r>
      <w:r w:rsidRPr="002463B3">
        <w:rPr>
          <w:rFonts w:ascii="Times New Roman" w:hAnsi="Times New Roman"/>
          <w:bCs/>
          <w:color w:val="000000" w:themeColor="text1"/>
          <w:sz w:val="24"/>
          <w:szCs w:val="24"/>
        </w:rPr>
        <w:t xml:space="preserve">, дата публикации </w:t>
      </w:r>
      <w:r w:rsidR="000A6F3D">
        <w:rPr>
          <w:rFonts w:ascii="Times New Roman" w:hAnsi="Times New Roman"/>
          <w:bCs/>
          <w:color w:val="000000" w:themeColor="text1"/>
          <w:sz w:val="24"/>
          <w:szCs w:val="24"/>
        </w:rPr>
        <w:t>19.02.2015</w:t>
      </w:r>
      <w:r w:rsidR="00B62957" w:rsidRPr="002463B3">
        <w:rPr>
          <w:rFonts w:ascii="Times New Roman" w:hAnsi="Times New Roman"/>
          <w:bCs/>
          <w:color w:val="000000" w:themeColor="text1"/>
          <w:sz w:val="24"/>
          <w:szCs w:val="24"/>
        </w:rPr>
        <w:t xml:space="preserve">, необходимо разместить не позднее </w:t>
      </w:r>
      <w:r w:rsidR="00D57284" w:rsidRPr="00D57284">
        <w:rPr>
          <w:rFonts w:ascii="Times New Roman" w:hAnsi="Times New Roman"/>
          <w:b/>
          <w:bCs/>
          <w:color w:val="000000" w:themeColor="text1"/>
          <w:sz w:val="24"/>
          <w:szCs w:val="24"/>
        </w:rPr>
        <w:t>15</w:t>
      </w:r>
      <w:r w:rsidR="00ED6A04" w:rsidRPr="002463B3">
        <w:rPr>
          <w:rFonts w:ascii="Times New Roman" w:hAnsi="Times New Roman"/>
          <w:b/>
          <w:bCs/>
          <w:color w:val="000000" w:themeColor="text1"/>
          <w:sz w:val="24"/>
          <w:szCs w:val="24"/>
        </w:rPr>
        <w:t>.0</w:t>
      </w:r>
      <w:r w:rsidR="00D57284">
        <w:rPr>
          <w:rFonts w:ascii="Times New Roman" w:hAnsi="Times New Roman"/>
          <w:b/>
          <w:bCs/>
          <w:color w:val="000000" w:themeColor="text1"/>
          <w:sz w:val="24"/>
          <w:szCs w:val="24"/>
        </w:rPr>
        <w:t>1</w:t>
      </w:r>
      <w:r w:rsidR="00B62957" w:rsidRPr="002463B3">
        <w:rPr>
          <w:rFonts w:ascii="Times New Roman" w:hAnsi="Times New Roman"/>
          <w:b/>
          <w:bCs/>
          <w:color w:val="000000" w:themeColor="text1"/>
          <w:sz w:val="24"/>
          <w:szCs w:val="24"/>
        </w:rPr>
        <w:t>.201</w:t>
      </w:r>
      <w:r w:rsidR="000A6F3D">
        <w:rPr>
          <w:rFonts w:ascii="Times New Roman" w:hAnsi="Times New Roman"/>
          <w:b/>
          <w:bCs/>
          <w:color w:val="000000" w:themeColor="text1"/>
          <w:sz w:val="24"/>
          <w:szCs w:val="24"/>
        </w:rPr>
        <w:t>5</w:t>
      </w:r>
      <w:r w:rsidR="00B62957" w:rsidRPr="002463B3">
        <w:rPr>
          <w:rFonts w:ascii="Times New Roman" w:hAnsi="Times New Roman"/>
          <w:b/>
          <w:bCs/>
          <w:color w:val="000000" w:themeColor="text1"/>
          <w:sz w:val="24"/>
          <w:szCs w:val="24"/>
        </w:rPr>
        <w:t>.</w:t>
      </w:r>
      <w:r w:rsidRPr="002463B3">
        <w:rPr>
          <w:rFonts w:ascii="Times New Roman" w:hAnsi="Times New Roman"/>
          <w:bCs/>
          <w:color w:val="000000" w:themeColor="text1"/>
          <w:sz w:val="24"/>
          <w:szCs w:val="24"/>
        </w:rPr>
        <w:t xml:space="preserve"> </w:t>
      </w:r>
      <w:r w:rsidR="00B62957" w:rsidRPr="002463B3">
        <w:rPr>
          <w:rFonts w:ascii="Times New Roman" w:hAnsi="Times New Roman"/>
          <w:bCs/>
          <w:color w:val="000000" w:themeColor="text1"/>
          <w:sz w:val="24"/>
          <w:szCs w:val="24"/>
        </w:rPr>
        <w:t>В</w:t>
      </w:r>
      <w:r w:rsidRPr="002463B3">
        <w:rPr>
          <w:rFonts w:ascii="Times New Roman" w:hAnsi="Times New Roman"/>
          <w:bCs/>
          <w:color w:val="000000" w:themeColor="text1"/>
          <w:sz w:val="24"/>
          <w:szCs w:val="24"/>
        </w:rPr>
        <w:t xml:space="preserve"> нарушение ч.2 п.15 Приказа Минфина РФ от 21 июля 2011г. № 86-н сроки размещения информации о муниципальном задании на оказание</w:t>
      </w:r>
      <w:r w:rsidR="005048A5" w:rsidRPr="002463B3">
        <w:rPr>
          <w:rFonts w:ascii="Times New Roman" w:hAnsi="Times New Roman"/>
          <w:bCs/>
          <w:color w:val="000000" w:themeColor="text1"/>
          <w:sz w:val="24"/>
          <w:szCs w:val="24"/>
        </w:rPr>
        <w:t xml:space="preserve"> услуг  и  отчетов не соблюдены;</w:t>
      </w:r>
    </w:p>
    <w:p w:rsidR="0058216A" w:rsidRPr="00D57284" w:rsidRDefault="00F6019D" w:rsidP="0058216A">
      <w:pPr>
        <w:pStyle w:val="a5"/>
        <w:spacing w:after="0" w:line="240" w:lineRule="auto"/>
        <w:ind w:left="0"/>
        <w:jc w:val="both"/>
        <w:rPr>
          <w:rFonts w:ascii="Times New Roman" w:hAnsi="Times New Roman"/>
          <w:b/>
          <w:bCs/>
          <w:sz w:val="24"/>
          <w:szCs w:val="24"/>
        </w:rPr>
      </w:pPr>
      <w:r w:rsidRPr="00D57284">
        <w:rPr>
          <w:rFonts w:ascii="Times New Roman" w:hAnsi="Times New Roman"/>
          <w:bCs/>
          <w:color w:val="000000" w:themeColor="text1"/>
          <w:sz w:val="24"/>
          <w:szCs w:val="24"/>
        </w:rPr>
        <w:t xml:space="preserve">     -</w:t>
      </w:r>
      <w:r w:rsidRPr="00D57284">
        <w:rPr>
          <w:rFonts w:ascii="Times New Roman" w:hAnsi="Times New Roman"/>
          <w:bCs/>
          <w:sz w:val="24"/>
          <w:szCs w:val="24"/>
        </w:rPr>
        <w:t xml:space="preserve"> план финансово-хозяйственной деятельности </w:t>
      </w:r>
      <w:r w:rsidR="00B62957" w:rsidRPr="00D57284">
        <w:rPr>
          <w:rFonts w:ascii="Times New Roman" w:hAnsi="Times New Roman"/>
          <w:bCs/>
          <w:sz w:val="24"/>
          <w:szCs w:val="24"/>
        </w:rPr>
        <w:t>от 31.12.201</w:t>
      </w:r>
      <w:r w:rsidR="000A6F3D">
        <w:rPr>
          <w:rFonts w:ascii="Times New Roman" w:hAnsi="Times New Roman"/>
          <w:bCs/>
          <w:sz w:val="24"/>
          <w:szCs w:val="24"/>
        </w:rPr>
        <w:t>4</w:t>
      </w:r>
      <w:r w:rsidR="00B62957" w:rsidRPr="00D57284">
        <w:rPr>
          <w:rFonts w:ascii="Times New Roman" w:hAnsi="Times New Roman"/>
          <w:bCs/>
          <w:sz w:val="24"/>
          <w:szCs w:val="24"/>
        </w:rPr>
        <w:t xml:space="preserve"> </w:t>
      </w:r>
      <w:r w:rsidRPr="00D57284">
        <w:rPr>
          <w:rFonts w:ascii="Times New Roman" w:hAnsi="Times New Roman"/>
          <w:bCs/>
          <w:sz w:val="24"/>
          <w:szCs w:val="24"/>
        </w:rPr>
        <w:t>с изменениями за 201</w:t>
      </w:r>
      <w:r w:rsidR="00631AA6">
        <w:rPr>
          <w:rFonts w:ascii="Times New Roman" w:hAnsi="Times New Roman"/>
          <w:bCs/>
          <w:sz w:val="24"/>
          <w:szCs w:val="24"/>
        </w:rPr>
        <w:t>4</w:t>
      </w:r>
      <w:r w:rsidRPr="00D57284">
        <w:rPr>
          <w:rFonts w:ascii="Times New Roman" w:hAnsi="Times New Roman"/>
          <w:bCs/>
          <w:sz w:val="24"/>
          <w:szCs w:val="24"/>
        </w:rPr>
        <w:t xml:space="preserve"> год</w:t>
      </w:r>
      <w:r w:rsidR="00C22596" w:rsidRPr="00D57284">
        <w:rPr>
          <w:rFonts w:ascii="Times New Roman" w:hAnsi="Times New Roman"/>
          <w:bCs/>
          <w:sz w:val="24"/>
          <w:szCs w:val="24"/>
        </w:rPr>
        <w:t xml:space="preserve"> </w:t>
      </w:r>
      <w:r w:rsidRPr="00D57284">
        <w:rPr>
          <w:rFonts w:ascii="Times New Roman" w:hAnsi="Times New Roman"/>
          <w:bCs/>
          <w:sz w:val="24"/>
          <w:szCs w:val="24"/>
        </w:rPr>
        <w:t>размещен</w:t>
      </w:r>
      <w:r w:rsidR="00E84549" w:rsidRPr="00D57284">
        <w:rPr>
          <w:rFonts w:ascii="Times New Roman" w:hAnsi="Times New Roman"/>
          <w:bCs/>
          <w:sz w:val="24"/>
          <w:szCs w:val="24"/>
        </w:rPr>
        <w:t xml:space="preserve"> </w:t>
      </w:r>
      <w:r w:rsidR="00ED6A04" w:rsidRPr="00D57284">
        <w:rPr>
          <w:rFonts w:ascii="Times New Roman" w:hAnsi="Times New Roman"/>
          <w:bCs/>
          <w:sz w:val="24"/>
          <w:szCs w:val="24"/>
        </w:rPr>
        <w:t>0</w:t>
      </w:r>
      <w:r w:rsidR="00631AA6">
        <w:rPr>
          <w:rFonts w:ascii="Times New Roman" w:hAnsi="Times New Roman"/>
          <w:bCs/>
          <w:sz w:val="24"/>
          <w:szCs w:val="24"/>
        </w:rPr>
        <w:t>5</w:t>
      </w:r>
      <w:r w:rsidR="00ED6A04" w:rsidRPr="00D57284">
        <w:rPr>
          <w:rFonts w:ascii="Times New Roman" w:hAnsi="Times New Roman"/>
          <w:bCs/>
          <w:sz w:val="24"/>
          <w:szCs w:val="24"/>
        </w:rPr>
        <w:t>.0</w:t>
      </w:r>
      <w:r w:rsidR="000A6F3D">
        <w:rPr>
          <w:rFonts w:ascii="Times New Roman" w:hAnsi="Times New Roman"/>
          <w:bCs/>
          <w:sz w:val="24"/>
          <w:szCs w:val="24"/>
        </w:rPr>
        <w:t>2</w:t>
      </w:r>
      <w:r w:rsidR="00E84549" w:rsidRPr="00D57284">
        <w:rPr>
          <w:rFonts w:ascii="Times New Roman" w:hAnsi="Times New Roman"/>
          <w:bCs/>
          <w:sz w:val="24"/>
          <w:szCs w:val="24"/>
        </w:rPr>
        <w:t>.201</w:t>
      </w:r>
      <w:r w:rsidR="000A6F3D">
        <w:rPr>
          <w:rFonts w:ascii="Times New Roman" w:hAnsi="Times New Roman"/>
          <w:bCs/>
          <w:sz w:val="24"/>
          <w:szCs w:val="24"/>
        </w:rPr>
        <w:t>5</w:t>
      </w:r>
      <w:r w:rsidR="00B62957" w:rsidRPr="00D57284">
        <w:rPr>
          <w:rFonts w:ascii="Times New Roman" w:hAnsi="Times New Roman"/>
          <w:bCs/>
          <w:sz w:val="24"/>
          <w:szCs w:val="24"/>
        </w:rPr>
        <w:t xml:space="preserve">, необходимо разместить не позднее </w:t>
      </w:r>
      <w:r w:rsidR="00B62957" w:rsidRPr="00D57284">
        <w:rPr>
          <w:rFonts w:ascii="Times New Roman" w:hAnsi="Times New Roman"/>
          <w:b/>
          <w:bCs/>
          <w:sz w:val="24"/>
          <w:szCs w:val="24"/>
        </w:rPr>
        <w:t>1</w:t>
      </w:r>
      <w:r w:rsidR="001B78DB">
        <w:rPr>
          <w:rFonts w:ascii="Times New Roman" w:hAnsi="Times New Roman"/>
          <w:b/>
          <w:bCs/>
          <w:sz w:val="24"/>
          <w:szCs w:val="24"/>
        </w:rPr>
        <w:t>5</w:t>
      </w:r>
      <w:r w:rsidR="00B62957" w:rsidRPr="00D57284">
        <w:rPr>
          <w:rFonts w:ascii="Times New Roman" w:hAnsi="Times New Roman"/>
          <w:b/>
          <w:bCs/>
          <w:sz w:val="24"/>
          <w:szCs w:val="24"/>
        </w:rPr>
        <w:t>.01.201</w:t>
      </w:r>
      <w:r w:rsidR="001B78DB">
        <w:rPr>
          <w:rFonts w:ascii="Times New Roman" w:hAnsi="Times New Roman"/>
          <w:b/>
          <w:bCs/>
          <w:sz w:val="24"/>
          <w:szCs w:val="24"/>
        </w:rPr>
        <w:t>5</w:t>
      </w:r>
      <w:r w:rsidR="00B62957" w:rsidRPr="00D57284">
        <w:rPr>
          <w:rFonts w:ascii="Times New Roman" w:hAnsi="Times New Roman"/>
          <w:b/>
          <w:bCs/>
          <w:sz w:val="24"/>
          <w:szCs w:val="24"/>
        </w:rPr>
        <w:t>.</w:t>
      </w:r>
    </w:p>
    <w:p w:rsidR="0058216A" w:rsidRPr="00631AA6" w:rsidRDefault="00E87037" w:rsidP="0058216A">
      <w:pPr>
        <w:pStyle w:val="a5"/>
        <w:spacing w:after="0" w:line="240" w:lineRule="auto"/>
        <w:ind w:left="0"/>
        <w:jc w:val="both"/>
        <w:rPr>
          <w:rFonts w:ascii="Times New Roman" w:hAnsi="Times New Roman"/>
          <w:bCs/>
          <w:color w:val="000000" w:themeColor="text1"/>
          <w:sz w:val="24"/>
          <w:szCs w:val="24"/>
        </w:rPr>
      </w:pPr>
      <w:r w:rsidRPr="00631AA6">
        <w:rPr>
          <w:rFonts w:ascii="Times New Roman" w:hAnsi="Times New Roman"/>
          <w:bCs/>
          <w:color w:val="000000" w:themeColor="text1"/>
          <w:sz w:val="24"/>
          <w:szCs w:val="24"/>
        </w:rPr>
        <w:t xml:space="preserve">      - отчет о выполнении муниципального задания по итогам 201</w:t>
      </w:r>
      <w:r w:rsidR="001B78DB">
        <w:rPr>
          <w:rFonts w:ascii="Times New Roman" w:hAnsi="Times New Roman"/>
          <w:bCs/>
          <w:color w:val="000000" w:themeColor="text1"/>
          <w:sz w:val="24"/>
          <w:szCs w:val="24"/>
        </w:rPr>
        <w:t>4</w:t>
      </w:r>
      <w:r w:rsidRPr="00631AA6">
        <w:rPr>
          <w:rFonts w:ascii="Times New Roman" w:hAnsi="Times New Roman"/>
          <w:bCs/>
          <w:color w:val="000000" w:themeColor="text1"/>
          <w:sz w:val="24"/>
          <w:szCs w:val="24"/>
        </w:rPr>
        <w:t xml:space="preserve"> года</w:t>
      </w:r>
      <w:r w:rsidR="00ED6A04" w:rsidRPr="00631AA6">
        <w:rPr>
          <w:rFonts w:ascii="Times New Roman" w:hAnsi="Times New Roman"/>
          <w:bCs/>
          <w:color w:val="000000" w:themeColor="text1"/>
          <w:sz w:val="24"/>
          <w:szCs w:val="24"/>
        </w:rPr>
        <w:t xml:space="preserve"> </w:t>
      </w:r>
      <w:r w:rsidR="004B40A0">
        <w:rPr>
          <w:rFonts w:ascii="Times New Roman" w:hAnsi="Times New Roman"/>
          <w:bCs/>
          <w:color w:val="000000" w:themeColor="text1"/>
          <w:sz w:val="24"/>
          <w:szCs w:val="24"/>
        </w:rPr>
        <w:t>утвержден</w:t>
      </w:r>
      <w:r w:rsidR="0055491E">
        <w:rPr>
          <w:rFonts w:ascii="Times New Roman" w:hAnsi="Times New Roman"/>
          <w:bCs/>
          <w:color w:val="000000" w:themeColor="text1"/>
          <w:sz w:val="24"/>
          <w:szCs w:val="24"/>
        </w:rPr>
        <w:t xml:space="preserve"> учредителем данного учреждения</w:t>
      </w:r>
      <w:r w:rsidR="004B40A0">
        <w:rPr>
          <w:rFonts w:ascii="Times New Roman" w:hAnsi="Times New Roman"/>
          <w:bCs/>
          <w:color w:val="000000" w:themeColor="text1"/>
          <w:sz w:val="24"/>
          <w:szCs w:val="24"/>
        </w:rPr>
        <w:t xml:space="preserve"> 12.01.201</w:t>
      </w:r>
      <w:r w:rsidR="001B78DB">
        <w:rPr>
          <w:rFonts w:ascii="Times New Roman" w:hAnsi="Times New Roman"/>
          <w:bCs/>
          <w:color w:val="000000" w:themeColor="text1"/>
          <w:sz w:val="24"/>
          <w:szCs w:val="24"/>
        </w:rPr>
        <w:t>5</w:t>
      </w:r>
      <w:r w:rsidR="0055491E">
        <w:rPr>
          <w:rFonts w:ascii="Times New Roman" w:hAnsi="Times New Roman"/>
          <w:bCs/>
          <w:color w:val="000000" w:themeColor="text1"/>
          <w:sz w:val="24"/>
          <w:szCs w:val="24"/>
        </w:rPr>
        <w:t xml:space="preserve">, </w:t>
      </w:r>
      <w:r w:rsidR="004B40A0">
        <w:rPr>
          <w:rFonts w:ascii="Times New Roman" w:hAnsi="Times New Roman"/>
          <w:bCs/>
          <w:color w:val="000000" w:themeColor="text1"/>
          <w:sz w:val="24"/>
          <w:szCs w:val="24"/>
        </w:rPr>
        <w:t xml:space="preserve"> </w:t>
      </w:r>
      <w:r w:rsidR="00B62957" w:rsidRPr="00631AA6">
        <w:rPr>
          <w:rFonts w:ascii="Times New Roman" w:hAnsi="Times New Roman"/>
          <w:bCs/>
          <w:color w:val="000000" w:themeColor="text1"/>
          <w:sz w:val="24"/>
          <w:szCs w:val="24"/>
        </w:rPr>
        <w:t xml:space="preserve"> </w:t>
      </w:r>
      <w:r w:rsidR="00E84549" w:rsidRPr="00631AA6">
        <w:rPr>
          <w:rFonts w:ascii="Times New Roman" w:hAnsi="Times New Roman"/>
          <w:bCs/>
          <w:color w:val="000000" w:themeColor="text1"/>
          <w:sz w:val="24"/>
          <w:szCs w:val="24"/>
        </w:rPr>
        <w:t xml:space="preserve">в форме электронного документа </w:t>
      </w:r>
      <w:r w:rsidRPr="00631AA6">
        <w:rPr>
          <w:rFonts w:ascii="Times New Roman" w:hAnsi="Times New Roman"/>
          <w:bCs/>
          <w:color w:val="000000" w:themeColor="text1"/>
          <w:sz w:val="24"/>
          <w:szCs w:val="24"/>
        </w:rPr>
        <w:t>размещен</w:t>
      </w:r>
      <w:r w:rsidR="00E84549" w:rsidRPr="00631AA6">
        <w:rPr>
          <w:rFonts w:ascii="Times New Roman" w:hAnsi="Times New Roman"/>
          <w:bCs/>
          <w:color w:val="000000" w:themeColor="text1"/>
          <w:sz w:val="24"/>
          <w:szCs w:val="24"/>
        </w:rPr>
        <w:t xml:space="preserve"> </w:t>
      </w:r>
      <w:r w:rsidR="004B40A0">
        <w:rPr>
          <w:rFonts w:ascii="Times New Roman" w:hAnsi="Times New Roman"/>
          <w:b/>
          <w:bCs/>
          <w:color w:val="000000" w:themeColor="text1"/>
          <w:sz w:val="24"/>
          <w:szCs w:val="24"/>
        </w:rPr>
        <w:t>2</w:t>
      </w:r>
      <w:r w:rsidR="001B78DB">
        <w:rPr>
          <w:rFonts w:ascii="Times New Roman" w:hAnsi="Times New Roman"/>
          <w:b/>
          <w:bCs/>
          <w:color w:val="000000" w:themeColor="text1"/>
          <w:sz w:val="24"/>
          <w:szCs w:val="24"/>
        </w:rPr>
        <w:t>6</w:t>
      </w:r>
      <w:r w:rsidR="004B40A0">
        <w:rPr>
          <w:rFonts w:ascii="Times New Roman" w:hAnsi="Times New Roman"/>
          <w:b/>
          <w:bCs/>
          <w:color w:val="000000" w:themeColor="text1"/>
          <w:sz w:val="24"/>
          <w:szCs w:val="24"/>
        </w:rPr>
        <w:t>.02.201</w:t>
      </w:r>
      <w:r w:rsidR="001B78DB">
        <w:rPr>
          <w:rFonts w:ascii="Times New Roman" w:hAnsi="Times New Roman"/>
          <w:b/>
          <w:bCs/>
          <w:color w:val="000000" w:themeColor="text1"/>
          <w:sz w:val="24"/>
          <w:szCs w:val="24"/>
        </w:rPr>
        <w:t>5</w:t>
      </w:r>
      <w:r w:rsidRPr="00631AA6">
        <w:rPr>
          <w:rFonts w:ascii="Times New Roman" w:hAnsi="Times New Roman"/>
          <w:bCs/>
          <w:color w:val="000000" w:themeColor="text1"/>
          <w:sz w:val="24"/>
          <w:szCs w:val="24"/>
        </w:rPr>
        <w:t>;</w:t>
      </w:r>
    </w:p>
    <w:p w:rsidR="00E66080" w:rsidRPr="0055491E" w:rsidRDefault="00E87037" w:rsidP="00E66080">
      <w:pPr>
        <w:pStyle w:val="a5"/>
        <w:spacing w:after="0" w:line="240" w:lineRule="auto"/>
        <w:ind w:left="0"/>
        <w:jc w:val="both"/>
        <w:rPr>
          <w:rFonts w:ascii="Times New Roman" w:hAnsi="Times New Roman"/>
          <w:bCs/>
          <w:color w:val="000000" w:themeColor="text1"/>
          <w:sz w:val="24"/>
          <w:szCs w:val="24"/>
        </w:rPr>
      </w:pPr>
      <w:r w:rsidRPr="0055491E">
        <w:rPr>
          <w:rFonts w:ascii="Times New Roman" w:hAnsi="Times New Roman"/>
          <w:bCs/>
          <w:color w:val="000000" w:themeColor="text1"/>
          <w:sz w:val="24"/>
          <w:szCs w:val="24"/>
        </w:rPr>
        <w:t xml:space="preserve">     - муниципальное задание на выполнение муниципальных услуг по итогам 201</w:t>
      </w:r>
      <w:r w:rsidR="0055491E" w:rsidRPr="0055491E">
        <w:rPr>
          <w:rFonts w:ascii="Times New Roman" w:hAnsi="Times New Roman"/>
          <w:bCs/>
          <w:color w:val="000000" w:themeColor="text1"/>
          <w:sz w:val="24"/>
          <w:szCs w:val="24"/>
        </w:rPr>
        <w:t>5</w:t>
      </w:r>
      <w:r w:rsidRPr="0055491E">
        <w:rPr>
          <w:rFonts w:ascii="Times New Roman" w:hAnsi="Times New Roman"/>
          <w:bCs/>
          <w:color w:val="000000" w:themeColor="text1"/>
          <w:sz w:val="24"/>
          <w:szCs w:val="24"/>
        </w:rPr>
        <w:t xml:space="preserve"> года  размещен</w:t>
      </w:r>
      <w:r w:rsidR="00CA753D" w:rsidRPr="0055491E">
        <w:rPr>
          <w:rFonts w:ascii="Times New Roman" w:hAnsi="Times New Roman"/>
          <w:bCs/>
          <w:color w:val="000000" w:themeColor="text1"/>
          <w:sz w:val="24"/>
          <w:szCs w:val="24"/>
        </w:rPr>
        <w:t>о</w:t>
      </w:r>
      <w:r w:rsidRPr="0055491E">
        <w:rPr>
          <w:rFonts w:ascii="Times New Roman" w:hAnsi="Times New Roman"/>
          <w:bCs/>
          <w:color w:val="000000" w:themeColor="text1"/>
          <w:sz w:val="24"/>
          <w:szCs w:val="24"/>
        </w:rPr>
        <w:t xml:space="preserve"> в виде электронного документа</w:t>
      </w:r>
      <w:r w:rsidR="00CA753D" w:rsidRPr="0055491E">
        <w:rPr>
          <w:rFonts w:ascii="Times New Roman" w:hAnsi="Times New Roman"/>
          <w:bCs/>
          <w:color w:val="000000" w:themeColor="text1"/>
          <w:sz w:val="24"/>
          <w:szCs w:val="24"/>
        </w:rPr>
        <w:t xml:space="preserve">, </w:t>
      </w:r>
      <w:r w:rsidR="00BE348B" w:rsidRPr="0055491E">
        <w:rPr>
          <w:rFonts w:ascii="Times New Roman" w:hAnsi="Times New Roman"/>
          <w:bCs/>
          <w:color w:val="000000" w:themeColor="text1"/>
          <w:sz w:val="24"/>
          <w:szCs w:val="24"/>
        </w:rPr>
        <w:t>в сканированном виде, с</w:t>
      </w:r>
      <w:r w:rsidR="00CA753D" w:rsidRPr="0055491E">
        <w:rPr>
          <w:rFonts w:ascii="Times New Roman" w:hAnsi="Times New Roman"/>
          <w:bCs/>
          <w:color w:val="000000" w:themeColor="text1"/>
          <w:sz w:val="24"/>
          <w:szCs w:val="24"/>
        </w:rPr>
        <w:t xml:space="preserve"> подпис</w:t>
      </w:r>
      <w:r w:rsidR="00BE348B" w:rsidRPr="0055491E">
        <w:rPr>
          <w:rFonts w:ascii="Times New Roman" w:hAnsi="Times New Roman"/>
          <w:bCs/>
          <w:color w:val="000000" w:themeColor="text1"/>
          <w:sz w:val="24"/>
          <w:szCs w:val="24"/>
        </w:rPr>
        <w:t>ью</w:t>
      </w:r>
      <w:r w:rsidR="00CA753D" w:rsidRPr="0055491E">
        <w:rPr>
          <w:rFonts w:ascii="Times New Roman" w:hAnsi="Times New Roman"/>
          <w:bCs/>
          <w:color w:val="000000" w:themeColor="text1"/>
          <w:sz w:val="24"/>
          <w:szCs w:val="24"/>
        </w:rPr>
        <w:t xml:space="preserve"> учредителя</w:t>
      </w:r>
      <w:r w:rsidR="00811D7A" w:rsidRPr="0055491E">
        <w:rPr>
          <w:rFonts w:ascii="Times New Roman" w:hAnsi="Times New Roman"/>
          <w:bCs/>
          <w:color w:val="000000" w:themeColor="text1"/>
          <w:sz w:val="24"/>
          <w:szCs w:val="24"/>
        </w:rPr>
        <w:t xml:space="preserve"> данного учреждения</w:t>
      </w:r>
      <w:r w:rsidR="008D1F65" w:rsidRPr="0055491E">
        <w:rPr>
          <w:rFonts w:ascii="Times New Roman" w:hAnsi="Times New Roman"/>
          <w:bCs/>
          <w:color w:val="000000" w:themeColor="text1"/>
          <w:sz w:val="24"/>
          <w:szCs w:val="24"/>
        </w:rPr>
        <w:t xml:space="preserve">, </w:t>
      </w:r>
      <w:r w:rsidR="000A6F3D">
        <w:rPr>
          <w:rFonts w:ascii="Times New Roman" w:hAnsi="Times New Roman"/>
          <w:bCs/>
          <w:color w:val="000000" w:themeColor="text1"/>
          <w:sz w:val="24"/>
          <w:szCs w:val="24"/>
        </w:rPr>
        <w:t xml:space="preserve">и с датой  </w:t>
      </w:r>
      <w:r w:rsidR="008D1F65" w:rsidRPr="0055491E">
        <w:rPr>
          <w:rFonts w:ascii="Times New Roman" w:hAnsi="Times New Roman"/>
          <w:bCs/>
          <w:color w:val="000000" w:themeColor="text1"/>
          <w:sz w:val="24"/>
          <w:szCs w:val="24"/>
        </w:rPr>
        <w:t>утверждения</w:t>
      </w:r>
      <w:r w:rsidR="000A6F3D">
        <w:rPr>
          <w:rFonts w:ascii="Times New Roman" w:hAnsi="Times New Roman"/>
          <w:bCs/>
          <w:color w:val="000000" w:themeColor="text1"/>
          <w:sz w:val="24"/>
          <w:szCs w:val="24"/>
        </w:rPr>
        <w:t xml:space="preserve"> данного документа</w:t>
      </w:r>
      <w:r w:rsidRPr="0055491E">
        <w:rPr>
          <w:rFonts w:ascii="Times New Roman" w:hAnsi="Times New Roman"/>
          <w:bCs/>
          <w:color w:val="000000" w:themeColor="text1"/>
          <w:sz w:val="24"/>
          <w:szCs w:val="24"/>
        </w:rPr>
        <w:t>.</w:t>
      </w:r>
      <w:r w:rsidR="008D1F65" w:rsidRPr="0055491E">
        <w:rPr>
          <w:rFonts w:ascii="Times New Roman" w:hAnsi="Times New Roman"/>
          <w:bCs/>
          <w:color w:val="000000" w:themeColor="text1"/>
          <w:sz w:val="24"/>
          <w:szCs w:val="24"/>
        </w:rPr>
        <w:t xml:space="preserve"> </w:t>
      </w:r>
      <w:r w:rsidRPr="0055491E">
        <w:rPr>
          <w:rFonts w:ascii="Times New Roman" w:hAnsi="Times New Roman"/>
          <w:bCs/>
          <w:color w:val="000000" w:themeColor="text1"/>
          <w:sz w:val="24"/>
          <w:szCs w:val="24"/>
        </w:rPr>
        <w:t xml:space="preserve">Дата документа </w:t>
      </w:r>
      <w:r w:rsidR="00BE348B" w:rsidRPr="0055491E">
        <w:rPr>
          <w:rFonts w:ascii="Times New Roman" w:hAnsi="Times New Roman"/>
          <w:bCs/>
          <w:color w:val="000000" w:themeColor="text1"/>
          <w:sz w:val="24"/>
          <w:szCs w:val="24"/>
        </w:rPr>
        <w:t>31</w:t>
      </w:r>
      <w:r w:rsidR="00AB03BD" w:rsidRPr="0055491E">
        <w:rPr>
          <w:rFonts w:ascii="Times New Roman" w:hAnsi="Times New Roman"/>
          <w:bCs/>
          <w:color w:val="000000" w:themeColor="text1"/>
          <w:sz w:val="24"/>
          <w:szCs w:val="24"/>
        </w:rPr>
        <w:t>.1</w:t>
      </w:r>
      <w:r w:rsidR="001B78DB">
        <w:rPr>
          <w:rFonts w:ascii="Times New Roman" w:hAnsi="Times New Roman"/>
          <w:bCs/>
          <w:color w:val="000000" w:themeColor="text1"/>
          <w:sz w:val="24"/>
          <w:szCs w:val="24"/>
        </w:rPr>
        <w:t>2.2015</w:t>
      </w:r>
      <w:r w:rsidRPr="0055491E">
        <w:rPr>
          <w:rFonts w:ascii="Times New Roman" w:hAnsi="Times New Roman"/>
          <w:bCs/>
          <w:color w:val="000000" w:themeColor="text1"/>
          <w:sz w:val="24"/>
          <w:szCs w:val="24"/>
        </w:rPr>
        <w:t xml:space="preserve">, дата публикации </w:t>
      </w:r>
      <w:r w:rsidR="001B78DB">
        <w:rPr>
          <w:rFonts w:ascii="Times New Roman" w:hAnsi="Times New Roman"/>
          <w:bCs/>
          <w:color w:val="000000" w:themeColor="text1"/>
          <w:sz w:val="24"/>
          <w:szCs w:val="24"/>
        </w:rPr>
        <w:t>16</w:t>
      </w:r>
      <w:r w:rsidRPr="0055491E">
        <w:rPr>
          <w:rFonts w:ascii="Times New Roman" w:hAnsi="Times New Roman"/>
          <w:bCs/>
          <w:color w:val="000000" w:themeColor="text1"/>
          <w:sz w:val="24"/>
          <w:szCs w:val="24"/>
        </w:rPr>
        <w:t>.</w:t>
      </w:r>
      <w:r w:rsidR="00B721A0" w:rsidRPr="0055491E">
        <w:rPr>
          <w:rFonts w:ascii="Times New Roman" w:hAnsi="Times New Roman"/>
          <w:bCs/>
          <w:color w:val="000000" w:themeColor="text1"/>
          <w:sz w:val="24"/>
          <w:szCs w:val="24"/>
        </w:rPr>
        <w:t>0</w:t>
      </w:r>
      <w:r w:rsidR="001B78DB">
        <w:rPr>
          <w:rFonts w:ascii="Times New Roman" w:hAnsi="Times New Roman"/>
          <w:bCs/>
          <w:color w:val="000000" w:themeColor="text1"/>
          <w:sz w:val="24"/>
          <w:szCs w:val="24"/>
        </w:rPr>
        <w:t>1</w:t>
      </w:r>
      <w:r w:rsidRPr="0055491E">
        <w:rPr>
          <w:rFonts w:ascii="Times New Roman" w:hAnsi="Times New Roman"/>
          <w:bCs/>
          <w:color w:val="000000" w:themeColor="text1"/>
          <w:sz w:val="24"/>
          <w:szCs w:val="24"/>
        </w:rPr>
        <w:t>.201</w:t>
      </w:r>
      <w:r w:rsidR="001B78DB">
        <w:rPr>
          <w:rFonts w:ascii="Times New Roman" w:hAnsi="Times New Roman"/>
          <w:bCs/>
          <w:color w:val="000000" w:themeColor="text1"/>
          <w:sz w:val="24"/>
          <w:szCs w:val="24"/>
        </w:rPr>
        <w:t>6</w:t>
      </w:r>
      <w:r w:rsidR="005048A5" w:rsidRPr="0055491E">
        <w:rPr>
          <w:rFonts w:ascii="Times New Roman" w:hAnsi="Times New Roman"/>
          <w:bCs/>
          <w:color w:val="000000" w:themeColor="text1"/>
          <w:sz w:val="24"/>
          <w:szCs w:val="24"/>
        </w:rPr>
        <w:t>;</w:t>
      </w:r>
    </w:p>
    <w:p w:rsidR="00E66080" w:rsidRPr="001B78DB" w:rsidRDefault="00B721A0" w:rsidP="00E66080">
      <w:pPr>
        <w:pStyle w:val="a5"/>
        <w:spacing w:after="0" w:line="240" w:lineRule="auto"/>
        <w:ind w:left="0"/>
        <w:jc w:val="both"/>
        <w:rPr>
          <w:rFonts w:ascii="Times New Roman" w:hAnsi="Times New Roman"/>
          <w:bCs/>
          <w:sz w:val="24"/>
          <w:szCs w:val="24"/>
        </w:rPr>
      </w:pPr>
      <w:r w:rsidRPr="001B78DB">
        <w:rPr>
          <w:rFonts w:ascii="Times New Roman" w:hAnsi="Times New Roman"/>
          <w:bCs/>
          <w:sz w:val="24"/>
          <w:szCs w:val="24"/>
        </w:rPr>
        <w:t xml:space="preserve">      </w:t>
      </w:r>
      <w:r w:rsidR="004554C3" w:rsidRPr="001B78DB">
        <w:rPr>
          <w:rFonts w:ascii="Times New Roman" w:hAnsi="Times New Roman"/>
          <w:bCs/>
          <w:sz w:val="24"/>
          <w:szCs w:val="24"/>
        </w:rPr>
        <w:t xml:space="preserve">- </w:t>
      </w:r>
      <w:r w:rsidR="00C22596" w:rsidRPr="001B78DB">
        <w:rPr>
          <w:rFonts w:ascii="Times New Roman" w:hAnsi="Times New Roman"/>
          <w:bCs/>
          <w:sz w:val="24"/>
          <w:szCs w:val="24"/>
        </w:rPr>
        <w:t>п</w:t>
      </w:r>
      <w:r w:rsidR="00F6019D" w:rsidRPr="001B78DB">
        <w:rPr>
          <w:rFonts w:ascii="Times New Roman" w:hAnsi="Times New Roman"/>
          <w:bCs/>
          <w:sz w:val="24"/>
          <w:szCs w:val="24"/>
        </w:rPr>
        <w:t>лан финансово-хозяйственной деятельности</w:t>
      </w:r>
      <w:r w:rsidR="00B62957" w:rsidRPr="001B78DB">
        <w:rPr>
          <w:rFonts w:ascii="Times New Roman" w:hAnsi="Times New Roman"/>
          <w:bCs/>
          <w:sz w:val="24"/>
          <w:szCs w:val="24"/>
        </w:rPr>
        <w:t xml:space="preserve"> от 31.12.201</w:t>
      </w:r>
      <w:r w:rsidR="00AF3623">
        <w:rPr>
          <w:rFonts w:ascii="Times New Roman" w:hAnsi="Times New Roman"/>
          <w:bCs/>
          <w:sz w:val="24"/>
          <w:szCs w:val="24"/>
        </w:rPr>
        <w:t>5</w:t>
      </w:r>
      <w:r w:rsidR="0043417C" w:rsidRPr="001B78DB">
        <w:rPr>
          <w:rFonts w:ascii="Times New Roman" w:hAnsi="Times New Roman"/>
          <w:bCs/>
          <w:sz w:val="24"/>
          <w:szCs w:val="24"/>
        </w:rPr>
        <w:t xml:space="preserve"> с изменениями</w:t>
      </w:r>
      <w:r w:rsidR="00F6019D" w:rsidRPr="001B78DB">
        <w:rPr>
          <w:rFonts w:ascii="Times New Roman" w:hAnsi="Times New Roman"/>
          <w:bCs/>
          <w:sz w:val="24"/>
          <w:szCs w:val="24"/>
        </w:rPr>
        <w:t xml:space="preserve"> </w:t>
      </w:r>
      <w:r w:rsidR="004554C3" w:rsidRPr="001B78DB">
        <w:rPr>
          <w:rFonts w:ascii="Times New Roman" w:hAnsi="Times New Roman"/>
          <w:bCs/>
          <w:sz w:val="24"/>
          <w:szCs w:val="24"/>
        </w:rPr>
        <w:t xml:space="preserve"> </w:t>
      </w:r>
      <w:r w:rsidR="00C22596" w:rsidRPr="001B78DB">
        <w:rPr>
          <w:rFonts w:ascii="Times New Roman" w:hAnsi="Times New Roman"/>
          <w:bCs/>
          <w:sz w:val="24"/>
          <w:szCs w:val="24"/>
        </w:rPr>
        <w:t xml:space="preserve">за </w:t>
      </w:r>
      <w:r w:rsidR="004554C3" w:rsidRPr="001B78DB">
        <w:rPr>
          <w:rFonts w:ascii="Times New Roman" w:hAnsi="Times New Roman"/>
          <w:bCs/>
          <w:sz w:val="24"/>
          <w:szCs w:val="24"/>
        </w:rPr>
        <w:t xml:space="preserve"> 201</w:t>
      </w:r>
      <w:r w:rsidR="00AF3623">
        <w:rPr>
          <w:rFonts w:ascii="Times New Roman" w:hAnsi="Times New Roman"/>
          <w:bCs/>
          <w:sz w:val="24"/>
          <w:szCs w:val="24"/>
        </w:rPr>
        <w:t>5</w:t>
      </w:r>
      <w:r w:rsidR="004554C3" w:rsidRPr="001B78DB">
        <w:rPr>
          <w:rFonts w:ascii="Times New Roman" w:hAnsi="Times New Roman"/>
          <w:bCs/>
          <w:sz w:val="24"/>
          <w:szCs w:val="24"/>
        </w:rPr>
        <w:t xml:space="preserve"> год размещен</w:t>
      </w:r>
      <w:r w:rsidR="00AF3623">
        <w:rPr>
          <w:rFonts w:ascii="Times New Roman" w:hAnsi="Times New Roman"/>
          <w:bCs/>
          <w:sz w:val="24"/>
          <w:szCs w:val="24"/>
        </w:rPr>
        <w:t xml:space="preserve"> в форме электронного документа</w:t>
      </w:r>
      <w:r w:rsidR="00F6019D" w:rsidRPr="001B78DB">
        <w:rPr>
          <w:rFonts w:ascii="Times New Roman" w:hAnsi="Times New Roman"/>
          <w:bCs/>
          <w:sz w:val="24"/>
          <w:szCs w:val="24"/>
        </w:rPr>
        <w:t xml:space="preserve"> </w:t>
      </w:r>
      <w:r w:rsidR="00AF3623">
        <w:rPr>
          <w:rFonts w:ascii="Times New Roman" w:hAnsi="Times New Roman"/>
          <w:bCs/>
          <w:sz w:val="24"/>
          <w:szCs w:val="24"/>
        </w:rPr>
        <w:t>15</w:t>
      </w:r>
      <w:r w:rsidR="00AF3623" w:rsidRPr="00AF3623">
        <w:rPr>
          <w:rFonts w:ascii="Times New Roman" w:hAnsi="Times New Roman"/>
          <w:bCs/>
          <w:sz w:val="24"/>
          <w:szCs w:val="24"/>
        </w:rPr>
        <w:t>.01.2016</w:t>
      </w:r>
      <w:r w:rsidR="004554C3" w:rsidRPr="001B78DB">
        <w:rPr>
          <w:rFonts w:ascii="Times New Roman" w:hAnsi="Times New Roman"/>
          <w:bCs/>
          <w:sz w:val="24"/>
          <w:szCs w:val="24"/>
        </w:rPr>
        <w:t>;</w:t>
      </w:r>
    </w:p>
    <w:p w:rsidR="008E2242" w:rsidRDefault="00B721A0" w:rsidP="00E66080">
      <w:pPr>
        <w:pStyle w:val="a5"/>
        <w:spacing w:after="0" w:line="240" w:lineRule="auto"/>
        <w:ind w:left="0"/>
        <w:jc w:val="both"/>
        <w:rPr>
          <w:rFonts w:ascii="Times New Roman" w:hAnsi="Times New Roman"/>
          <w:b/>
          <w:bCs/>
          <w:sz w:val="24"/>
          <w:szCs w:val="24"/>
        </w:rPr>
      </w:pPr>
      <w:r w:rsidRPr="00AF3623">
        <w:rPr>
          <w:rFonts w:ascii="Times New Roman" w:hAnsi="Times New Roman"/>
          <w:bCs/>
          <w:sz w:val="24"/>
          <w:szCs w:val="24"/>
        </w:rPr>
        <w:t xml:space="preserve">      </w:t>
      </w:r>
      <w:r w:rsidR="00C22596" w:rsidRPr="00AF3623">
        <w:rPr>
          <w:rFonts w:ascii="Times New Roman" w:hAnsi="Times New Roman"/>
          <w:bCs/>
          <w:sz w:val="24"/>
          <w:szCs w:val="24"/>
        </w:rPr>
        <w:t>- отчет о выполнении муниципального задания за 201</w:t>
      </w:r>
      <w:r w:rsidR="00AF3623">
        <w:rPr>
          <w:rFonts w:ascii="Times New Roman" w:hAnsi="Times New Roman"/>
          <w:bCs/>
          <w:sz w:val="24"/>
          <w:szCs w:val="24"/>
        </w:rPr>
        <w:t>5</w:t>
      </w:r>
      <w:r w:rsidR="00B62957" w:rsidRPr="00AF3623">
        <w:rPr>
          <w:rFonts w:ascii="Times New Roman" w:hAnsi="Times New Roman"/>
          <w:bCs/>
          <w:sz w:val="24"/>
          <w:szCs w:val="24"/>
        </w:rPr>
        <w:t xml:space="preserve"> </w:t>
      </w:r>
      <w:r w:rsidR="00C22596" w:rsidRPr="00AF3623">
        <w:rPr>
          <w:rFonts w:ascii="Times New Roman" w:hAnsi="Times New Roman"/>
          <w:bCs/>
          <w:sz w:val="24"/>
          <w:szCs w:val="24"/>
        </w:rPr>
        <w:t xml:space="preserve">год </w:t>
      </w:r>
      <w:r w:rsidR="00AF3623">
        <w:rPr>
          <w:rFonts w:ascii="Times New Roman" w:hAnsi="Times New Roman"/>
          <w:bCs/>
          <w:color w:val="000000" w:themeColor="text1"/>
          <w:sz w:val="24"/>
          <w:szCs w:val="24"/>
        </w:rPr>
        <w:t>утвержден учредителем данного учреждения 12.01.2016</w:t>
      </w:r>
      <w:r w:rsidRPr="00AF3623">
        <w:rPr>
          <w:rFonts w:ascii="Times New Roman" w:hAnsi="Times New Roman"/>
          <w:bCs/>
          <w:color w:val="000000" w:themeColor="text1"/>
          <w:sz w:val="24"/>
          <w:szCs w:val="24"/>
        </w:rPr>
        <w:t xml:space="preserve"> </w:t>
      </w:r>
      <w:r w:rsidR="00C22596" w:rsidRPr="00AF3623">
        <w:rPr>
          <w:rFonts w:ascii="Times New Roman" w:hAnsi="Times New Roman"/>
          <w:bCs/>
          <w:sz w:val="24"/>
          <w:szCs w:val="24"/>
        </w:rPr>
        <w:t>в электр</w:t>
      </w:r>
      <w:r w:rsidR="008E2242" w:rsidRPr="00AF3623">
        <w:rPr>
          <w:rFonts w:ascii="Times New Roman" w:hAnsi="Times New Roman"/>
          <w:bCs/>
          <w:sz w:val="24"/>
          <w:szCs w:val="24"/>
        </w:rPr>
        <w:t>онном виде на сайте  размещен</w:t>
      </w:r>
      <w:r w:rsidRPr="00AF3623">
        <w:rPr>
          <w:rFonts w:ascii="Times New Roman" w:hAnsi="Times New Roman"/>
          <w:bCs/>
          <w:sz w:val="24"/>
          <w:szCs w:val="24"/>
        </w:rPr>
        <w:t xml:space="preserve"> в форме электронного документа </w:t>
      </w:r>
      <w:r w:rsidR="00AF3623">
        <w:rPr>
          <w:rFonts w:ascii="Times New Roman" w:hAnsi="Times New Roman"/>
          <w:b/>
          <w:bCs/>
          <w:sz w:val="24"/>
          <w:szCs w:val="24"/>
        </w:rPr>
        <w:t>24.02.2016</w:t>
      </w:r>
      <w:r w:rsidR="008E2242" w:rsidRPr="00AF3623">
        <w:rPr>
          <w:rFonts w:ascii="Times New Roman" w:hAnsi="Times New Roman"/>
          <w:b/>
          <w:bCs/>
          <w:sz w:val="24"/>
          <w:szCs w:val="24"/>
        </w:rPr>
        <w:t>.</w:t>
      </w: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D05253" w:rsidRDefault="00D05253" w:rsidP="00E66080">
      <w:pPr>
        <w:pStyle w:val="a5"/>
        <w:spacing w:after="0" w:line="240" w:lineRule="auto"/>
        <w:ind w:left="0"/>
        <w:jc w:val="both"/>
        <w:rPr>
          <w:rFonts w:ascii="Times New Roman" w:hAnsi="Times New Roman"/>
          <w:b/>
          <w:bCs/>
          <w:sz w:val="24"/>
          <w:szCs w:val="24"/>
        </w:rPr>
      </w:pPr>
    </w:p>
    <w:p w:rsidR="008E2242" w:rsidRDefault="00F77B09" w:rsidP="008E2242">
      <w:pPr>
        <w:keepNext/>
        <w:keepLines/>
        <w:suppressLineNumbers/>
        <w:spacing w:line="240" w:lineRule="auto"/>
        <w:ind w:firstLine="567"/>
        <w:contextualSpacing/>
        <w:jc w:val="both"/>
        <w:rPr>
          <w:rFonts w:ascii="Times New Roman" w:hAnsi="Times New Roman" w:cs="Times New Roman"/>
          <w:b/>
          <w:sz w:val="24"/>
          <w:szCs w:val="24"/>
        </w:rPr>
      </w:pPr>
      <w:r w:rsidRPr="00F77B09">
        <w:rPr>
          <w:rFonts w:ascii="Times New Roman" w:hAnsi="Times New Roman" w:cs="Times New Roman"/>
          <w:b/>
          <w:sz w:val="24"/>
          <w:szCs w:val="24"/>
        </w:rPr>
        <w:t>Заключение</w:t>
      </w:r>
    </w:p>
    <w:p w:rsidR="00315F05" w:rsidRDefault="00315F05" w:rsidP="008E2242">
      <w:pPr>
        <w:keepNext/>
        <w:keepLines/>
        <w:suppressLineNumbers/>
        <w:spacing w:line="240" w:lineRule="auto"/>
        <w:ind w:firstLine="567"/>
        <w:contextualSpacing/>
        <w:jc w:val="both"/>
        <w:rPr>
          <w:rFonts w:ascii="Times New Roman" w:hAnsi="Times New Roman" w:cs="Times New Roman"/>
          <w:b/>
          <w:sz w:val="24"/>
          <w:szCs w:val="24"/>
        </w:rPr>
      </w:pPr>
    </w:p>
    <w:p w:rsidR="004E04D8" w:rsidRDefault="00011FC6" w:rsidP="004E04D8">
      <w:pPr>
        <w:spacing w:line="240" w:lineRule="auto"/>
        <w:ind w:firstLine="567"/>
        <w:jc w:val="both"/>
        <w:rPr>
          <w:rFonts w:ascii="Times New Roman" w:hAnsi="Times New Roman" w:cs="Times New Roman"/>
          <w:sz w:val="24"/>
          <w:szCs w:val="24"/>
        </w:rPr>
      </w:pPr>
      <w:r w:rsidRPr="00DD6CE5">
        <w:rPr>
          <w:rFonts w:ascii="Times New Roman" w:hAnsi="Times New Roman"/>
          <w:sz w:val="24"/>
          <w:szCs w:val="24"/>
        </w:rPr>
        <w:t>При проведении плановой проверки полноты и достоверности о результатах исполнения муниципального задания за 201</w:t>
      </w:r>
      <w:r w:rsidR="00AF3623">
        <w:rPr>
          <w:rFonts w:ascii="Times New Roman" w:hAnsi="Times New Roman"/>
          <w:sz w:val="24"/>
          <w:szCs w:val="24"/>
        </w:rPr>
        <w:t>4</w:t>
      </w:r>
      <w:r w:rsidRPr="00DD6CE5">
        <w:rPr>
          <w:rFonts w:ascii="Times New Roman" w:hAnsi="Times New Roman"/>
          <w:sz w:val="24"/>
          <w:szCs w:val="24"/>
        </w:rPr>
        <w:t xml:space="preserve"> - </w:t>
      </w:r>
      <w:r w:rsidR="00B2282D" w:rsidRPr="00DD6CE5">
        <w:rPr>
          <w:rFonts w:ascii="Times New Roman" w:hAnsi="Times New Roman"/>
          <w:sz w:val="24"/>
          <w:szCs w:val="24"/>
        </w:rPr>
        <w:t>201</w:t>
      </w:r>
      <w:r w:rsidR="00AF3623">
        <w:rPr>
          <w:rFonts w:ascii="Times New Roman" w:hAnsi="Times New Roman"/>
          <w:sz w:val="24"/>
          <w:szCs w:val="24"/>
        </w:rPr>
        <w:t>5</w:t>
      </w:r>
      <w:r w:rsidRPr="00DD6CE5">
        <w:rPr>
          <w:rFonts w:ascii="Times New Roman" w:hAnsi="Times New Roman"/>
          <w:sz w:val="24"/>
          <w:szCs w:val="24"/>
        </w:rPr>
        <w:t xml:space="preserve"> годы </w:t>
      </w:r>
      <w:r w:rsidR="00AF3623" w:rsidRPr="008D1126">
        <w:rPr>
          <w:rFonts w:ascii="Times New Roman" w:hAnsi="Times New Roman" w:cs="Times New Roman"/>
          <w:sz w:val="24"/>
          <w:szCs w:val="24"/>
        </w:rPr>
        <w:t>МБ</w:t>
      </w:r>
      <w:r w:rsidR="00AF3623">
        <w:rPr>
          <w:rFonts w:ascii="Times New Roman" w:hAnsi="Times New Roman" w:cs="Times New Roman"/>
          <w:sz w:val="24"/>
          <w:szCs w:val="24"/>
        </w:rPr>
        <w:t>УК</w:t>
      </w:r>
      <w:r w:rsidR="00AF3623" w:rsidRPr="008D1126">
        <w:rPr>
          <w:rFonts w:ascii="Times New Roman" w:hAnsi="Times New Roman" w:cs="Times New Roman"/>
          <w:sz w:val="24"/>
          <w:szCs w:val="24"/>
        </w:rPr>
        <w:t xml:space="preserve"> </w:t>
      </w:r>
      <w:r w:rsidR="00AF3623">
        <w:rPr>
          <w:rFonts w:ascii="Times New Roman" w:hAnsi="Times New Roman" w:cs="Times New Roman"/>
          <w:sz w:val="24"/>
          <w:szCs w:val="24"/>
        </w:rPr>
        <w:t xml:space="preserve">«Центр народной культуры» </w:t>
      </w:r>
      <w:r w:rsidR="00AF3623" w:rsidRPr="006A28DB">
        <w:rPr>
          <w:rFonts w:ascii="Times New Roman" w:hAnsi="Times New Roman" w:cs="Times New Roman"/>
          <w:sz w:val="24"/>
          <w:szCs w:val="24"/>
        </w:rPr>
        <w:t>МО «Ахтубинский район»</w:t>
      </w:r>
      <w:r w:rsidR="004E04D8" w:rsidRPr="00DD6CE5">
        <w:rPr>
          <w:rFonts w:ascii="Times New Roman" w:hAnsi="Times New Roman" w:cs="Times New Roman"/>
          <w:sz w:val="24"/>
          <w:szCs w:val="24"/>
        </w:rPr>
        <w:t xml:space="preserve"> установлено следующее:</w:t>
      </w:r>
    </w:p>
    <w:p w:rsidR="00D05253" w:rsidRDefault="00D05253" w:rsidP="00C57408">
      <w:pPr>
        <w:keepNext/>
        <w:keepLine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 Устав учреждения не соответствует требованиям </w:t>
      </w:r>
      <w:r w:rsidR="000311A9">
        <w:rPr>
          <w:rFonts w:ascii="Times New Roman" w:hAnsi="Times New Roman" w:cs="Times New Roman"/>
          <w:sz w:val="24"/>
          <w:szCs w:val="24"/>
        </w:rPr>
        <w:t xml:space="preserve">п.п 1,2 ст. 24 </w:t>
      </w:r>
      <w:r>
        <w:rPr>
          <w:rFonts w:ascii="Times New Roman" w:hAnsi="Times New Roman" w:cs="Times New Roman"/>
          <w:sz w:val="24"/>
          <w:szCs w:val="24"/>
        </w:rPr>
        <w:t xml:space="preserve">Федерального закона от 12.01.1996 </w:t>
      </w:r>
      <w:r w:rsidR="008466D4">
        <w:rPr>
          <w:rFonts w:ascii="Times New Roman" w:hAnsi="Times New Roman" w:cs="Times New Roman"/>
          <w:sz w:val="24"/>
          <w:szCs w:val="24"/>
        </w:rPr>
        <w:t xml:space="preserve">№ 7-ФЗ </w:t>
      </w:r>
      <w:r>
        <w:rPr>
          <w:rFonts w:ascii="Times New Roman" w:hAnsi="Times New Roman" w:cs="Times New Roman"/>
          <w:sz w:val="24"/>
          <w:szCs w:val="24"/>
        </w:rPr>
        <w:t>«</w:t>
      </w:r>
      <w:r w:rsidR="008466D4">
        <w:rPr>
          <w:rFonts w:ascii="Times New Roman" w:hAnsi="Times New Roman" w:cs="Times New Roman"/>
          <w:sz w:val="24"/>
          <w:szCs w:val="24"/>
        </w:rPr>
        <w:t>О некоммерческих организациях».</w:t>
      </w:r>
    </w:p>
    <w:p w:rsidR="008466D4" w:rsidRDefault="008466D4" w:rsidP="00C57408">
      <w:pPr>
        <w:keepNext/>
        <w:keepLine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2. В учреждении не формируются  приказы  об определении круга лиц, ответственных за организацию платных услуг, не обозначены их обязанности.</w:t>
      </w:r>
    </w:p>
    <w:p w:rsidR="008466D4" w:rsidRDefault="008466D4" w:rsidP="00C57408">
      <w:pPr>
        <w:keepNext/>
        <w:keepLine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3.</w:t>
      </w:r>
      <w:r w:rsidRPr="008466D4">
        <w:rPr>
          <w:rFonts w:ascii="Times New Roman" w:hAnsi="Times New Roman" w:cs="Times New Roman"/>
          <w:sz w:val="24"/>
          <w:szCs w:val="24"/>
        </w:rPr>
        <w:t xml:space="preserve"> </w:t>
      </w:r>
      <w:r>
        <w:rPr>
          <w:rFonts w:ascii="Times New Roman" w:hAnsi="Times New Roman" w:cs="Times New Roman"/>
          <w:sz w:val="24"/>
          <w:szCs w:val="24"/>
        </w:rPr>
        <w:t>При составлении кассового отчета работниками не указываются сведения за какие виды платных услуг были реализованы билеты, поэтому проверить вид и объём оказанных платных услуг не представляется возможным.</w:t>
      </w:r>
    </w:p>
    <w:p w:rsidR="00C57408" w:rsidRDefault="000311A9" w:rsidP="00C57408">
      <w:pPr>
        <w:keepNext/>
        <w:keepLine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002636">
        <w:rPr>
          <w:rFonts w:ascii="Times New Roman" w:hAnsi="Times New Roman" w:cs="Times New Roman"/>
          <w:sz w:val="24"/>
          <w:szCs w:val="24"/>
        </w:rPr>
        <w:t xml:space="preserve">В муниципальном задании на 2014 год в редакции от 31.12.2014, сформированного на бумажном носителе, плановый объём оказания муниципальных услуг в стоимостных показателях содержит арифметические ошибки. </w:t>
      </w:r>
    </w:p>
    <w:p w:rsidR="00B2282D" w:rsidRPr="00D52423" w:rsidRDefault="00002636" w:rsidP="00C57408">
      <w:pPr>
        <w:keepNext/>
        <w:keepLines/>
        <w:spacing w:line="240" w:lineRule="auto"/>
        <w:ind w:firstLine="567"/>
        <w:contextualSpacing/>
        <w:jc w:val="both"/>
        <w:rPr>
          <w:rFonts w:ascii="Times New Roman" w:hAnsi="Times New Roman"/>
          <w:sz w:val="24"/>
          <w:szCs w:val="24"/>
        </w:rPr>
      </w:pPr>
      <w:r>
        <w:rPr>
          <w:rFonts w:ascii="Times New Roman" w:hAnsi="Times New Roman"/>
          <w:sz w:val="24"/>
          <w:szCs w:val="24"/>
        </w:rPr>
        <w:t>5</w:t>
      </w:r>
      <w:r w:rsidR="00B2282D" w:rsidRPr="00D52423">
        <w:rPr>
          <w:rFonts w:ascii="Times New Roman" w:hAnsi="Times New Roman"/>
          <w:sz w:val="24"/>
          <w:szCs w:val="24"/>
        </w:rPr>
        <w:t>. В формах отчетов о выполнении муниципального задания за 2014</w:t>
      </w:r>
      <w:r w:rsidR="00F94F9F">
        <w:rPr>
          <w:rFonts w:ascii="Times New Roman" w:hAnsi="Times New Roman"/>
          <w:sz w:val="24"/>
          <w:szCs w:val="24"/>
        </w:rPr>
        <w:t>-2015</w:t>
      </w:r>
      <w:r w:rsidR="00CF523A" w:rsidRPr="00D52423">
        <w:rPr>
          <w:rFonts w:ascii="Times New Roman" w:hAnsi="Times New Roman"/>
          <w:sz w:val="24"/>
          <w:szCs w:val="24"/>
        </w:rPr>
        <w:t xml:space="preserve"> </w:t>
      </w:r>
      <w:r w:rsidR="00B2282D" w:rsidRPr="00D52423">
        <w:rPr>
          <w:rFonts w:ascii="Times New Roman" w:hAnsi="Times New Roman"/>
          <w:sz w:val="24"/>
          <w:szCs w:val="24"/>
        </w:rPr>
        <w:t>год</w:t>
      </w:r>
      <w:r w:rsidR="00190A15">
        <w:rPr>
          <w:rFonts w:ascii="Times New Roman" w:hAnsi="Times New Roman"/>
          <w:sz w:val="24"/>
          <w:szCs w:val="24"/>
        </w:rPr>
        <w:t>ы</w:t>
      </w:r>
      <w:r w:rsidR="00B2282D" w:rsidRPr="00D52423">
        <w:rPr>
          <w:rFonts w:ascii="Times New Roman" w:hAnsi="Times New Roman"/>
          <w:sz w:val="24"/>
          <w:szCs w:val="24"/>
        </w:rPr>
        <w:t xml:space="preserve"> отсутствуют сведения о факторах, повлиявших на отклонение фактических объемов исполнения муниципального задания от запланированных, их характеристика</w:t>
      </w:r>
      <w:r w:rsidR="000C0799">
        <w:rPr>
          <w:rFonts w:ascii="Times New Roman" w:hAnsi="Times New Roman"/>
          <w:sz w:val="24"/>
          <w:szCs w:val="24"/>
        </w:rPr>
        <w:t>.</w:t>
      </w:r>
    </w:p>
    <w:p w:rsidR="00C57408" w:rsidRDefault="00002636" w:rsidP="00C57408">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sz w:val="24"/>
          <w:szCs w:val="24"/>
        </w:rPr>
        <w:t xml:space="preserve">6. </w:t>
      </w:r>
      <w:r>
        <w:rPr>
          <w:rFonts w:ascii="Times New Roman" w:hAnsi="Times New Roman" w:cs="Times New Roman"/>
          <w:sz w:val="24"/>
          <w:szCs w:val="24"/>
        </w:rPr>
        <w:t>В предоставленных к проверке планах ФХД за 2014</w:t>
      </w:r>
      <w:r w:rsidR="00190A15">
        <w:rPr>
          <w:rFonts w:ascii="Times New Roman" w:hAnsi="Times New Roman" w:cs="Times New Roman"/>
          <w:sz w:val="24"/>
          <w:szCs w:val="24"/>
        </w:rPr>
        <w:t xml:space="preserve"> </w:t>
      </w:r>
      <w:r>
        <w:rPr>
          <w:rFonts w:ascii="Times New Roman" w:hAnsi="Times New Roman" w:cs="Times New Roman"/>
          <w:sz w:val="24"/>
          <w:szCs w:val="24"/>
        </w:rPr>
        <w:t>год</w:t>
      </w:r>
      <w:r w:rsidR="00C57408">
        <w:rPr>
          <w:rFonts w:ascii="Times New Roman" w:hAnsi="Times New Roman" w:cs="Times New Roman"/>
          <w:sz w:val="24"/>
          <w:szCs w:val="24"/>
        </w:rPr>
        <w:t>:</w:t>
      </w:r>
    </w:p>
    <w:p w:rsidR="00002636" w:rsidRDefault="00C57408" w:rsidP="00C57408">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а)</w:t>
      </w:r>
      <w:r w:rsidR="00002636">
        <w:rPr>
          <w:rFonts w:ascii="Times New Roman" w:hAnsi="Times New Roman" w:cs="Times New Roman"/>
          <w:sz w:val="24"/>
          <w:szCs w:val="24"/>
        </w:rPr>
        <w:t xml:space="preserve"> в нарушении п.7 Требований</w:t>
      </w:r>
      <w:r>
        <w:rPr>
          <w:rFonts w:ascii="Times New Roman" w:hAnsi="Times New Roman" w:cs="Times New Roman"/>
          <w:sz w:val="24"/>
          <w:szCs w:val="24"/>
        </w:rPr>
        <w:t>,</w:t>
      </w:r>
      <w:r w:rsidRPr="00C57408">
        <w:rPr>
          <w:rFonts w:ascii="Times New Roman" w:hAnsi="Times New Roman" w:cs="Times New Roman"/>
          <w:sz w:val="24"/>
          <w:szCs w:val="24"/>
        </w:rPr>
        <w:t xml:space="preserve"> </w:t>
      </w:r>
      <w:r>
        <w:rPr>
          <w:rFonts w:ascii="Times New Roman" w:hAnsi="Times New Roman" w:cs="Times New Roman"/>
          <w:sz w:val="24"/>
          <w:szCs w:val="24"/>
        </w:rPr>
        <w:t xml:space="preserve">утвержденных </w:t>
      </w:r>
      <w:r w:rsidRPr="00DA03C5">
        <w:rPr>
          <w:rFonts w:ascii="Times New Roman" w:hAnsi="Times New Roman" w:cs="Times New Roman"/>
          <w:sz w:val="24"/>
          <w:szCs w:val="24"/>
        </w:rPr>
        <w:t>постановлением администрации МО «Ахтубинский район» от 28.12.2010 № 1778</w:t>
      </w:r>
      <w:r>
        <w:rPr>
          <w:rFonts w:ascii="Times New Roman" w:hAnsi="Times New Roman" w:cs="Times New Roman"/>
          <w:sz w:val="24"/>
          <w:szCs w:val="24"/>
        </w:rPr>
        <w:t>,</w:t>
      </w:r>
      <w:r w:rsidRPr="00DA03C5">
        <w:rPr>
          <w:rFonts w:ascii="Times New Roman" w:hAnsi="Times New Roman" w:cs="Times New Roman"/>
          <w:sz w:val="24"/>
          <w:szCs w:val="24"/>
        </w:rPr>
        <w:t xml:space="preserve"> </w:t>
      </w:r>
      <w:r>
        <w:rPr>
          <w:rFonts w:ascii="Times New Roman" w:hAnsi="Times New Roman" w:cs="Times New Roman"/>
          <w:sz w:val="24"/>
          <w:szCs w:val="24"/>
        </w:rPr>
        <w:t xml:space="preserve"> </w:t>
      </w:r>
      <w:r w:rsidR="00002636">
        <w:rPr>
          <w:rFonts w:ascii="Times New Roman" w:hAnsi="Times New Roman" w:cs="Times New Roman"/>
          <w:sz w:val="24"/>
          <w:szCs w:val="24"/>
        </w:rPr>
        <w:t xml:space="preserve"> в текстовой (описательной) части плана не указывались:</w:t>
      </w:r>
    </w:p>
    <w:p w:rsidR="00002636" w:rsidRDefault="00002636" w:rsidP="00C57408">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цели деятельности  муниципального учреждения;</w:t>
      </w:r>
    </w:p>
    <w:p w:rsidR="00002636" w:rsidRDefault="00002636" w:rsidP="00C57408">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виды деятельности  муниципального учреждения;</w:t>
      </w:r>
    </w:p>
    <w:p w:rsidR="00002636" w:rsidRDefault="00002636" w:rsidP="00C57408">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перечень услуг (работ), осуществляемых на платной основе.</w:t>
      </w:r>
    </w:p>
    <w:p w:rsidR="00002636" w:rsidRDefault="00C57408" w:rsidP="00C57408">
      <w:pPr>
        <w:keepNext/>
        <w:keepLine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б) в</w:t>
      </w:r>
      <w:r w:rsidR="00002636">
        <w:rPr>
          <w:rFonts w:ascii="Times New Roman" w:hAnsi="Times New Roman" w:cs="Times New Roman"/>
          <w:sz w:val="24"/>
          <w:szCs w:val="24"/>
        </w:rPr>
        <w:t xml:space="preserve"> нарушении п.10 Требований плановые показатели по поступлениям учреждением не были сформированы в разрезе целевых субсидий в планах ФХД за 2014 год.</w:t>
      </w:r>
    </w:p>
    <w:p w:rsidR="00002636" w:rsidRDefault="00C57408" w:rsidP="00C57408">
      <w:pPr>
        <w:keepNext/>
        <w:keepLines/>
        <w:spacing w:after="0" w:line="240" w:lineRule="auto"/>
        <w:ind w:firstLine="624"/>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в</w:t>
      </w:r>
      <w:r w:rsidR="00002636">
        <w:rPr>
          <w:rFonts w:ascii="Times New Roman" w:eastAsia="Times New Roman" w:hAnsi="Times New Roman" w:cs="Times New Roman"/>
          <w:sz w:val="24"/>
          <w:szCs w:val="24"/>
          <w:lang w:eastAsia="ru-RU"/>
        </w:rPr>
        <w:t xml:space="preserve"> нарушении п.18 Требований оформляющая часть планов ФХД от 31.12.2014 и от 31.12.2015 не содержит подписи должностных лиц, ответственных за содержащиеся в плане данных.</w:t>
      </w:r>
    </w:p>
    <w:p w:rsidR="00A001FA" w:rsidRDefault="00C57408" w:rsidP="00A001FA">
      <w:pPr>
        <w:spacing w:after="0" w:line="240" w:lineRule="auto"/>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 xml:space="preserve">7. </w:t>
      </w:r>
      <w:r w:rsidR="00A001FA">
        <w:rPr>
          <w:rFonts w:ascii="Times New Roman" w:eastAsia="Times New Roman" w:hAnsi="Times New Roman" w:cs="Times New Roman"/>
          <w:sz w:val="24"/>
          <w:szCs w:val="24"/>
          <w:lang w:eastAsia="ru-RU"/>
        </w:rPr>
        <w:t xml:space="preserve"> В нарушении п.13 Порядка </w:t>
      </w:r>
      <w:r w:rsidR="00A001FA" w:rsidRPr="00A001FA">
        <w:rPr>
          <w:rFonts w:ascii="Times New Roman" w:eastAsia="Times New Roman" w:hAnsi="Times New Roman" w:cs="Times New Roman"/>
          <w:bCs/>
          <w:sz w:val="24"/>
          <w:szCs w:val="24"/>
          <w:lang w:eastAsia="ru-RU"/>
        </w:rPr>
        <w:t>формирования и финансового обеспечения муниципального задания на оказание муниципальных услуг (выполнение работ) муниципальными учреждениями муниципального образования «Ахтубинский район»</w:t>
      </w:r>
      <w:r w:rsidR="00A001FA">
        <w:rPr>
          <w:rFonts w:ascii="Times New Roman" w:eastAsia="Times New Roman" w:hAnsi="Times New Roman" w:cs="Times New Roman"/>
          <w:sz w:val="24"/>
          <w:szCs w:val="24"/>
          <w:lang w:eastAsia="ru-RU"/>
        </w:rPr>
        <w:t>,</w:t>
      </w:r>
      <w:r w:rsidR="00A001FA" w:rsidRPr="00A001FA">
        <w:rPr>
          <w:rFonts w:ascii="Times New Roman" w:hAnsi="Times New Roman" w:cs="Times New Roman"/>
          <w:sz w:val="24"/>
          <w:szCs w:val="24"/>
        </w:rPr>
        <w:t xml:space="preserve"> </w:t>
      </w:r>
      <w:r w:rsidR="00A001FA">
        <w:rPr>
          <w:rFonts w:ascii="Times New Roman" w:hAnsi="Times New Roman" w:cs="Times New Roman"/>
          <w:sz w:val="24"/>
          <w:szCs w:val="24"/>
        </w:rPr>
        <w:t>утвержденного постановлением администрации МО «Ахтубинский район» от 13.04.2015 № 545, в муниципальн</w:t>
      </w:r>
      <w:r w:rsidR="00054934">
        <w:rPr>
          <w:rFonts w:ascii="Times New Roman" w:hAnsi="Times New Roman" w:cs="Times New Roman"/>
          <w:sz w:val="24"/>
          <w:szCs w:val="24"/>
        </w:rPr>
        <w:t>о</w:t>
      </w:r>
      <w:r w:rsidR="00A001FA">
        <w:rPr>
          <w:rFonts w:ascii="Times New Roman" w:hAnsi="Times New Roman" w:cs="Times New Roman"/>
          <w:sz w:val="24"/>
          <w:szCs w:val="24"/>
        </w:rPr>
        <w:t xml:space="preserve">е задание на 2015 год в редакции от 06.07.2015 учредителем  </w:t>
      </w:r>
      <w:r w:rsidR="00054934">
        <w:rPr>
          <w:rFonts w:ascii="Times New Roman" w:hAnsi="Times New Roman" w:cs="Times New Roman"/>
          <w:sz w:val="24"/>
          <w:szCs w:val="24"/>
        </w:rPr>
        <w:t xml:space="preserve">необоснованно </w:t>
      </w:r>
      <w:r w:rsidR="00A001FA">
        <w:rPr>
          <w:rFonts w:ascii="Times New Roman" w:hAnsi="Times New Roman" w:cs="Times New Roman"/>
          <w:sz w:val="24"/>
          <w:szCs w:val="24"/>
        </w:rPr>
        <w:t xml:space="preserve">включены </w:t>
      </w:r>
      <w:r w:rsidR="00A001FA" w:rsidRPr="00537C47">
        <w:rPr>
          <w:rFonts w:ascii="Times New Roman" w:hAnsi="Times New Roman" w:cs="Times New Roman"/>
          <w:sz w:val="24"/>
          <w:szCs w:val="24"/>
        </w:rPr>
        <w:t>в пункт 4 «Плановый объем оказания муниципальных услуг (в стоимостных показателях) в муниципальную услугу «Проведение общерайонных культурно-досуговых массовых мероприятий» услуг</w:t>
      </w:r>
      <w:r w:rsidR="00A001FA">
        <w:rPr>
          <w:rFonts w:ascii="Times New Roman" w:hAnsi="Times New Roman" w:cs="Times New Roman"/>
          <w:sz w:val="24"/>
          <w:szCs w:val="24"/>
        </w:rPr>
        <w:t>и</w:t>
      </w:r>
      <w:r w:rsidR="00A001FA" w:rsidRPr="00537C47">
        <w:rPr>
          <w:rFonts w:ascii="Times New Roman" w:hAnsi="Times New Roman" w:cs="Times New Roman"/>
          <w:sz w:val="24"/>
          <w:szCs w:val="24"/>
        </w:rPr>
        <w:t>, оказываемы</w:t>
      </w:r>
      <w:r w:rsidR="00A001FA">
        <w:rPr>
          <w:rFonts w:ascii="Times New Roman" w:hAnsi="Times New Roman" w:cs="Times New Roman"/>
          <w:sz w:val="24"/>
          <w:szCs w:val="24"/>
        </w:rPr>
        <w:t>е</w:t>
      </w:r>
      <w:r w:rsidR="00A001FA" w:rsidRPr="00537C47">
        <w:rPr>
          <w:rFonts w:ascii="Times New Roman" w:hAnsi="Times New Roman" w:cs="Times New Roman"/>
          <w:sz w:val="24"/>
          <w:szCs w:val="24"/>
        </w:rPr>
        <w:t xml:space="preserve"> за плату (внебюджет</w:t>
      </w:r>
      <w:r w:rsidR="00A001FA">
        <w:rPr>
          <w:rFonts w:ascii="Times New Roman" w:hAnsi="Times New Roman" w:cs="Times New Roman"/>
          <w:sz w:val="24"/>
          <w:szCs w:val="24"/>
        </w:rPr>
        <w:t xml:space="preserve">) в размере 281,2 тыс.руб. </w:t>
      </w:r>
    </w:p>
    <w:p w:rsidR="0000355A" w:rsidRDefault="00A001FA" w:rsidP="0000355A">
      <w:pPr>
        <w:spacing w:after="0" w:line="240" w:lineRule="auto"/>
        <w:ind w:firstLine="567"/>
        <w:jc w:val="both"/>
        <w:rPr>
          <w:rFonts w:ascii="Times New Roman" w:hAnsi="Times New Roman" w:cs="Times New Roman"/>
          <w:sz w:val="24"/>
          <w:szCs w:val="24"/>
        </w:rPr>
      </w:pPr>
      <w:r w:rsidRPr="00CC241B">
        <w:rPr>
          <w:rFonts w:ascii="Times New Roman" w:hAnsi="Times New Roman" w:cs="Times New Roman"/>
          <w:sz w:val="24"/>
          <w:szCs w:val="24"/>
        </w:rPr>
        <w:t xml:space="preserve">Учредитель в случае оказания </w:t>
      </w:r>
      <w:r>
        <w:rPr>
          <w:rFonts w:ascii="Times New Roman" w:hAnsi="Times New Roman" w:cs="Times New Roman"/>
          <w:sz w:val="24"/>
          <w:szCs w:val="24"/>
        </w:rPr>
        <w:t>муниципального</w:t>
      </w:r>
      <w:r w:rsidRPr="00CC241B">
        <w:rPr>
          <w:rFonts w:ascii="Times New Roman" w:hAnsi="Times New Roman" w:cs="Times New Roman"/>
          <w:sz w:val="24"/>
          <w:szCs w:val="24"/>
        </w:rPr>
        <w:t xml:space="preserve"> задания частично за плату должен уменьшить объем планируемой субсидии на объем планируемых к поступлению средс</w:t>
      </w:r>
      <w:r>
        <w:rPr>
          <w:rFonts w:ascii="Times New Roman" w:hAnsi="Times New Roman" w:cs="Times New Roman"/>
          <w:sz w:val="24"/>
          <w:szCs w:val="24"/>
        </w:rPr>
        <w:t>тв от оказываемых платных услуг</w:t>
      </w:r>
      <w:r w:rsidR="00D07982">
        <w:rPr>
          <w:rFonts w:ascii="Times New Roman" w:hAnsi="Times New Roman" w:cs="Times New Roman"/>
          <w:sz w:val="24"/>
          <w:szCs w:val="24"/>
        </w:rPr>
        <w:t xml:space="preserve">. </w:t>
      </w:r>
      <w:r>
        <w:rPr>
          <w:rFonts w:ascii="Times New Roman" w:hAnsi="Times New Roman" w:cs="Times New Roman"/>
          <w:sz w:val="24"/>
          <w:szCs w:val="24"/>
        </w:rPr>
        <w:t xml:space="preserve">Объём субсидии не был уменьшен. </w:t>
      </w:r>
      <w:r w:rsidR="00D07982">
        <w:rPr>
          <w:rFonts w:ascii="Times New Roman" w:hAnsi="Times New Roman" w:cs="Times New Roman"/>
          <w:sz w:val="24"/>
          <w:szCs w:val="24"/>
        </w:rPr>
        <w:t>А плановый объём данной услуги в натуральных показателях (количество мероприятий, количество посетителей) остался  без изменений.</w:t>
      </w:r>
    </w:p>
    <w:p w:rsidR="00526475" w:rsidRDefault="00526475" w:rsidP="000035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Учитывая вышеизложенное, внутренний контроль  за выполнением муниципального задания учредителем не осуществляется.</w:t>
      </w:r>
    </w:p>
    <w:p w:rsidR="006318C7" w:rsidRPr="00D52423" w:rsidRDefault="006318C7" w:rsidP="0000355A">
      <w:pPr>
        <w:spacing w:after="0" w:line="240" w:lineRule="auto"/>
        <w:ind w:firstLine="567"/>
        <w:jc w:val="both"/>
        <w:rPr>
          <w:rFonts w:ascii="Times New Roman" w:hAnsi="Times New Roman" w:cs="Times New Roman"/>
          <w:bCs/>
          <w:sz w:val="24"/>
          <w:szCs w:val="24"/>
        </w:rPr>
      </w:pPr>
      <w:r w:rsidRPr="00D52423">
        <w:rPr>
          <w:rFonts w:ascii="Times New Roman" w:hAnsi="Times New Roman" w:cs="Times New Roman"/>
          <w:sz w:val="24"/>
          <w:szCs w:val="24"/>
        </w:rPr>
        <w:t xml:space="preserve">   </w:t>
      </w:r>
      <w:r w:rsidR="000C0799">
        <w:rPr>
          <w:rFonts w:ascii="Times New Roman" w:hAnsi="Times New Roman" w:cs="Times New Roman"/>
          <w:sz w:val="24"/>
          <w:szCs w:val="24"/>
        </w:rPr>
        <w:t>8</w:t>
      </w:r>
      <w:r w:rsidRPr="00D52423">
        <w:rPr>
          <w:rFonts w:ascii="Times New Roman" w:hAnsi="Times New Roman" w:cs="Times New Roman"/>
          <w:sz w:val="24"/>
          <w:szCs w:val="24"/>
        </w:rPr>
        <w:t xml:space="preserve">. </w:t>
      </w:r>
      <w:r w:rsidRPr="00D52423">
        <w:rPr>
          <w:rFonts w:ascii="Times New Roman" w:hAnsi="Times New Roman" w:cs="Times New Roman"/>
          <w:bCs/>
          <w:sz w:val="24"/>
          <w:szCs w:val="24"/>
        </w:rPr>
        <w:t>В нарушение пункта 15 приказа Министерства Финансов Российской Федерации от 21.07.2011 №</w:t>
      </w:r>
      <w:r w:rsidR="00B56F3C">
        <w:rPr>
          <w:rFonts w:ascii="Times New Roman" w:hAnsi="Times New Roman" w:cs="Times New Roman"/>
          <w:bCs/>
          <w:sz w:val="24"/>
          <w:szCs w:val="24"/>
        </w:rPr>
        <w:t xml:space="preserve"> </w:t>
      </w:r>
      <w:r w:rsidRPr="00D52423">
        <w:rPr>
          <w:rFonts w:ascii="Times New Roman" w:hAnsi="Times New Roman" w:cs="Times New Roman"/>
          <w:bCs/>
          <w:sz w:val="24"/>
          <w:szCs w:val="24"/>
        </w:rPr>
        <w:t xml:space="preserve">86н, согласно которому учреждение, не позднее </w:t>
      </w:r>
      <w:r w:rsidRPr="00D52423">
        <w:rPr>
          <w:rFonts w:ascii="Times New Roman" w:hAnsi="Times New Roman" w:cs="Times New Roman"/>
          <w:b/>
          <w:bCs/>
          <w:sz w:val="24"/>
          <w:szCs w:val="24"/>
        </w:rPr>
        <w:t>пяти рабочих дней</w:t>
      </w:r>
      <w:r w:rsidRPr="00D52423">
        <w:rPr>
          <w:rFonts w:ascii="Times New Roman" w:hAnsi="Times New Roman" w:cs="Times New Roman"/>
          <w:bCs/>
          <w:sz w:val="24"/>
          <w:szCs w:val="24"/>
        </w:rPr>
        <w:t xml:space="preserve">, следующих за днем принятия документов или внесения изменений в документы, </w:t>
      </w:r>
      <w:r w:rsidRPr="00D52423">
        <w:rPr>
          <w:rFonts w:ascii="Times New Roman" w:hAnsi="Times New Roman" w:cs="Times New Roman"/>
          <w:bCs/>
          <w:sz w:val="24"/>
          <w:szCs w:val="24"/>
        </w:rPr>
        <w:lastRenderedPageBreak/>
        <w:t>предоставляет структурированную информацию с приложением электронных копий документов, через официальный сайт документы были размещены с нарушением установленного срока.</w:t>
      </w:r>
    </w:p>
    <w:p w:rsidR="006318C7" w:rsidRPr="00A058C1" w:rsidRDefault="006318C7" w:rsidP="000C4F44">
      <w:pPr>
        <w:spacing w:line="240" w:lineRule="auto"/>
        <w:contextualSpacing/>
        <w:jc w:val="both"/>
        <w:rPr>
          <w:rFonts w:ascii="Times New Roman" w:hAnsi="Times New Roman" w:cs="Times New Roman"/>
          <w:sz w:val="24"/>
          <w:szCs w:val="24"/>
          <w:highlight w:val="yellow"/>
        </w:rPr>
      </w:pPr>
    </w:p>
    <w:p w:rsidR="008E2242" w:rsidRPr="00D52423" w:rsidRDefault="000C0799" w:rsidP="00E43E23">
      <w:pPr>
        <w:keepNext/>
        <w:keepLines/>
        <w:spacing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9</w:t>
      </w:r>
      <w:r w:rsidR="008E2242" w:rsidRPr="00D52423">
        <w:rPr>
          <w:rFonts w:ascii="Times New Roman" w:hAnsi="Times New Roman" w:cs="Times New Roman"/>
          <w:sz w:val="24"/>
          <w:szCs w:val="24"/>
        </w:rPr>
        <w:t>. Рекомендовать Учреждению принять необходимые меры по недопущению выявленных нарушений в дальнейшей работе, в том числе:</w:t>
      </w:r>
    </w:p>
    <w:p w:rsidR="008E2242" w:rsidRDefault="008E2242" w:rsidP="00E43E23">
      <w:pPr>
        <w:keepNext/>
        <w:keepLines/>
        <w:spacing w:line="240" w:lineRule="auto"/>
        <w:ind w:firstLine="567"/>
        <w:contextualSpacing/>
        <w:jc w:val="both"/>
        <w:rPr>
          <w:rFonts w:ascii="Times New Roman" w:hAnsi="Times New Roman" w:cs="Times New Roman"/>
          <w:sz w:val="24"/>
          <w:szCs w:val="24"/>
        </w:rPr>
      </w:pPr>
      <w:r w:rsidRPr="00D52423">
        <w:rPr>
          <w:rFonts w:ascii="Times New Roman" w:hAnsi="Times New Roman" w:cs="Times New Roman"/>
          <w:bCs/>
          <w:sz w:val="24"/>
          <w:szCs w:val="24"/>
        </w:rPr>
        <w:t xml:space="preserve">- </w:t>
      </w:r>
      <w:r w:rsidR="000C0799">
        <w:rPr>
          <w:rFonts w:ascii="Times New Roman" w:hAnsi="Times New Roman" w:cs="Times New Roman"/>
          <w:bCs/>
          <w:sz w:val="24"/>
          <w:szCs w:val="24"/>
        </w:rPr>
        <w:t xml:space="preserve">Устав учреждения привести в соответствии с требованиями </w:t>
      </w:r>
      <w:r w:rsidR="000C0799">
        <w:rPr>
          <w:rFonts w:ascii="Times New Roman" w:hAnsi="Times New Roman" w:cs="Times New Roman"/>
          <w:sz w:val="24"/>
          <w:szCs w:val="24"/>
        </w:rPr>
        <w:t>Федерального закона от 12.01.1996 № 7-ФЗ «О некоммерческих организациях»</w:t>
      </w:r>
      <w:r w:rsidR="008A0D2C">
        <w:rPr>
          <w:rFonts w:ascii="Times New Roman" w:hAnsi="Times New Roman" w:cs="Times New Roman"/>
          <w:sz w:val="24"/>
          <w:szCs w:val="24"/>
        </w:rPr>
        <w:t>, обозначить в Уставе все виды услуг, оказываемых учреждением</w:t>
      </w:r>
      <w:r w:rsidR="000C0799">
        <w:rPr>
          <w:rFonts w:ascii="Times New Roman" w:hAnsi="Times New Roman" w:cs="Times New Roman"/>
          <w:sz w:val="24"/>
          <w:szCs w:val="24"/>
        </w:rPr>
        <w:t>;</w:t>
      </w:r>
    </w:p>
    <w:p w:rsidR="000C0799" w:rsidRDefault="000C0799" w:rsidP="00E43E23">
      <w:pPr>
        <w:keepNext/>
        <w:keepLine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2073" w:rsidRPr="00D52423">
        <w:rPr>
          <w:rFonts w:ascii="Times New Roman" w:hAnsi="Times New Roman" w:cs="Times New Roman"/>
          <w:bCs/>
          <w:sz w:val="24"/>
          <w:szCs w:val="24"/>
        </w:rPr>
        <w:t xml:space="preserve">- в отчетах </w:t>
      </w:r>
      <w:r w:rsidR="006318C7" w:rsidRPr="00D52423">
        <w:rPr>
          <w:rFonts w:ascii="Times New Roman" w:hAnsi="Times New Roman" w:cs="Times New Roman"/>
          <w:bCs/>
          <w:sz w:val="24"/>
          <w:szCs w:val="24"/>
        </w:rPr>
        <w:t xml:space="preserve">по выполнению муниципального задания  </w:t>
      </w:r>
      <w:r w:rsidR="00042073" w:rsidRPr="00D52423">
        <w:rPr>
          <w:rFonts w:ascii="Times New Roman" w:hAnsi="Times New Roman" w:cs="Times New Roman"/>
          <w:bCs/>
          <w:sz w:val="24"/>
          <w:szCs w:val="24"/>
        </w:rPr>
        <w:t>указывать сведения о факторах, повлиявших на отклонение фактических объемов исполнения муниципального задания от запланированных, их характеристику;</w:t>
      </w:r>
    </w:p>
    <w:p w:rsidR="000C0799" w:rsidRDefault="000C0799" w:rsidP="00E43E23">
      <w:pPr>
        <w:keepNext/>
        <w:keepLines/>
        <w:spacing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        - </w:t>
      </w:r>
      <w:r>
        <w:rPr>
          <w:rFonts w:ascii="Times New Roman" w:hAnsi="Times New Roman" w:cs="Times New Roman"/>
          <w:sz w:val="24"/>
          <w:szCs w:val="24"/>
        </w:rPr>
        <w:t>формировать  приказы  об определении круга лиц, ответственных за организацию платных услуг, не обозначены их обязанности;</w:t>
      </w:r>
    </w:p>
    <w:p w:rsidR="000C0799" w:rsidRDefault="000C0799" w:rsidP="00E43E23">
      <w:pPr>
        <w:keepNext/>
        <w:keepLine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при составлении кассового отчета ответственным работникам указывать сведения за какие виды платных услуг были реализованы билеты;</w:t>
      </w:r>
    </w:p>
    <w:p w:rsidR="00E43E23" w:rsidRDefault="00E43E23" w:rsidP="00E43E23">
      <w:pPr>
        <w:keepNext/>
        <w:keepLines/>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формировать отчетность о выполнении муниципального задания в соответствии с указаниями учредителя;</w:t>
      </w:r>
    </w:p>
    <w:p w:rsidR="00042073" w:rsidRPr="006553C0" w:rsidRDefault="000C0799" w:rsidP="00E43E23">
      <w:pPr>
        <w:keepNext/>
        <w:keepLines/>
        <w:spacing w:line="240" w:lineRule="auto"/>
        <w:ind w:firstLine="567"/>
        <w:contextualSpacing/>
        <w:jc w:val="both"/>
        <w:rPr>
          <w:rFonts w:ascii="Times New Roman" w:hAnsi="Times New Roman" w:cs="Times New Roman"/>
          <w:bCs/>
          <w:sz w:val="24"/>
          <w:szCs w:val="24"/>
        </w:rPr>
      </w:pPr>
      <w:r>
        <w:rPr>
          <w:rFonts w:ascii="Times New Roman" w:hAnsi="Times New Roman" w:cs="Times New Roman"/>
          <w:sz w:val="24"/>
          <w:szCs w:val="24"/>
        </w:rPr>
        <w:t xml:space="preserve">- </w:t>
      </w:r>
      <w:r w:rsidR="00042073" w:rsidRPr="006553C0">
        <w:rPr>
          <w:rFonts w:ascii="Times New Roman" w:hAnsi="Times New Roman" w:cs="Times New Roman"/>
          <w:bCs/>
          <w:sz w:val="24"/>
          <w:szCs w:val="24"/>
        </w:rPr>
        <w:t>формировать план ФХД в соответствии</w:t>
      </w:r>
      <w:r w:rsidR="00315F05" w:rsidRPr="006553C0">
        <w:rPr>
          <w:rFonts w:ascii="Times New Roman" w:hAnsi="Times New Roman" w:cs="Times New Roman"/>
          <w:bCs/>
          <w:sz w:val="24"/>
          <w:szCs w:val="24"/>
        </w:rPr>
        <w:t xml:space="preserve"> </w:t>
      </w:r>
      <w:r w:rsidR="00042073" w:rsidRPr="006553C0">
        <w:rPr>
          <w:rFonts w:ascii="Times New Roman" w:hAnsi="Times New Roman" w:cs="Times New Roman"/>
          <w:bCs/>
          <w:sz w:val="24"/>
          <w:szCs w:val="24"/>
        </w:rPr>
        <w:t xml:space="preserve">с </w:t>
      </w:r>
      <w:r>
        <w:rPr>
          <w:rFonts w:ascii="Times New Roman" w:hAnsi="Times New Roman" w:cs="Times New Roman"/>
          <w:bCs/>
          <w:sz w:val="24"/>
          <w:szCs w:val="24"/>
        </w:rPr>
        <w:t>утвержденными нормативными правовыми актами администрации МО «Ахтубинский район»</w:t>
      </w:r>
      <w:r w:rsidR="00315F05" w:rsidRPr="006553C0">
        <w:rPr>
          <w:rFonts w:ascii="Times New Roman" w:hAnsi="Times New Roman" w:cs="Times New Roman"/>
          <w:bCs/>
          <w:sz w:val="24"/>
          <w:szCs w:val="24"/>
        </w:rPr>
        <w:t>;</w:t>
      </w:r>
    </w:p>
    <w:p w:rsidR="006318C7" w:rsidRDefault="000C0799" w:rsidP="00E43E23">
      <w:pPr>
        <w:keepNext/>
        <w:keepLines/>
        <w:spacing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56049" w:rsidRPr="00D52423">
        <w:rPr>
          <w:rFonts w:ascii="Times New Roman" w:hAnsi="Times New Roman" w:cs="Times New Roman"/>
          <w:bCs/>
          <w:sz w:val="24"/>
          <w:szCs w:val="24"/>
        </w:rPr>
        <w:t xml:space="preserve">- </w:t>
      </w:r>
      <w:r w:rsidR="006318C7" w:rsidRPr="00D52423">
        <w:rPr>
          <w:rFonts w:ascii="Times New Roman" w:hAnsi="Times New Roman" w:cs="Times New Roman"/>
          <w:bCs/>
          <w:sz w:val="24"/>
          <w:szCs w:val="24"/>
        </w:rPr>
        <w:t>соблюдать сроки размещения информации о государственно муниципальном задании на оказание услуг</w:t>
      </w:r>
      <w:r w:rsidR="00B56049" w:rsidRPr="00D52423">
        <w:rPr>
          <w:rFonts w:ascii="Times New Roman" w:hAnsi="Times New Roman" w:cs="Times New Roman"/>
          <w:bCs/>
          <w:sz w:val="24"/>
          <w:szCs w:val="24"/>
        </w:rPr>
        <w:t xml:space="preserve"> согласно ч.2 п.15 Приказа Минфина РФ от 21 июля 2011г. №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6318C7" w:rsidRPr="00D52423">
        <w:rPr>
          <w:rFonts w:ascii="Times New Roman" w:hAnsi="Times New Roman" w:cs="Times New Roman"/>
          <w:bCs/>
          <w:sz w:val="24"/>
          <w:szCs w:val="24"/>
        </w:rPr>
        <w:t>, нарушение которых влечет приостан</w:t>
      </w:r>
      <w:r w:rsidR="00E43E23">
        <w:rPr>
          <w:rFonts w:ascii="Times New Roman" w:hAnsi="Times New Roman" w:cs="Times New Roman"/>
          <w:bCs/>
          <w:sz w:val="24"/>
          <w:szCs w:val="24"/>
        </w:rPr>
        <w:t>овление предоставления субсидий.</w:t>
      </w:r>
    </w:p>
    <w:p w:rsidR="00E43E23" w:rsidRPr="00D52423" w:rsidRDefault="00E43E23" w:rsidP="00E43E23">
      <w:pPr>
        <w:keepNext/>
        <w:keepLines/>
        <w:spacing w:line="240" w:lineRule="auto"/>
        <w:contextualSpacing/>
        <w:jc w:val="both"/>
        <w:rPr>
          <w:rFonts w:ascii="Times New Roman" w:hAnsi="Times New Roman" w:cs="Times New Roman"/>
          <w:bCs/>
          <w:sz w:val="24"/>
          <w:szCs w:val="24"/>
        </w:rPr>
      </w:pPr>
    </w:p>
    <w:p w:rsidR="008E2242" w:rsidRPr="00D52423" w:rsidRDefault="00E43E23" w:rsidP="00315F0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315F05" w:rsidRPr="00D52423">
        <w:rPr>
          <w:rFonts w:ascii="Times New Roman" w:hAnsi="Times New Roman" w:cs="Times New Roman"/>
          <w:sz w:val="24"/>
          <w:szCs w:val="24"/>
        </w:rPr>
        <w:t>.</w:t>
      </w:r>
      <w:r w:rsidR="00BB67EA" w:rsidRPr="00D52423">
        <w:rPr>
          <w:rFonts w:ascii="Times New Roman" w:hAnsi="Times New Roman" w:cs="Times New Roman"/>
          <w:sz w:val="24"/>
          <w:szCs w:val="24"/>
        </w:rPr>
        <w:t xml:space="preserve"> </w:t>
      </w:r>
      <w:r w:rsidR="00315F05" w:rsidRPr="00D52423">
        <w:rPr>
          <w:rFonts w:ascii="Times New Roman" w:hAnsi="Times New Roman" w:cs="Times New Roman"/>
          <w:sz w:val="24"/>
          <w:szCs w:val="24"/>
        </w:rPr>
        <w:t>П</w:t>
      </w:r>
      <w:r w:rsidR="00BB67EA" w:rsidRPr="00D52423">
        <w:rPr>
          <w:rFonts w:ascii="Times New Roman" w:hAnsi="Times New Roman" w:cs="Times New Roman"/>
          <w:sz w:val="24"/>
          <w:szCs w:val="24"/>
        </w:rPr>
        <w:t xml:space="preserve">редоставить </w:t>
      </w:r>
      <w:r w:rsidR="000C0799">
        <w:rPr>
          <w:rFonts w:ascii="Times New Roman" w:hAnsi="Times New Roman" w:cs="Times New Roman"/>
          <w:sz w:val="24"/>
          <w:szCs w:val="24"/>
        </w:rPr>
        <w:t>органу внутреннего муниципального финансового контроля</w:t>
      </w:r>
      <w:r w:rsidR="00BB67EA" w:rsidRPr="00D52423">
        <w:rPr>
          <w:rFonts w:ascii="Times New Roman" w:hAnsi="Times New Roman" w:cs="Times New Roman"/>
          <w:sz w:val="24"/>
          <w:szCs w:val="24"/>
        </w:rPr>
        <w:t xml:space="preserve"> финансового управления МО «Ахтубинский район» отчет о проведенных мероприятиях по устранению недостатков в соответствии с инструкциями и нормативными актами РФ, выявленных в ходе проверки и отраженных в настоящем акте. В случае не устранения нарушений будут применены меры ответственности, предусмотренные законами и иными нормативными актами Российской Федерации, Астраханской области и органов местного самоуправления Ахтубинского района. </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Главный специалист отдела бухгалтерского учета и отчетности финансового управления администрации МО «Ахтубинский район»     </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С.В. Кашкарева</w:t>
      </w:r>
    </w:p>
    <w:p w:rsidR="008E2242" w:rsidRPr="00D52423"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Старший  бухгалтер-ревизор отдела бухгалтерского учета и отчетности финансового управления администрации МО «Ахтубинский район»  </w:t>
      </w:r>
    </w:p>
    <w:p w:rsidR="008E2242" w:rsidRPr="008E2242" w:rsidRDefault="008E2242" w:rsidP="008E2242">
      <w:pPr>
        <w:spacing w:line="240" w:lineRule="auto"/>
        <w:jc w:val="both"/>
        <w:rPr>
          <w:rFonts w:ascii="Times New Roman" w:hAnsi="Times New Roman" w:cs="Times New Roman"/>
          <w:sz w:val="24"/>
          <w:szCs w:val="24"/>
        </w:rPr>
      </w:pPr>
      <w:r w:rsidRPr="00D52423">
        <w:rPr>
          <w:rFonts w:ascii="Times New Roman" w:hAnsi="Times New Roman" w:cs="Times New Roman"/>
          <w:sz w:val="24"/>
          <w:szCs w:val="24"/>
        </w:rPr>
        <w:t xml:space="preserve">        И.Н.Аржанова</w:t>
      </w:r>
      <w:r w:rsidRPr="008E2242">
        <w:rPr>
          <w:rFonts w:ascii="Times New Roman" w:hAnsi="Times New Roman" w:cs="Times New Roman"/>
          <w:sz w:val="24"/>
          <w:szCs w:val="24"/>
        </w:rPr>
        <w:t xml:space="preserve">              </w:t>
      </w:r>
    </w:p>
    <w:sectPr w:rsidR="008E2242" w:rsidRPr="008E2242">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007" w:rsidRDefault="00E45007" w:rsidP="00B81D57">
      <w:pPr>
        <w:spacing w:after="0" w:line="240" w:lineRule="auto"/>
      </w:pPr>
      <w:r>
        <w:separator/>
      </w:r>
    </w:p>
  </w:endnote>
  <w:endnote w:type="continuationSeparator" w:id="0">
    <w:p w:rsidR="00E45007" w:rsidRDefault="00E45007" w:rsidP="00B8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7" w:rsidRDefault="00E4500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717782"/>
      <w:docPartObj>
        <w:docPartGallery w:val="Page Numbers (Bottom of Page)"/>
        <w:docPartUnique/>
      </w:docPartObj>
    </w:sdtPr>
    <w:sdtEndPr/>
    <w:sdtContent>
      <w:p w:rsidR="00E45007" w:rsidRDefault="00E45007">
        <w:pPr>
          <w:pStyle w:val="ac"/>
          <w:jc w:val="center"/>
        </w:pPr>
        <w:r>
          <w:fldChar w:fldCharType="begin"/>
        </w:r>
        <w:r>
          <w:instrText>PAGE   \* MERGEFORMAT</w:instrText>
        </w:r>
        <w:r>
          <w:fldChar w:fldCharType="separate"/>
        </w:r>
        <w:r w:rsidR="00AB11CE">
          <w:rPr>
            <w:noProof/>
          </w:rPr>
          <w:t>1</w:t>
        </w:r>
        <w:r>
          <w:fldChar w:fldCharType="end"/>
        </w:r>
      </w:p>
    </w:sdtContent>
  </w:sdt>
  <w:p w:rsidR="00E45007" w:rsidRDefault="00E45007">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7" w:rsidRDefault="00E4500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007" w:rsidRDefault="00E45007" w:rsidP="00B81D57">
      <w:pPr>
        <w:spacing w:after="0" w:line="240" w:lineRule="auto"/>
      </w:pPr>
      <w:r>
        <w:separator/>
      </w:r>
    </w:p>
  </w:footnote>
  <w:footnote w:type="continuationSeparator" w:id="0">
    <w:p w:rsidR="00E45007" w:rsidRDefault="00E45007" w:rsidP="00B8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7" w:rsidRDefault="00E4500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7" w:rsidRDefault="00E45007">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07" w:rsidRDefault="00E4500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360" w:hanging="360"/>
      </w:pPr>
      <w:rPr>
        <w:rFonts w:ascii="Symbol" w:hAnsi="Symbol"/>
      </w:rPr>
    </w:lvl>
  </w:abstractNum>
  <w:abstractNum w:abstractNumId="1">
    <w:nsid w:val="00000004"/>
    <w:multiLevelType w:val="multilevel"/>
    <w:tmpl w:val="00000004"/>
    <w:name w:val="WW8Num4"/>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360"/>
        </w:tabs>
        <w:ind w:left="360" w:hanging="360"/>
      </w:pPr>
      <w:rPr>
        <w:rFonts w:ascii="Symbol" w:hAnsi="Symbol"/>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5"/>
    <w:multiLevelType w:val="multilevel"/>
    <w:tmpl w:val="00000005"/>
    <w:name w:val="WW8Num5"/>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6"/>
    <w:multiLevelType w:val="multilevel"/>
    <w:tmpl w:val="00000006"/>
    <w:name w:val="WW8Num6"/>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7"/>
    <w:multiLevelType w:val="multilevel"/>
    <w:tmpl w:val="00000007"/>
    <w:name w:val="WW8Num7"/>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8"/>
    <w:multiLevelType w:val="multilevel"/>
    <w:tmpl w:val="00000008"/>
    <w:name w:val="WW8Num8"/>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9"/>
    <w:multiLevelType w:val="multilevel"/>
    <w:tmpl w:val="00000009"/>
    <w:name w:val="WW8Num9"/>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A"/>
    <w:multiLevelType w:val="multilevel"/>
    <w:tmpl w:val="0000000A"/>
    <w:name w:val="WW8Num10"/>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B"/>
    <w:multiLevelType w:val="multilevel"/>
    <w:tmpl w:val="0000000B"/>
    <w:name w:val="WW8Num11"/>
    <w:lvl w:ilvl="0">
      <w:start w:val="1"/>
      <w:numFmt w:val="bullet"/>
      <w:lvlText w:val=""/>
      <w:lvlJc w:val="left"/>
      <w:pPr>
        <w:tabs>
          <w:tab w:val="num" w:pos="360"/>
        </w:tabs>
        <w:ind w:left="360" w:hanging="360"/>
      </w:pPr>
      <w:rPr>
        <w:rFonts w:ascii="Symbol" w:hAnsi="Symbol"/>
        <w:color w:val="auto"/>
        <w:sz w:val="24"/>
        <w:szCs w:val="24"/>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F"/>
    <w:multiLevelType w:val="multilevel"/>
    <w:tmpl w:val="0000000F"/>
    <w:name w:val="WW8Num15"/>
    <w:lvl w:ilvl="0">
      <w:start w:val="2"/>
      <w:numFmt w:val="decimal"/>
      <w:lvlText w:val="%1"/>
      <w:lvlJc w:val="left"/>
      <w:pPr>
        <w:tabs>
          <w:tab w:val="num" w:pos="0"/>
        </w:tabs>
        <w:ind w:left="375" w:hanging="375"/>
      </w:pPr>
    </w:lvl>
    <w:lvl w:ilvl="1">
      <w:start w:val="4"/>
      <w:numFmt w:val="decimal"/>
      <w:lvlText w:val="%1.%2"/>
      <w:lvlJc w:val="left"/>
      <w:pPr>
        <w:tabs>
          <w:tab w:val="num" w:pos="142"/>
        </w:tabs>
        <w:ind w:left="517"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1">
    <w:nsid w:val="40930B6C"/>
    <w:multiLevelType w:val="hybridMultilevel"/>
    <w:tmpl w:val="56F09E58"/>
    <w:lvl w:ilvl="0" w:tplc="36B2DD92">
      <w:start w:val="1"/>
      <w:numFmt w:val="decimal"/>
      <w:lvlText w:val="%1)"/>
      <w:lvlJc w:val="left"/>
      <w:pPr>
        <w:ind w:left="360" w:hanging="360"/>
      </w:pPr>
      <w:rPr>
        <w:rFonts w:ascii="Times New Roman" w:eastAsiaTheme="minorHAnsi" w:hAnsi="Times New Roman" w:cs="Times New Roma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3AA4C3F"/>
    <w:multiLevelType w:val="hybridMultilevel"/>
    <w:tmpl w:val="B5EA8880"/>
    <w:lvl w:ilvl="0" w:tplc="7CFA0A58">
      <w:start w:val="1"/>
      <w:numFmt w:val="bullet"/>
      <w:lvlText w:val=""/>
      <w:lvlJc w:val="left"/>
      <w:pPr>
        <w:tabs>
          <w:tab w:val="num" w:pos="1404"/>
        </w:tabs>
        <w:ind w:left="14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46827CE"/>
    <w:multiLevelType w:val="hybridMultilevel"/>
    <w:tmpl w:val="9B3847B4"/>
    <w:lvl w:ilvl="0" w:tplc="8C425126">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BD5551"/>
    <w:multiLevelType w:val="multilevel"/>
    <w:tmpl w:val="88EC4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1"/>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5E3"/>
    <w:rsid w:val="000008E7"/>
    <w:rsid w:val="00002636"/>
    <w:rsid w:val="00002877"/>
    <w:rsid w:val="00003468"/>
    <w:rsid w:val="0000355A"/>
    <w:rsid w:val="00004EC6"/>
    <w:rsid w:val="000111DE"/>
    <w:rsid w:val="00011FC6"/>
    <w:rsid w:val="00012907"/>
    <w:rsid w:val="00012D6D"/>
    <w:rsid w:val="00013824"/>
    <w:rsid w:val="0001487F"/>
    <w:rsid w:val="00015340"/>
    <w:rsid w:val="00016757"/>
    <w:rsid w:val="00016C06"/>
    <w:rsid w:val="000235BE"/>
    <w:rsid w:val="00023A22"/>
    <w:rsid w:val="000273FC"/>
    <w:rsid w:val="00027C0E"/>
    <w:rsid w:val="000311A9"/>
    <w:rsid w:val="00031454"/>
    <w:rsid w:val="00037094"/>
    <w:rsid w:val="00040628"/>
    <w:rsid w:val="00042073"/>
    <w:rsid w:val="000436FB"/>
    <w:rsid w:val="00045A65"/>
    <w:rsid w:val="000472FF"/>
    <w:rsid w:val="00051837"/>
    <w:rsid w:val="00052797"/>
    <w:rsid w:val="000532F4"/>
    <w:rsid w:val="00054934"/>
    <w:rsid w:val="0005673E"/>
    <w:rsid w:val="00060480"/>
    <w:rsid w:val="000607E5"/>
    <w:rsid w:val="00067011"/>
    <w:rsid w:val="00081A53"/>
    <w:rsid w:val="00081BE5"/>
    <w:rsid w:val="00083CB3"/>
    <w:rsid w:val="00084CB2"/>
    <w:rsid w:val="000863CD"/>
    <w:rsid w:val="00086878"/>
    <w:rsid w:val="00087CD4"/>
    <w:rsid w:val="00090CD7"/>
    <w:rsid w:val="00095230"/>
    <w:rsid w:val="00095B31"/>
    <w:rsid w:val="000A2845"/>
    <w:rsid w:val="000A6F3D"/>
    <w:rsid w:val="000B0B0D"/>
    <w:rsid w:val="000C0799"/>
    <w:rsid w:val="000C4F44"/>
    <w:rsid w:val="000C4F94"/>
    <w:rsid w:val="000D66D8"/>
    <w:rsid w:val="000E016E"/>
    <w:rsid w:val="000E129B"/>
    <w:rsid w:val="000E2EAC"/>
    <w:rsid w:val="000E5166"/>
    <w:rsid w:val="000E69E9"/>
    <w:rsid w:val="000F28BB"/>
    <w:rsid w:val="000F2F31"/>
    <w:rsid w:val="000F3599"/>
    <w:rsid w:val="000F5353"/>
    <w:rsid w:val="00102D96"/>
    <w:rsid w:val="001044BE"/>
    <w:rsid w:val="0011112E"/>
    <w:rsid w:val="00117C67"/>
    <w:rsid w:val="00120AE4"/>
    <w:rsid w:val="00124780"/>
    <w:rsid w:val="001261E8"/>
    <w:rsid w:val="001334F7"/>
    <w:rsid w:val="0013601A"/>
    <w:rsid w:val="00137F75"/>
    <w:rsid w:val="00140595"/>
    <w:rsid w:val="00140DD3"/>
    <w:rsid w:val="00144A74"/>
    <w:rsid w:val="00145A12"/>
    <w:rsid w:val="00151B29"/>
    <w:rsid w:val="00154248"/>
    <w:rsid w:val="00155F53"/>
    <w:rsid w:val="0016091A"/>
    <w:rsid w:val="00162686"/>
    <w:rsid w:val="00163060"/>
    <w:rsid w:val="00163231"/>
    <w:rsid w:val="00165F46"/>
    <w:rsid w:val="00167D25"/>
    <w:rsid w:val="00174EAD"/>
    <w:rsid w:val="001821D6"/>
    <w:rsid w:val="001852E2"/>
    <w:rsid w:val="00185E24"/>
    <w:rsid w:val="00185F51"/>
    <w:rsid w:val="001864D8"/>
    <w:rsid w:val="00190A15"/>
    <w:rsid w:val="00191847"/>
    <w:rsid w:val="00191FE0"/>
    <w:rsid w:val="00193407"/>
    <w:rsid w:val="0019694A"/>
    <w:rsid w:val="00197E2E"/>
    <w:rsid w:val="001A42FA"/>
    <w:rsid w:val="001A573A"/>
    <w:rsid w:val="001B128F"/>
    <w:rsid w:val="001B2325"/>
    <w:rsid w:val="001B6901"/>
    <w:rsid w:val="001B7815"/>
    <w:rsid w:val="001B78DB"/>
    <w:rsid w:val="001C1198"/>
    <w:rsid w:val="001C189E"/>
    <w:rsid w:val="001C7739"/>
    <w:rsid w:val="001D19D4"/>
    <w:rsid w:val="001D21D9"/>
    <w:rsid w:val="001D2516"/>
    <w:rsid w:val="001D551F"/>
    <w:rsid w:val="001E1B18"/>
    <w:rsid w:val="001E71CB"/>
    <w:rsid w:val="001F37C3"/>
    <w:rsid w:val="001F556B"/>
    <w:rsid w:val="001F7A22"/>
    <w:rsid w:val="00200D6C"/>
    <w:rsid w:val="002016C7"/>
    <w:rsid w:val="00201E97"/>
    <w:rsid w:val="0020354E"/>
    <w:rsid w:val="002051BF"/>
    <w:rsid w:val="002161C8"/>
    <w:rsid w:val="00220A52"/>
    <w:rsid w:val="00220D5B"/>
    <w:rsid w:val="00221963"/>
    <w:rsid w:val="00223AB9"/>
    <w:rsid w:val="00225961"/>
    <w:rsid w:val="002262D9"/>
    <w:rsid w:val="00226557"/>
    <w:rsid w:val="00227B2D"/>
    <w:rsid w:val="00230D17"/>
    <w:rsid w:val="0023434F"/>
    <w:rsid w:val="0023514F"/>
    <w:rsid w:val="002369C7"/>
    <w:rsid w:val="002401F0"/>
    <w:rsid w:val="00243244"/>
    <w:rsid w:val="002454D9"/>
    <w:rsid w:val="002458FA"/>
    <w:rsid w:val="00246254"/>
    <w:rsid w:val="002463B3"/>
    <w:rsid w:val="0024684F"/>
    <w:rsid w:val="002477E3"/>
    <w:rsid w:val="00253C5A"/>
    <w:rsid w:val="00255CFC"/>
    <w:rsid w:val="00260D9D"/>
    <w:rsid w:val="0026186E"/>
    <w:rsid w:val="002661B9"/>
    <w:rsid w:val="00274A2D"/>
    <w:rsid w:val="002853A5"/>
    <w:rsid w:val="0028695A"/>
    <w:rsid w:val="00287695"/>
    <w:rsid w:val="002945B2"/>
    <w:rsid w:val="002957CA"/>
    <w:rsid w:val="002A0054"/>
    <w:rsid w:val="002B0249"/>
    <w:rsid w:val="002B1560"/>
    <w:rsid w:val="002B1F9A"/>
    <w:rsid w:val="002B42AE"/>
    <w:rsid w:val="002B5310"/>
    <w:rsid w:val="002C50D8"/>
    <w:rsid w:val="002C6426"/>
    <w:rsid w:val="002C7A52"/>
    <w:rsid w:val="002D6186"/>
    <w:rsid w:val="002D7698"/>
    <w:rsid w:val="002E14E7"/>
    <w:rsid w:val="002E35B6"/>
    <w:rsid w:val="002E5997"/>
    <w:rsid w:val="002F0990"/>
    <w:rsid w:val="002F0E87"/>
    <w:rsid w:val="002F2347"/>
    <w:rsid w:val="002F256E"/>
    <w:rsid w:val="002F2B40"/>
    <w:rsid w:val="002F2F5B"/>
    <w:rsid w:val="002F4652"/>
    <w:rsid w:val="002F479D"/>
    <w:rsid w:val="002F6327"/>
    <w:rsid w:val="00300032"/>
    <w:rsid w:val="0030774E"/>
    <w:rsid w:val="00312C09"/>
    <w:rsid w:val="00315F05"/>
    <w:rsid w:val="00320AAE"/>
    <w:rsid w:val="00323C31"/>
    <w:rsid w:val="00324C28"/>
    <w:rsid w:val="0033167E"/>
    <w:rsid w:val="003355EE"/>
    <w:rsid w:val="00342FB2"/>
    <w:rsid w:val="0034300B"/>
    <w:rsid w:val="003432CF"/>
    <w:rsid w:val="003527BA"/>
    <w:rsid w:val="0035408B"/>
    <w:rsid w:val="00355DDE"/>
    <w:rsid w:val="00364667"/>
    <w:rsid w:val="0037299D"/>
    <w:rsid w:val="00375572"/>
    <w:rsid w:val="00376F13"/>
    <w:rsid w:val="00384C5B"/>
    <w:rsid w:val="00384E49"/>
    <w:rsid w:val="003900A2"/>
    <w:rsid w:val="00391F47"/>
    <w:rsid w:val="003949C9"/>
    <w:rsid w:val="003B33F1"/>
    <w:rsid w:val="003B38C6"/>
    <w:rsid w:val="003B4318"/>
    <w:rsid w:val="003B4E91"/>
    <w:rsid w:val="003B5154"/>
    <w:rsid w:val="003B6974"/>
    <w:rsid w:val="003B71D0"/>
    <w:rsid w:val="003C01E2"/>
    <w:rsid w:val="003C51BE"/>
    <w:rsid w:val="003D09B3"/>
    <w:rsid w:val="003D3E41"/>
    <w:rsid w:val="003D6C0A"/>
    <w:rsid w:val="003D7F09"/>
    <w:rsid w:val="003E143F"/>
    <w:rsid w:val="003E5638"/>
    <w:rsid w:val="003F4C0E"/>
    <w:rsid w:val="003F68BB"/>
    <w:rsid w:val="00404494"/>
    <w:rsid w:val="00410551"/>
    <w:rsid w:val="00411D94"/>
    <w:rsid w:val="00416790"/>
    <w:rsid w:val="004268BF"/>
    <w:rsid w:val="0043168C"/>
    <w:rsid w:val="0043417C"/>
    <w:rsid w:val="00436A47"/>
    <w:rsid w:val="00436AFD"/>
    <w:rsid w:val="004379E0"/>
    <w:rsid w:val="00445B61"/>
    <w:rsid w:val="00446EE6"/>
    <w:rsid w:val="00450E6A"/>
    <w:rsid w:val="00452C26"/>
    <w:rsid w:val="00453493"/>
    <w:rsid w:val="00453D58"/>
    <w:rsid w:val="004554C3"/>
    <w:rsid w:val="00461174"/>
    <w:rsid w:val="00461369"/>
    <w:rsid w:val="00461F09"/>
    <w:rsid w:val="0046248E"/>
    <w:rsid w:val="00464CB0"/>
    <w:rsid w:val="00471542"/>
    <w:rsid w:val="00472B23"/>
    <w:rsid w:val="00472DD8"/>
    <w:rsid w:val="00473740"/>
    <w:rsid w:val="00476F6D"/>
    <w:rsid w:val="00491DAB"/>
    <w:rsid w:val="004921C5"/>
    <w:rsid w:val="0049306A"/>
    <w:rsid w:val="004933C2"/>
    <w:rsid w:val="00493727"/>
    <w:rsid w:val="00495467"/>
    <w:rsid w:val="004A254E"/>
    <w:rsid w:val="004A5925"/>
    <w:rsid w:val="004A6A69"/>
    <w:rsid w:val="004B094F"/>
    <w:rsid w:val="004B40A0"/>
    <w:rsid w:val="004B5540"/>
    <w:rsid w:val="004D4B0A"/>
    <w:rsid w:val="004D5F0A"/>
    <w:rsid w:val="004D6421"/>
    <w:rsid w:val="004E04D8"/>
    <w:rsid w:val="004E09D4"/>
    <w:rsid w:val="004E0FF0"/>
    <w:rsid w:val="004E2DFE"/>
    <w:rsid w:val="004E452B"/>
    <w:rsid w:val="004E61F2"/>
    <w:rsid w:val="004E762F"/>
    <w:rsid w:val="004F4C0B"/>
    <w:rsid w:val="004F5902"/>
    <w:rsid w:val="004F6870"/>
    <w:rsid w:val="00500B2B"/>
    <w:rsid w:val="00503E03"/>
    <w:rsid w:val="005048A5"/>
    <w:rsid w:val="00511AE7"/>
    <w:rsid w:val="00515D35"/>
    <w:rsid w:val="005233A6"/>
    <w:rsid w:val="00526475"/>
    <w:rsid w:val="00526636"/>
    <w:rsid w:val="00537C47"/>
    <w:rsid w:val="00540F04"/>
    <w:rsid w:val="00541732"/>
    <w:rsid w:val="005505A0"/>
    <w:rsid w:val="0055491E"/>
    <w:rsid w:val="005566C2"/>
    <w:rsid w:val="00560822"/>
    <w:rsid w:val="00564C66"/>
    <w:rsid w:val="0056590E"/>
    <w:rsid w:val="00565AC7"/>
    <w:rsid w:val="00566B22"/>
    <w:rsid w:val="00574152"/>
    <w:rsid w:val="00574F4E"/>
    <w:rsid w:val="00575078"/>
    <w:rsid w:val="0058216A"/>
    <w:rsid w:val="005834CA"/>
    <w:rsid w:val="00583943"/>
    <w:rsid w:val="005862AB"/>
    <w:rsid w:val="00592DDB"/>
    <w:rsid w:val="00593484"/>
    <w:rsid w:val="00595903"/>
    <w:rsid w:val="005A0DEF"/>
    <w:rsid w:val="005A4058"/>
    <w:rsid w:val="005B285C"/>
    <w:rsid w:val="005B28E8"/>
    <w:rsid w:val="005B478D"/>
    <w:rsid w:val="005C135A"/>
    <w:rsid w:val="005C1604"/>
    <w:rsid w:val="005C5D4F"/>
    <w:rsid w:val="005C5F3B"/>
    <w:rsid w:val="005D5083"/>
    <w:rsid w:val="005D5872"/>
    <w:rsid w:val="005D67C2"/>
    <w:rsid w:val="005E0535"/>
    <w:rsid w:val="005E1AD4"/>
    <w:rsid w:val="005E1EEE"/>
    <w:rsid w:val="005E2C07"/>
    <w:rsid w:val="005F73CC"/>
    <w:rsid w:val="00610935"/>
    <w:rsid w:val="00613F96"/>
    <w:rsid w:val="00616294"/>
    <w:rsid w:val="00617B99"/>
    <w:rsid w:val="00622921"/>
    <w:rsid w:val="0062354F"/>
    <w:rsid w:val="006255FB"/>
    <w:rsid w:val="00626D29"/>
    <w:rsid w:val="006318C7"/>
    <w:rsid w:val="00631AA6"/>
    <w:rsid w:val="00636A58"/>
    <w:rsid w:val="00636C07"/>
    <w:rsid w:val="00647BBF"/>
    <w:rsid w:val="006514C1"/>
    <w:rsid w:val="006553C0"/>
    <w:rsid w:val="00660904"/>
    <w:rsid w:val="006638DB"/>
    <w:rsid w:val="00666383"/>
    <w:rsid w:val="0067042E"/>
    <w:rsid w:val="00676ABD"/>
    <w:rsid w:val="00676EE3"/>
    <w:rsid w:val="00677FBD"/>
    <w:rsid w:val="00695A91"/>
    <w:rsid w:val="006A14AB"/>
    <w:rsid w:val="006A28DB"/>
    <w:rsid w:val="006A296D"/>
    <w:rsid w:val="006A4403"/>
    <w:rsid w:val="006A5A88"/>
    <w:rsid w:val="006A686D"/>
    <w:rsid w:val="006B309A"/>
    <w:rsid w:val="006B3410"/>
    <w:rsid w:val="006B660F"/>
    <w:rsid w:val="006C0095"/>
    <w:rsid w:val="006C2F02"/>
    <w:rsid w:val="006C3E4F"/>
    <w:rsid w:val="006C54A4"/>
    <w:rsid w:val="006C61C3"/>
    <w:rsid w:val="006D1107"/>
    <w:rsid w:val="006D1626"/>
    <w:rsid w:val="006D2DEC"/>
    <w:rsid w:val="006D3732"/>
    <w:rsid w:val="006D4149"/>
    <w:rsid w:val="006D649D"/>
    <w:rsid w:val="006D64C1"/>
    <w:rsid w:val="006D6817"/>
    <w:rsid w:val="006D6D27"/>
    <w:rsid w:val="006E0C25"/>
    <w:rsid w:val="006E42D1"/>
    <w:rsid w:val="006E688B"/>
    <w:rsid w:val="006E6DE0"/>
    <w:rsid w:val="006F05B8"/>
    <w:rsid w:val="006F1972"/>
    <w:rsid w:val="006F75AC"/>
    <w:rsid w:val="00701DA8"/>
    <w:rsid w:val="00707D39"/>
    <w:rsid w:val="00712B87"/>
    <w:rsid w:val="00713BC6"/>
    <w:rsid w:val="00715572"/>
    <w:rsid w:val="007205D1"/>
    <w:rsid w:val="00722866"/>
    <w:rsid w:val="00724EEB"/>
    <w:rsid w:val="00733A32"/>
    <w:rsid w:val="00737183"/>
    <w:rsid w:val="00742E9A"/>
    <w:rsid w:val="00747C68"/>
    <w:rsid w:val="007515E1"/>
    <w:rsid w:val="00751D74"/>
    <w:rsid w:val="00755734"/>
    <w:rsid w:val="00755EFF"/>
    <w:rsid w:val="007635C8"/>
    <w:rsid w:val="00763E71"/>
    <w:rsid w:val="007649B8"/>
    <w:rsid w:val="0077019C"/>
    <w:rsid w:val="00770346"/>
    <w:rsid w:val="00770443"/>
    <w:rsid w:val="00772432"/>
    <w:rsid w:val="00775E48"/>
    <w:rsid w:val="00777378"/>
    <w:rsid w:val="0077742B"/>
    <w:rsid w:val="007829A2"/>
    <w:rsid w:val="00791B7E"/>
    <w:rsid w:val="007946BA"/>
    <w:rsid w:val="00795065"/>
    <w:rsid w:val="007955CC"/>
    <w:rsid w:val="007967BD"/>
    <w:rsid w:val="00796956"/>
    <w:rsid w:val="00796AC8"/>
    <w:rsid w:val="00797352"/>
    <w:rsid w:val="007A2734"/>
    <w:rsid w:val="007A2FEC"/>
    <w:rsid w:val="007A6C05"/>
    <w:rsid w:val="007B01D9"/>
    <w:rsid w:val="007B5583"/>
    <w:rsid w:val="007B5813"/>
    <w:rsid w:val="007C00EF"/>
    <w:rsid w:val="007C0DF1"/>
    <w:rsid w:val="007C1485"/>
    <w:rsid w:val="007D0A61"/>
    <w:rsid w:val="007D307D"/>
    <w:rsid w:val="007D4CA9"/>
    <w:rsid w:val="007D5CE9"/>
    <w:rsid w:val="007E3CA9"/>
    <w:rsid w:val="007E5491"/>
    <w:rsid w:val="007E683E"/>
    <w:rsid w:val="007E6C49"/>
    <w:rsid w:val="007F0677"/>
    <w:rsid w:val="007F072C"/>
    <w:rsid w:val="007F268C"/>
    <w:rsid w:val="007F7C89"/>
    <w:rsid w:val="00801AB4"/>
    <w:rsid w:val="00801DDB"/>
    <w:rsid w:val="00802C14"/>
    <w:rsid w:val="00803562"/>
    <w:rsid w:val="00803885"/>
    <w:rsid w:val="00804B94"/>
    <w:rsid w:val="00805C85"/>
    <w:rsid w:val="008100F6"/>
    <w:rsid w:val="00810ADD"/>
    <w:rsid w:val="00811D7A"/>
    <w:rsid w:val="00816D80"/>
    <w:rsid w:val="0082370C"/>
    <w:rsid w:val="00826273"/>
    <w:rsid w:val="00827259"/>
    <w:rsid w:val="008316A5"/>
    <w:rsid w:val="00845962"/>
    <w:rsid w:val="00845A34"/>
    <w:rsid w:val="008466D4"/>
    <w:rsid w:val="008477E1"/>
    <w:rsid w:val="00847A65"/>
    <w:rsid w:val="00847DBB"/>
    <w:rsid w:val="00853521"/>
    <w:rsid w:val="00853594"/>
    <w:rsid w:val="008537E7"/>
    <w:rsid w:val="0086046C"/>
    <w:rsid w:val="008618F9"/>
    <w:rsid w:val="00862BBF"/>
    <w:rsid w:val="00862C5D"/>
    <w:rsid w:val="008660D2"/>
    <w:rsid w:val="008706A1"/>
    <w:rsid w:val="00870824"/>
    <w:rsid w:val="00871B02"/>
    <w:rsid w:val="00872A06"/>
    <w:rsid w:val="008764AD"/>
    <w:rsid w:val="00880FFB"/>
    <w:rsid w:val="00881113"/>
    <w:rsid w:val="00881D70"/>
    <w:rsid w:val="00882F1D"/>
    <w:rsid w:val="00883FE7"/>
    <w:rsid w:val="008861BE"/>
    <w:rsid w:val="00887437"/>
    <w:rsid w:val="00892127"/>
    <w:rsid w:val="00893592"/>
    <w:rsid w:val="008948E9"/>
    <w:rsid w:val="008979B7"/>
    <w:rsid w:val="008A0805"/>
    <w:rsid w:val="008A0D2C"/>
    <w:rsid w:val="008B3A4C"/>
    <w:rsid w:val="008B73F9"/>
    <w:rsid w:val="008C1B90"/>
    <w:rsid w:val="008C70D6"/>
    <w:rsid w:val="008D05F2"/>
    <w:rsid w:val="008D0918"/>
    <w:rsid w:val="008D0D4E"/>
    <w:rsid w:val="008D1126"/>
    <w:rsid w:val="008D1488"/>
    <w:rsid w:val="008D1F65"/>
    <w:rsid w:val="008D6B0D"/>
    <w:rsid w:val="008E1862"/>
    <w:rsid w:val="008E2115"/>
    <w:rsid w:val="008E2242"/>
    <w:rsid w:val="008E5F16"/>
    <w:rsid w:val="008E77E7"/>
    <w:rsid w:val="00900FD9"/>
    <w:rsid w:val="00902BE8"/>
    <w:rsid w:val="00907024"/>
    <w:rsid w:val="009107C9"/>
    <w:rsid w:val="00910C05"/>
    <w:rsid w:val="00911041"/>
    <w:rsid w:val="009116E6"/>
    <w:rsid w:val="00920285"/>
    <w:rsid w:val="00926211"/>
    <w:rsid w:val="00931D51"/>
    <w:rsid w:val="009352F3"/>
    <w:rsid w:val="00935C5E"/>
    <w:rsid w:val="00936E0D"/>
    <w:rsid w:val="00945AE4"/>
    <w:rsid w:val="009507AC"/>
    <w:rsid w:val="00951BC5"/>
    <w:rsid w:val="009670F5"/>
    <w:rsid w:val="0097392E"/>
    <w:rsid w:val="0097661D"/>
    <w:rsid w:val="00977130"/>
    <w:rsid w:val="00980891"/>
    <w:rsid w:val="0099165B"/>
    <w:rsid w:val="00993575"/>
    <w:rsid w:val="009953E1"/>
    <w:rsid w:val="009970C2"/>
    <w:rsid w:val="009A01B2"/>
    <w:rsid w:val="009A321E"/>
    <w:rsid w:val="009A5C09"/>
    <w:rsid w:val="009A6031"/>
    <w:rsid w:val="009B32CE"/>
    <w:rsid w:val="009C120F"/>
    <w:rsid w:val="009C2ABD"/>
    <w:rsid w:val="009C6C8A"/>
    <w:rsid w:val="009C72AF"/>
    <w:rsid w:val="009C72CB"/>
    <w:rsid w:val="009D0B60"/>
    <w:rsid w:val="009D5F06"/>
    <w:rsid w:val="009E0FF1"/>
    <w:rsid w:val="009E3612"/>
    <w:rsid w:val="009F0469"/>
    <w:rsid w:val="009F073D"/>
    <w:rsid w:val="009F2666"/>
    <w:rsid w:val="009F5661"/>
    <w:rsid w:val="009F64C2"/>
    <w:rsid w:val="00A001FA"/>
    <w:rsid w:val="00A00D49"/>
    <w:rsid w:val="00A058C1"/>
    <w:rsid w:val="00A05D88"/>
    <w:rsid w:val="00A07A80"/>
    <w:rsid w:val="00A15784"/>
    <w:rsid w:val="00A324CF"/>
    <w:rsid w:val="00A3348E"/>
    <w:rsid w:val="00A374B8"/>
    <w:rsid w:val="00A41327"/>
    <w:rsid w:val="00A414EC"/>
    <w:rsid w:val="00A468EF"/>
    <w:rsid w:val="00A470DD"/>
    <w:rsid w:val="00A60E95"/>
    <w:rsid w:val="00A70B55"/>
    <w:rsid w:val="00A70D9A"/>
    <w:rsid w:val="00A754FD"/>
    <w:rsid w:val="00A76A6D"/>
    <w:rsid w:val="00A76CD3"/>
    <w:rsid w:val="00A87521"/>
    <w:rsid w:val="00A87832"/>
    <w:rsid w:val="00A900D0"/>
    <w:rsid w:val="00A90321"/>
    <w:rsid w:val="00A92445"/>
    <w:rsid w:val="00A93927"/>
    <w:rsid w:val="00A95712"/>
    <w:rsid w:val="00A95D91"/>
    <w:rsid w:val="00AA0D2E"/>
    <w:rsid w:val="00AA0FB6"/>
    <w:rsid w:val="00AA15FA"/>
    <w:rsid w:val="00AA181D"/>
    <w:rsid w:val="00AA7E2B"/>
    <w:rsid w:val="00AB03BD"/>
    <w:rsid w:val="00AB05D0"/>
    <w:rsid w:val="00AB1058"/>
    <w:rsid w:val="00AB11CE"/>
    <w:rsid w:val="00AB206B"/>
    <w:rsid w:val="00AB2CA2"/>
    <w:rsid w:val="00AB3063"/>
    <w:rsid w:val="00AB3D8F"/>
    <w:rsid w:val="00AB7837"/>
    <w:rsid w:val="00AC0CD0"/>
    <w:rsid w:val="00AC1B38"/>
    <w:rsid w:val="00AC36AF"/>
    <w:rsid w:val="00AC5B5A"/>
    <w:rsid w:val="00AD50B4"/>
    <w:rsid w:val="00AD5EF1"/>
    <w:rsid w:val="00AD6C8F"/>
    <w:rsid w:val="00AE5DCB"/>
    <w:rsid w:val="00AF0875"/>
    <w:rsid w:val="00AF3623"/>
    <w:rsid w:val="00AF5615"/>
    <w:rsid w:val="00B00E65"/>
    <w:rsid w:val="00B06D75"/>
    <w:rsid w:val="00B224D6"/>
    <w:rsid w:val="00B2282D"/>
    <w:rsid w:val="00B23BED"/>
    <w:rsid w:val="00B25AEF"/>
    <w:rsid w:val="00B362CC"/>
    <w:rsid w:val="00B4539A"/>
    <w:rsid w:val="00B46290"/>
    <w:rsid w:val="00B47BDE"/>
    <w:rsid w:val="00B50770"/>
    <w:rsid w:val="00B53C78"/>
    <w:rsid w:val="00B56049"/>
    <w:rsid w:val="00B56F3C"/>
    <w:rsid w:val="00B62957"/>
    <w:rsid w:val="00B6379C"/>
    <w:rsid w:val="00B66C51"/>
    <w:rsid w:val="00B71475"/>
    <w:rsid w:val="00B721A0"/>
    <w:rsid w:val="00B74152"/>
    <w:rsid w:val="00B773A1"/>
    <w:rsid w:val="00B81D57"/>
    <w:rsid w:val="00B84FA0"/>
    <w:rsid w:val="00B918CA"/>
    <w:rsid w:val="00B9287A"/>
    <w:rsid w:val="00B93246"/>
    <w:rsid w:val="00B97B74"/>
    <w:rsid w:val="00BA1F08"/>
    <w:rsid w:val="00BA3D7F"/>
    <w:rsid w:val="00BA6F8D"/>
    <w:rsid w:val="00BB1BAB"/>
    <w:rsid w:val="00BB67EA"/>
    <w:rsid w:val="00BB7167"/>
    <w:rsid w:val="00BC1C33"/>
    <w:rsid w:val="00BC46AB"/>
    <w:rsid w:val="00BC550D"/>
    <w:rsid w:val="00BC5C26"/>
    <w:rsid w:val="00BC6995"/>
    <w:rsid w:val="00BC6E3E"/>
    <w:rsid w:val="00BC7B24"/>
    <w:rsid w:val="00BC7FCB"/>
    <w:rsid w:val="00BD2672"/>
    <w:rsid w:val="00BD355B"/>
    <w:rsid w:val="00BD3932"/>
    <w:rsid w:val="00BE06DD"/>
    <w:rsid w:val="00BE348B"/>
    <w:rsid w:val="00BE3599"/>
    <w:rsid w:val="00BE487F"/>
    <w:rsid w:val="00BE4F06"/>
    <w:rsid w:val="00BE519C"/>
    <w:rsid w:val="00BF14E0"/>
    <w:rsid w:val="00BF1CB3"/>
    <w:rsid w:val="00BF3928"/>
    <w:rsid w:val="00BF7F4C"/>
    <w:rsid w:val="00C04CDA"/>
    <w:rsid w:val="00C100C2"/>
    <w:rsid w:val="00C10D0D"/>
    <w:rsid w:val="00C12853"/>
    <w:rsid w:val="00C1549B"/>
    <w:rsid w:val="00C22596"/>
    <w:rsid w:val="00C22866"/>
    <w:rsid w:val="00C23273"/>
    <w:rsid w:val="00C23457"/>
    <w:rsid w:val="00C27304"/>
    <w:rsid w:val="00C27321"/>
    <w:rsid w:val="00C300D4"/>
    <w:rsid w:val="00C31FAA"/>
    <w:rsid w:val="00C35B17"/>
    <w:rsid w:val="00C41388"/>
    <w:rsid w:val="00C417FB"/>
    <w:rsid w:val="00C43932"/>
    <w:rsid w:val="00C445B0"/>
    <w:rsid w:val="00C459E9"/>
    <w:rsid w:val="00C5030E"/>
    <w:rsid w:val="00C50CC4"/>
    <w:rsid w:val="00C55107"/>
    <w:rsid w:val="00C55DC2"/>
    <w:rsid w:val="00C56096"/>
    <w:rsid w:val="00C57408"/>
    <w:rsid w:val="00C70333"/>
    <w:rsid w:val="00C7050D"/>
    <w:rsid w:val="00C728E3"/>
    <w:rsid w:val="00C72CD6"/>
    <w:rsid w:val="00C771AD"/>
    <w:rsid w:val="00C77726"/>
    <w:rsid w:val="00C84A57"/>
    <w:rsid w:val="00C864F0"/>
    <w:rsid w:val="00C90C89"/>
    <w:rsid w:val="00C97428"/>
    <w:rsid w:val="00CA6869"/>
    <w:rsid w:val="00CA753D"/>
    <w:rsid w:val="00CB067A"/>
    <w:rsid w:val="00CB34D9"/>
    <w:rsid w:val="00CB44BD"/>
    <w:rsid w:val="00CB46EF"/>
    <w:rsid w:val="00CC241B"/>
    <w:rsid w:val="00CD4166"/>
    <w:rsid w:val="00CD7ACF"/>
    <w:rsid w:val="00CE1CFF"/>
    <w:rsid w:val="00CE2AB8"/>
    <w:rsid w:val="00CE31DC"/>
    <w:rsid w:val="00CE43ED"/>
    <w:rsid w:val="00CE7547"/>
    <w:rsid w:val="00CF245D"/>
    <w:rsid w:val="00CF523A"/>
    <w:rsid w:val="00CF63F4"/>
    <w:rsid w:val="00CF7FF9"/>
    <w:rsid w:val="00D013C2"/>
    <w:rsid w:val="00D03649"/>
    <w:rsid w:val="00D04BE8"/>
    <w:rsid w:val="00D05253"/>
    <w:rsid w:val="00D07982"/>
    <w:rsid w:val="00D11811"/>
    <w:rsid w:val="00D12AAB"/>
    <w:rsid w:val="00D134ED"/>
    <w:rsid w:val="00D15CE2"/>
    <w:rsid w:val="00D20811"/>
    <w:rsid w:val="00D20C9E"/>
    <w:rsid w:val="00D24108"/>
    <w:rsid w:val="00D25104"/>
    <w:rsid w:val="00D42908"/>
    <w:rsid w:val="00D434C0"/>
    <w:rsid w:val="00D46B7C"/>
    <w:rsid w:val="00D52423"/>
    <w:rsid w:val="00D543C6"/>
    <w:rsid w:val="00D57284"/>
    <w:rsid w:val="00D61F3B"/>
    <w:rsid w:val="00D63BDD"/>
    <w:rsid w:val="00D717D9"/>
    <w:rsid w:val="00D7247B"/>
    <w:rsid w:val="00D74585"/>
    <w:rsid w:val="00D777F2"/>
    <w:rsid w:val="00D818C4"/>
    <w:rsid w:val="00D83649"/>
    <w:rsid w:val="00D85F9E"/>
    <w:rsid w:val="00D96436"/>
    <w:rsid w:val="00DA03C5"/>
    <w:rsid w:val="00DA13DD"/>
    <w:rsid w:val="00DA222A"/>
    <w:rsid w:val="00DA5E52"/>
    <w:rsid w:val="00DA61BD"/>
    <w:rsid w:val="00DA6442"/>
    <w:rsid w:val="00DA769B"/>
    <w:rsid w:val="00DB39CD"/>
    <w:rsid w:val="00DC06AE"/>
    <w:rsid w:val="00DC0BA3"/>
    <w:rsid w:val="00DC3075"/>
    <w:rsid w:val="00DC39A9"/>
    <w:rsid w:val="00DC3DC9"/>
    <w:rsid w:val="00DD263A"/>
    <w:rsid w:val="00DD4A15"/>
    <w:rsid w:val="00DD6CE5"/>
    <w:rsid w:val="00DE1BD1"/>
    <w:rsid w:val="00DE1C0A"/>
    <w:rsid w:val="00DE4E23"/>
    <w:rsid w:val="00DF083C"/>
    <w:rsid w:val="00DF08A8"/>
    <w:rsid w:val="00DF0F48"/>
    <w:rsid w:val="00DF202E"/>
    <w:rsid w:val="00DF6124"/>
    <w:rsid w:val="00DF6788"/>
    <w:rsid w:val="00E01983"/>
    <w:rsid w:val="00E03371"/>
    <w:rsid w:val="00E057B7"/>
    <w:rsid w:val="00E07406"/>
    <w:rsid w:val="00E11E49"/>
    <w:rsid w:val="00E13208"/>
    <w:rsid w:val="00E14CC9"/>
    <w:rsid w:val="00E23830"/>
    <w:rsid w:val="00E25549"/>
    <w:rsid w:val="00E279AD"/>
    <w:rsid w:val="00E3597D"/>
    <w:rsid w:val="00E43E23"/>
    <w:rsid w:val="00E45007"/>
    <w:rsid w:val="00E468EA"/>
    <w:rsid w:val="00E602B8"/>
    <w:rsid w:val="00E62AA5"/>
    <w:rsid w:val="00E62E06"/>
    <w:rsid w:val="00E63635"/>
    <w:rsid w:val="00E65568"/>
    <w:rsid w:val="00E66080"/>
    <w:rsid w:val="00E66B4C"/>
    <w:rsid w:val="00E66FC8"/>
    <w:rsid w:val="00E831BA"/>
    <w:rsid w:val="00E84549"/>
    <w:rsid w:val="00E85BDA"/>
    <w:rsid w:val="00E85D3B"/>
    <w:rsid w:val="00E87037"/>
    <w:rsid w:val="00E91073"/>
    <w:rsid w:val="00E922FE"/>
    <w:rsid w:val="00E926B8"/>
    <w:rsid w:val="00E929E4"/>
    <w:rsid w:val="00E92B4E"/>
    <w:rsid w:val="00E9318E"/>
    <w:rsid w:val="00E97666"/>
    <w:rsid w:val="00E97BB3"/>
    <w:rsid w:val="00EA33F3"/>
    <w:rsid w:val="00EA5ACB"/>
    <w:rsid w:val="00EA6027"/>
    <w:rsid w:val="00EA7289"/>
    <w:rsid w:val="00EB1451"/>
    <w:rsid w:val="00EB2B00"/>
    <w:rsid w:val="00EB4251"/>
    <w:rsid w:val="00EC3149"/>
    <w:rsid w:val="00EC44E9"/>
    <w:rsid w:val="00EC5083"/>
    <w:rsid w:val="00ED320A"/>
    <w:rsid w:val="00ED6A04"/>
    <w:rsid w:val="00EE18D4"/>
    <w:rsid w:val="00EE37B9"/>
    <w:rsid w:val="00EF3C7C"/>
    <w:rsid w:val="00EF5D55"/>
    <w:rsid w:val="00EF6C14"/>
    <w:rsid w:val="00F12DD5"/>
    <w:rsid w:val="00F13793"/>
    <w:rsid w:val="00F17095"/>
    <w:rsid w:val="00F235A4"/>
    <w:rsid w:val="00F31279"/>
    <w:rsid w:val="00F336E6"/>
    <w:rsid w:val="00F35224"/>
    <w:rsid w:val="00F36AA6"/>
    <w:rsid w:val="00F41A9E"/>
    <w:rsid w:val="00F45442"/>
    <w:rsid w:val="00F45A0F"/>
    <w:rsid w:val="00F51E23"/>
    <w:rsid w:val="00F51F9B"/>
    <w:rsid w:val="00F6019D"/>
    <w:rsid w:val="00F71A13"/>
    <w:rsid w:val="00F72B05"/>
    <w:rsid w:val="00F74721"/>
    <w:rsid w:val="00F77B09"/>
    <w:rsid w:val="00F915BB"/>
    <w:rsid w:val="00F9184E"/>
    <w:rsid w:val="00F94F9F"/>
    <w:rsid w:val="00F9545B"/>
    <w:rsid w:val="00F97399"/>
    <w:rsid w:val="00FA07A7"/>
    <w:rsid w:val="00FA60F3"/>
    <w:rsid w:val="00FB5C02"/>
    <w:rsid w:val="00FB5C87"/>
    <w:rsid w:val="00FC5B11"/>
    <w:rsid w:val="00FD05AE"/>
    <w:rsid w:val="00FD11D1"/>
    <w:rsid w:val="00FD622D"/>
    <w:rsid w:val="00FE2202"/>
    <w:rsid w:val="00FE5A4F"/>
    <w:rsid w:val="00FF0DC4"/>
    <w:rsid w:val="00FF39FD"/>
    <w:rsid w:val="00FF4C3D"/>
    <w:rsid w:val="00FF79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character" w:styleId="a9">
    <w:name w:val="line number"/>
    <w:basedOn w:val="a0"/>
    <w:uiPriority w:val="99"/>
    <w:semiHidden/>
    <w:unhideWhenUsed/>
    <w:rsid w:val="00B81D57"/>
  </w:style>
  <w:style w:type="paragraph" w:styleId="aa">
    <w:name w:val="header"/>
    <w:basedOn w:val="a"/>
    <w:link w:val="ab"/>
    <w:uiPriority w:val="99"/>
    <w:unhideWhenUsed/>
    <w:rsid w:val="00B81D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1D57"/>
  </w:style>
  <w:style w:type="paragraph" w:styleId="ac">
    <w:name w:val="footer"/>
    <w:basedOn w:val="a"/>
    <w:link w:val="ad"/>
    <w:uiPriority w:val="99"/>
    <w:unhideWhenUsed/>
    <w:rsid w:val="00B81D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1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0F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F48"/>
    <w:rPr>
      <w:rFonts w:ascii="Tahoma" w:hAnsi="Tahoma" w:cs="Tahoma"/>
      <w:sz w:val="16"/>
      <w:szCs w:val="16"/>
    </w:rPr>
  </w:style>
  <w:style w:type="paragraph" w:styleId="a5">
    <w:name w:val="List Paragraph"/>
    <w:basedOn w:val="a"/>
    <w:uiPriority w:val="34"/>
    <w:qFormat/>
    <w:rsid w:val="00384E49"/>
    <w:pPr>
      <w:ind w:left="720"/>
      <w:contextualSpacing/>
    </w:pPr>
    <w:rPr>
      <w:rFonts w:ascii="Calibri" w:eastAsia="Calibri" w:hAnsi="Calibri" w:cs="Times New Roman"/>
    </w:rPr>
  </w:style>
  <w:style w:type="table" w:styleId="a6">
    <w:name w:val="Table Grid"/>
    <w:basedOn w:val="a1"/>
    <w:uiPriority w:val="59"/>
    <w:rsid w:val="00472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E87037"/>
    <w:rPr>
      <w:color w:val="0000FF" w:themeColor="hyperlink"/>
      <w:u w:val="single"/>
    </w:rPr>
  </w:style>
  <w:style w:type="paragraph" w:customStyle="1" w:styleId="a8">
    <w:name w:val="Знак"/>
    <w:basedOn w:val="a"/>
    <w:rsid w:val="00355DDE"/>
    <w:pPr>
      <w:spacing w:after="160" w:line="240" w:lineRule="exact"/>
    </w:pPr>
    <w:rPr>
      <w:rFonts w:ascii="Verdana" w:eastAsia="Times New Roman" w:hAnsi="Verdana" w:cs="Verdana"/>
      <w:sz w:val="20"/>
      <w:szCs w:val="20"/>
      <w:lang w:val="en-US"/>
    </w:rPr>
  </w:style>
  <w:style w:type="character" w:styleId="a9">
    <w:name w:val="line number"/>
    <w:basedOn w:val="a0"/>
    <w:uiPriority w:val="99"/>
    <w:semiHidden/>
    <w:unhideWhenUsed/>
    <w:rsid w:val="00B81D57"/>
  </w:style>
  <w:style w:type="paragraph" w:styleId="aa">
    <w:name w:val="header"/>
    <w:basedOn w:val="a"/>
    <w:link w:val="ab"/>
    <w:uiPriority w:val="99"/>
    <w:unhideWhenUsed/>
    <w:rsid w:val="00B81D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B81D57"/>
  </w:style>
  <w:style w:type="paragraph" w:styleId="ac">
    <w:name w:val="footer"/>
    <w:basedOn w:val="a"/>
    <w:link w:val="ad"/>
    <w:uiPriority w:val="99"/>
    <w:unhideWhenUsed/>
    <w:rsid w:val="00B81D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81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10036">
      <w:bodyDiv w:val="1"/>
      <w:marLeft w:val="0"/>
      <w:marRight w:val="0"/>
      <w:marTop w:val="0"/>
      <w:marBottom w:val="0"/>
      <w:divBdr>
        <w:top w:val="none" w:sz="0" w:space="0" w:color="auto"/>
        <w:left w:val="none" w:sz="0" w:space="0" w:color="auto"/>
        <w:bottom w:val="none" w:sz="0" w:space="0" w:color="auto"/>
        <w:right w:val="none" w:sz="0" w:space="0" w:color="auto"/>
      </w:divBdr>
    </w:div>
    <w:div w:id="425344044">
      <w:bodyDiv w:val="1"/>
      <w:marLeft w:val="0"/>
      <w:marRight w:val="0"/>
      <w:marTop w:val="0"/>
      <w:marBottom w:val="0"/>
      <w:divBdr>
        <w:top w:val="none" w:sz="0" w:space="0" w:color="auto"/>
        <w:left w:val="none" w:sz="0" w:space="0" w:color="auto"/>
        <w:bottom w:val="none" w:sz="0" w:space="0" w:color="auto"/>
        <w:right w:val="none" w:sz="0" w:space="0" w:color="auto"/>
      </w:divBdr>
    </w:div>
    <w:div w:id="514999190">
      <w:bodyDiv w:val="1"/>
      <w:marLeft w:val="0"/>
      <w:marRight w:val="0"/>
      <w:marTop w:val="0"/>
      <w:marBottom w:val="0"/>
      <w:divBdr>
        <w:top w:val="none" w:sz="0" w:space="0" w:color="auto"/>
        <w:left w:val="none" w:sz="0" w:space="0" w:color="auto"/>
        <w:bottom w:val="none" w:sz="0" w:space="0" w:color="auto"/>
        <w:right w:val="none" w:sz="0" w:space="0" w:color="auto"/>
      </w:divBdr>
    </w:div>
    <w:div w:id="563951326">
      <w:bodyDiv w:val="1"/>
      <w:marLeft w:val="0"/>
      <w:marRight w:val="0"/>
      <w:marTop w:val="0"/>
      <w:marBottom w:val="0"/>
      <w:divBdr>
        <w:top w:val="none" w:sz="0" w:space="0" w:color="auto"/>
        <w:left w:val="none" w:sz="0" w:space="0" w:color="auto"/>
        <w:bottom w:val="none" w:sz="0" w:space="0" w:color="auto"/>
        <w:right w:val="none" w:sz="0" w:space="0" w:color="auto"/>
      </w:divBdr>
    </w:div>
    <w:div w:id="634486532">
      <w:bodyDiv w:val="1"/>
      <w:marLeft w:val="0"/>
      <w:marRight w:val="0"/>
      <w:marTop w:val="0"/>
      <w:marBottom w:val="0"/>
      <w:divBdr>
        <w:top w:val="none" w:sz="0" w:space="0" w:color="auto"/>
        <w:left w:val="none" w:sz="0" w:space="0" w:color="auto"/>
        <w:bottom w:val="none" w:sz="0" w:space="0" w:color="auto"/>
        <w:right w:val="none" w:sz="0" w:space="0" w:color="auto"/>
      </w:divBdr>
    </w:div>
    <w:div w:id="672880240">
      <w:bodyDiv w:val="1"/>
      <w:marLeft w:val="0"/>
      <w:marRight w:val="0"/>
      <w:marTop w:val="0"/>
      <w:marBottom w:val="0"/>
      <w:divBdr>
        <w:top w:val="none" w:sz="0" w:space="0" w:color="auto"/>
        <w:left w:val="none" w:sz="0" w:space="0" w:color="auto"/>
        <w:bottom w:val="none" w:sz="0" w:space="0" w:color="auto"/>
        <w:right w:val="none" w:sz="0" w:space="0" w:color="auto"/>
      </w:divBdr>
    </w:div>
    <w:div w:id="793138681">
      <w:bodyDiv w:val="1"/>
      <w:marLeft w:val="0"/>
      <w:marRight w:val="0"/>
      <w:marTop w:val="0"/>
      <w:marBottom w:val="0"/>
      <w:divBdr>
        <w:top w:val="none" w:sz="0" w:space="0" w:color="auto"/>
        <w:left w:val="none" w:sz="0" w:space="0" w:color="auto"/>
        <w:bottom w:val="none" w:sz="0" w:space="0" w:color="auto"/>
        <w:right w:val="none" w:sz="0" w:space="0" w:color="auto"/>
      </w:divBdr>
    </w:div>
    <w:div w:id="828786064">
      <w:bodyDiv w:val="1"/>
      <w:marLeft w:val="0"/>
      <w:marRight w:val="0"/>
      <w:marTop w:val="0"/>
      <w:marBottom w:val="0"/>
      <w:divBdr>
        <w:top w:val="none" w:sz="0" w:space="0" w:color="auto"/>
        <w:left w:val="none" w:sz="0" w:space="0" w:color="auto"/>
        <w:bottom w:val="none" w:sz="0" w:space="0" w:color="auto"/>
        <w:right w:val="none" w:sz="0" w:space="0" w:color="auto"/>
      </w:divBdr>
    </w:div>
    <w:div w:id="909466391">
      <w:bodyDiv w:val="1"/>
      <w:marLeft w:val="0"/>
      <w:marRight w:val="0"/>
      <w:marTop w:val="0"/>
      <w:marBottom w:val="0"/>
      <w:divBdr>
        <w:top w:val="none" w:sz="0" w:space="0" w:color="auto"/>
        <w:left w:val="none" w:sz="0" w:space="0" w:color="auto"/>
        <w:bottom w:val="none" w:sz="0" w:space="0" w:color="auto"/>
        <w:right w:val="none" w:sz="0" w:space="0" w:color="auto"/>
      </w:divBdr>
    </w:div>
    <w:div w:id="1380473343">
      <w:bodyDiv w:val="1"/>
      <w:marLeft w:val="0"/>
      <w:marRight w:val="0"/>
      <w:marTop w:val="0"/>
      <w:marBottom w:val="0"/>
      <w:divBdr>
        <w:top w:val="none" w:sz="0" w:space="0" w:color="auto"/>
        <w:left w:val="none" w:sz="0" w:space="0" w:color="auto"/>
        <w:bottom w:val="none" w:sz="0" w:space="0" w:color="auto"/>
        <w:right w:val="none" w:sz="0" w:space="0" w:color="auto"/>
      </w:divBdr>
    </w:div>
    <w:div w:id="1417358271">
      <w:bodyDiv w:val="1"/>
      <w:marLeft w:val="0"/>
      <w:marRight w:val="0"/>
      <w:marTop w:val="0"/>
      <w:marBottom w:val="0"/>
      <w:divBdr>
        <w:top w:val="none" w:sz="0" w:space="0" w:color="auto"/>
        <w:left w:val="none" w:sz="0" w:space="0" w:color="auto"/>
        <w:bottom w:val="none" w:sz="0" w:space="0" w:color="auto"/>
        <w:right w:val="none" w:sz="0" w:space="0" w:color="auto"/>
      </w:divBdr>
    </w:div>
    <w:div w:id="1448769216">
      <w:bodyDiv w:val="1"/>
      <w:marLeft w:val="0"/>
      <w:marRight w:val="0"/>
      <w:marTop w:val="0"/>
      <w:marBottom w:val="0"/>
      <w:divBdr>
        <w:top w:val="none" w:sz="0" w:space="0" w:color="auto"/>
        <w:left w:val="none" w:sz="0" w:space="0" w:color="auto"/>
        <w:bottom w:val="none" w:sz="0" w:space="0" w:color="auto"/>
        <w:right w:val="none" w:sz="0" w:space="0" w:color="auto"/>
      </w:divBdr>
      <w:divsChild>
        <w:div w:id="1657564887">
          <w:marLeft w:val="0"/>
          <w:marRight w:val="0"/>
          <w:marTop w:val="0"/>
          <w:marBottom w:val="0"/>
          <w:divBdr>
            <w:top w:val="none" w:sz="0" w:space="0" w:color="auto"/>
            <w:left w:val="none" w:sz="0" w:space="0" w:color="auto"/>
            <w:bottom w:val="none" w:sz="0" w:space="0" w:color="auto"/>
            <w:right w:val="none" w:sz="0" w:space="0" w:color="auto"/>
          </w:divBdr>
        </w:div>
      </w:divsChild>
    </w:div>
    <w:div w:id="1562667779">
      <w:bodyDiv w:val="1"/>
      <w:marLeft w:val="0"/>
      <w:marRight w:val="0"/>
      <w:marTop w:val="0"/>
      <w:marBottom w:val="0"/>
      <w:divBdr>
        <w:top w:val="none" w:sz="0" w:space="0" w:color="auto"/>
        <w:left w:val="none" w:sz="0" w:space="0" w:color="auto"/>
        <w:bottom w:val="none" w:sz="0" w:space="0" w:color="auto"/>
        <w:right w:val="none" w:sz="0" w:space="0" w:color="auto"/>
      </w:divBdr>
    </w:div>
    <w:div w:id="1588004574">
      <w:bodyDiv w:val="1"/>
      <w:marLeft w:val="0"/>
      <w:marRight w:val="0"/>
      <w:marTop w:val="0"/>
      <w:marBottom w:val="0"/>
      <w:divBdr>
        <w:top w:val="none" w:sz="0" w:space="0" w:color="auto"/>
        <w:left w:val="none" w:sz="0" w:space="0" w:color="auto"/>
        <w:bottom w:val="none" w:sz="0" w:space="0" w:color="auto"/>
        <w:right w:val="none" w:sz="0" w:space="0" w:color="auto"/>
      </w:divBdr>
    </w:div>
    <w:div w:id="1591738817">
      <w:bodyDiv w:val="1"/>
      <w:marLeft w:val="0"/>
      <w:marRight w:val="0"/>
      <w:marTop w:val="0"/>
      <w:marBottom w:val="0"/>
      <w:divBdr>
        <w:top w:val="none" w:sz="0" w:space="0" w:color="auto"/>
        <w:left w:val="none" w:sz="0" w:space="0" w:color="auto"/>
        <w:bottom w:val="none" w:sz="0" w:space="0" w:color="auto"/>
        <w:right w:val="none" w:sz="0" w:space="0" w:color="auto"/>
      </w:divBdr>
    </w:div>
    <w:div w:id="1620795712">
      <w:bodyDiv w:val="1"/>
      <w:marLeft w:val="0"/>
      <w:marRight w:val="0"/>
      <w:marTop w:val="0"/>
      <w:marBottom w:val="0"/>
      <w:divBdr>
        <w:top w:val="none" w:sz="0" w:space="0" w:color="auto"/>
        <w:left w:val="none" w:sz="0" w:space="0" w:color="auto"/>
        <w:bottom w:val="none" w:sz="0" w:space="0" w:color="auto"/>
        <w:right w:val="none" w:sz="0" w:space="0" w:color="auto"/>
      </w:divBdr>
    </w:div>
    <w:div w:id="1989936398">
      <w:bodyDiv w:val="1"/>
      <w:marLeft w:val="0"/>
      <w:marRight w:val="0"/>
      <w:marTop w:val="0"/>
      <w:marBottom w:val="0"/>
      <w:divBdr>
        <w:top w:val="none" w:sz="0" w:space="0" w:color="auto"/>
        <w:left w:val="none" w:sz="0" w:space="0" w:color="auto"/>
        <w:bottom w:val="none" w:sz="0" w:space="0" w:color="auto"/>
        <w:right w:val="none" w:sz="0" w:space="0" w:color="auto"/>
      </w:divBdr>
    </w:div>
    <w:div w:id="2099936859">
      <w:bodyDiv w:val="1"/>
      <w:marLeft w:val="0"/>
      <w:marRight w:val="0"/>
      <w:marTop w:val="0"/>
      <w:marBottom w:val="0"/>
      <w:divBdr>
        <w:top w:val="none" w:sz="0" w:space="0" w:color="auto"/>
        <w:left w:val="none" w:sz="0" w:space="0" w:color="auto"/>
        <w:bottom w:val="none" w:sz="0" w:space="0" w:color="auto"/>
        <w:right w:val="none" w:sz="0" w:space="0" w:color="auto"/>
      </w:divBdr>
      <w:divsChild>
        <w:div w:id="1737896260">
          <w:marLeft w:val="0"/>
          <w:marRight w:val="0"/>
          <w:marTop w:val="0"/>
          <w:marBottom w:val="0"/>
          <w:divBdr>
            <w:top w:val="none" w:sz="0" w:space="0" w:color="auto"/>
            <w:left w:val="none" w:sz="0" w:space="0" w:color="auto"/>
            <w:bottom w:val="none" w:sz="0" w:space="0" w:color="auto"/>
            <w:right w:val="none" w:sz="0" w:space="0" w:color="auto"/>
          </w:divBdr>
          <w:divsChild>
            <w:div w:id="1256402506">
              <w:marLeft w:val="0"/>
              <w:marRight w:val="0"/>
              <w:marTop w:val="0"/>
              <w:marBottom w:val="0"/>
              <w:divBdr>
                <w:top w:val="none" w:sz="0" w:space="0" w:color="auto"/>
                <w:left w:val="none" w:sz="0" w:space="0" w:color="auto"/>
                <w:bottom w:val="none" w:sz="0" w:space="0" w:color="auto"/>
                <w:right w:val="none" w:sz="0" w:space="0" w:color="auto"/>
              </w:divBdr>
              <w:divsChild>
                <w:div w:id="1771120591">
                  <w:marLeft w:val="0"/>
                  <w:marRight w:val="0"/>
                  <w:marTop w:val="0"/>
                  <w:marBottom w:val="0"/>
                  <w:divBdr>
                    <w:top w:val="none" w:sz="0" w:space="0" w:color="auto"/>
                    <w:left w:val="none" w:sz="0" w:space="0" w:color="auto"/>
                    <w:bottom w:val="none" w:sz="0" w:space="0" w:color="auto"/>
                    <w:right w:val="none" w:sz="0" w:space="0" w:color="auto"/>
                  </w:divBdr>
                  <w:divsChild>
                    <w:div w:id="1672296548">
                      <w:marLeft w:val="0"/>
                      <w:marRight w:val="0"/>
                      <w:marTop w:val="0"/>
                      <w:marBottom w:val="0"/>
                      <w:divBdr>
                        <w:top w:val="none" w:sz="0" w:space="0" w:color="auto"/>
                        <w:left w:val="none" w:sz="0" w:space="0" w:color="auto"/>
                        <w:bottom w:val="none" w:sz="0" w:space="0" w:color="auto"/>
                        <w:right w:val="none" w:sz="0" w:space="0" w:color="auto"/>
                      </w:divBdr>
                      <w:divsChild>
                        <w:div w:id="1509636893">
                          <w:marLeft w:val="0"/>
                          <w:marRight w:val="0"/>
                          <w:marTop w:val="0"/>
                          <w:marBottom w:val="0"/>
                          <w:divBdr>
                            <w:top w:val="none" w:sz="0" w:space="0" w:color="auto"/>
                            <w:left w:val="none" w:sz="0" w:space="0" w:color="auto"/>
                            <w:bottom w:val="none" w:sz="0" w:space="0" w:color="auto"/>
                            <w:right w:val="none" w:sz="0" w:space="0" w:color="auto"/>
                          </w:divBdr>
                          <w:divsChild>
                            <w:div w:id="1381713450">
                              <w:marLeft w:val="0"/>
                              <w:marRight w:val="0"/>
                              <w:marTop w:val="0"/>
                              <w:marBottom w:val="0"/>
                              <w:divBdr>
                                <w:top w:val="none" w:sz="0" w:space="0" w:color="auto"/>
                                <w:left w:val="none" w:sz="0" w:space="0" w:color="auto"/>
                                <w:bottom w:val="none" w:sz="0" w:space="0" w:color="auto"/>
                                <w:right w:val="none" w:sz="0" w:space="0" w:color="auto"/>
                              </w:divBdr>
                              <w:divsChild>
                                <w:div w:id="695735763">
                                  <w:marLeft w:val="0"/>
                                  <w:marRight w:val="0"/>
                                  <w:marTop w:val="0"/>
                                  <w:marBottom w:val="0"/>
                                  <w:divBdr>
                                    <w:top w:val="none" w:sz="0" w:space="0" w:color="auto"/>
                                    <w:left w:val="none" w:sz="0" w:space="0" w:color="auto"/>
                                    <w:bottom w:val="none" w:sz="0" w:space="0" w:color="auto"/>
                                    <w:right w:val="none" w:sz="0" w:space="0" w:color="auto"/>
                                  </w:divBdr>
                                  <w:divsChild>
                                    <w:div w:id="1456219693">
                                      <w:marLeft w:val="0"/>
                                      <w:marRight w:val="0"/>
                                      <w:marTop w:val="0"/>
                                      <w:marBottom w:val="0"/>
                                      <w:divBdr>
                                        <w:top w:val="none" w:sz="0" w:space="0" w:color="auto"/>
                                        <w:left w:val="none" w:sz="0" w:space="0" w:color="auto"/>
                                        <w:bottom w:val="none" w:sz="0" w:space="0" w:color="auto"/>
                                        <w:right w:val="none" w:sz="0" w:space="0" w:color="auto"/>
                                      </w:divBdr>
                                      <w:divsChild>
                                        <w:div w:id="35543342">
                                          <w:marLeft w:val="0"/>
                                          <w:marRight w:val="0"/>
                                          <w:marTop w:val="0"/>
                                          <w:marBottom w:val="0"/>
                                          <w:divBdr>
                                            <w:top w:val="none" w:sz="0" w:space="0" w:color="auto"/>
                                            <w:left w:val="none" w:sz="0" w:space="0" w:color="auto"/>
                                            <w:bottom w:val="none" w:sz="0" w:space="0" w:color="auto"/>
                                            <w:right w:val="none" w:sz="0" w:space="0" w:color="auto"/>
                                          </w:divBdr>
                                        </w:div>
                                        <w:div w:id="1381174438">
                                          <w:marLeft w:val="0"/>
                                          <w:marRight w:val="0"/>
                                          <w:marTop w:val="0"/>
                                          <w:marBottom w:val="0"/>
                                          <w:divBdr>
                                            <w:top w:val="none" w:sz="0" w:space="0" w:color="auto"/>
                                            <w:left w:val="none" w:sz="0" w:space="0" w:color="auto"/>
                                            <w:bottom w:val="none" w:sz="0" w:space="0" w:color="auto"/>
                                            <w:right w:val="none" w:sz="0" w:space="0" w:color="auto"/>
                                          </w:divBdr>
                                          <w:divsChild>
                                            <w:div w:id="333148368">
                                              <w:marLeft w:val="0"/>
                                              <w:marRight w:val="0"/>
                                              <w:marTop w:val="0"/>
                                              <w:marBottom w:val="0"/>
                                              <w:divBdr>
                                                <w:top w:val="none" w:sz="0" w:space="0" w:color="auto"/>
                                                <w:left w:val="none" w:sz="0" w:space="0" w:color="auto"/>
                                                <w:bottom w:val="none" w:sz="0" w:space="0" w:color="auto"/>
                                                <w:right w:val="none" w:sz="0" w:space="0" w:color="auto"/>
                                              </w:divBdr>
                                              <w:divsChild>
                                                <w:div w:id="602957661">
                                                  <w:marLeft w:val="0"/>
                                                  <w:marRight w:val="0"/>
                                                  <w:marTop w:val="0"/>
                                                  <w:marBottom w:val="0"/>
                                                  <w:divBdr>
                                                    <w:top w:val="none" w:sz="0" w:space="0" w:color="auto"/>
                                                    <w:left w:val="none" w:sz="0" w:space="0" w:color="auto"/>
                                                    <w:bottom w:val="none" w:sz="0" w:space="0" w:color="auto"/>
                                                    <w:right w:val="none" w:sz="0" w:space="0" w:color="auto"/>
                                                  </w:divBdr>
                                                  <w:divsChild>
                                                    <w:div w:id="1940528081">
                                                      <w:marLeft w:val="0"/>
                                                      <w:marRight w:val="0"/>
                                                      <w:marTop w:val="0"/>
                                                      <w:marBottom w:val="0"/>
                                                      <w:divBdr>
                                                        <w:top w:val="none" w:sz="0" w:space="0" w:color="auto"/>
                                                        <w:left w:val="none" w:sz="0" w:space="0" w:color="auto"/>
                                                        <w:bottom w:val="none" w:sz="0" w:space="0" w:color="auto"/>
                                                        <w:right w:val="none" w:sz="0" w:space="0" w:color="auto"/>
                                                      </w:divBdr>
                                                    </w:div>
                                                  </w:divsChild>
                                                </w:div>
                                                <w:div w:id="1172839722">
                                                  <w:marLeft w:val="0"/>
                                                  <w:marRight w:val="0"/>
                                                  <w:marTop w:val="0"/>
                                                  <w:marBottom w:val="0"/>
                                                  <w:divBdr>
                                                    <w:top w:val="none" w:sz="0" w:space="0" w:color="auto"/>
                                                    <w:left w:val="none" w:sz="0" w:space="0" w:color="auto"/>
                                                    <w:bottom w:val="none" w:sz="0" w:space="0" w:color="auto"/>
                                                    <w:right w:val="none" w:sz="0" w:space="0" w:color="auto"/>
                                                  </w:divBdr>
                                                  <w:divsChild>
                                                    <w:div w:id="124928383">
                                                      <w:marLeft w:val="0"/>
                                                      <w:marRight w:val="0"/>
                                                      <w:marTop w:val="0"/>
                                                      <w:marBottom w:val="0"/>
                                                      <w:divBdr>
                                                        <w:top w:val="none" w:sz="0" w:space="0" w:color="auto"/>
                                                        <w:left w:val="none" w:sz="0" w:space="0" w:color="auto"/>
                                                        <w:bottom w:val="none" w:sz="0" w:space="0" w:color="auto"/>
                                                        <w:right w:val="none" w:sz="0" w:space="0" w:color="auto"/>
                                                      </w:divBdr>
                                                      <w:divsChild>
                                                        <w:div w:id="1155223658">
                                                          <w:marLeft w:val="0"/>
                                                          <w:marRight w:val="0"/>
                                                          <w:marTop w:val="0"/>
                                                          <w:marBottom w:val="0"/>
                                                          <w:divBdr>
                                                            <w:top w:val="none" w:sz="0" w:space="0" w:color="auto"/>
                                                            <w:left w:val="none" w:sz="0" w:space="0" w:color="auto"/>
                                                            <w:bottom w:val="none" w:sz="0" w:space="0" w:color="auto"/>
                                                            <w:right w:val="none" w:sz="0" w:space="0" w:color="auto"/>
                                                          </w:divBdr>
                                                          <w:divsChild>
                                                            <w:div w:id="10546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079502">
                                              <w:marLeft w:val="0"/>
                                              <w:marRight w:val="0"/>
                                              <w:marTop w:val="0"/>
                                              <w:marBottom w:val="0"/>
                                              <w:divBdr>
                                                <w:top w:val="none" w:sz="0" w:space="0" w:color="auto"/>
                                                <w:left w:val="none" w:sz="0" w:space="0" w:color="auto"/>
                                                <w:bottom w:val="none" w:sz="0" w:space="0" w:color="auto"/>
                                                <w:right w:val="none" w:sz="0" w:space="0" w:color="auto"/>
                                              </w:divBdr>
                                              <w:divsChild>
                                                <w:div w:id="393822066">
                                                  <w:marLeft w:val="0"/>
                                                  <w:marRight w:val="0"/>
                                                  <w:marTop w:val="0"/>
                                                  <w:marBottom w:val="0"/>
                                                  <w:divBdr>
                                                    <w:top w:val="none" w:sz="0" w:space="0" w:color="auto"/>
                                                    <w:left w:val="none" w:sz="0" w:space="0" w:color="auto"/>
                                                    <w:bottom w:val="none" w:sz="0" w:space="0" w:color="auto"/>
                                                    <w:right w:val="none" w:sz="0" w:space="0" w:color="auto"/>
                                                  </w:divBdr>
                                                  <w:divsChild>
                                                    <w:div w:id="95098435">
                                                      <w:marLeft w:val="0"/>
                                                      <w:marRight w:val="0"/>
                                                      <w:marTop w:val="0"/>
                                                      <w:marBottom w:val="0"/>
                                                      <w:divBdr>
                                                        <w:top w:val="none" w:sz="0" w:space="0" w:color="auto"/>
                                                        <w:left w:val="none" w:sz="0" w:space="0" w:color="auto"/>
                                                        <w:bottom w:val="none" w:sz="0" w:space="0" w:color="auto"/>
                                                        <w:right w:val="none" w:sz="0" w:space="0" w:color="auto"/>
                                                      </w:divBdr>
                                                    </w:div>
                                                  </w:divsChild>
                                                </w:div>
                                                <w:div w:id="1981881453">
                                                  <w:marLeft w:val="0"/>
                                                  <w:marRight w:val="0"/>
                                                  <w:marTop w:val="0"/>
                                                  <w:marBottom w:val="0"/>
                                                  <w:divBdr>
                                                    <w:top w:val="none" w:sz="0" w:space="0" w:color="auto"/>
                                                    <w:left w:val="none" w:sz="0" w:space="0" w:color="auto"/>
                                                    <w:bottom w:val="none" w:sz="0" w:space="0" w:color="auto"/>
                                                    <w:right w:val="none" w:sz="0" w:space="0" w:color="auto"/>
                                                  </w:divBdr>
                                                  <w:divsChild>
                                                    <w:div w:id="196167228">
                                                      <w:marLeft w:val="0"/>
                                                      <w:marRight w:val="0"/>
                                                      <w:marTop w:val="0"/>
                                                      <w:marBottom w:val="0"/>
                                                      <w:divBdr>
                                                        <w:top w:val="none" w:sz="0" w:space="0" w:color="auto"/>
                                                        <w:left w:val="none" w:sz="0" w:space="0" w:color="auto"/>
                                                        <w:bottom w:val="none" w:sz="0" w:space="0" w:color="auto"/>
                                                        <w:right w:val="none" w:sz="0" w:space="0" w:color="auto"/>
                                                      </w:divBdr>
                                                      <w:divsChild>
                                                        <w:div w:id="2061585704">
                                                          <w:marLeft w:val="0"/>
                                                          <w:marRight w:val="0"/>
                                                          <w:marTop w:val="0"/>
                                                          <w:marBottom w:val="0"/>
                                                          <w:divBdr>
                                                            <w:top w:val="none" w:sz="0" w:space="0" w:color="auto"/>
                                                            <w:left w:val="none" w:sz="0" w:space="0" w:color="auto"/>
                                                            <w:bottom w:val="none" w:sz="0" w:space="0" w:color="auto"/>
                                                            <w:right w:val="none" w:sz="0" w:space="0" w:color="auto"/>
                                                          </w:divBdr>
                                                          <w:divsChild>
                                                            <w:div w:id="14365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81328">
                                              <w:marLeft w:val="0"/>
                                              <w:marRight w:val="0"/>
                                              <w:marTop w:val="0"/>
                                              <w:marBottom w:val="0"/>
                                              <w:divBdr>
                                                <w:top w:val="none" w:sz="0" w:space="0" w:color="auto"/>
                                                <w:left w:val="none" w:sz="0" w:space="0" w:color="auto"/>
                                                <w:bottom w:val="none" w:sz="0" w:space="0" w:color="auto"/>
                                                <w:right w:val="none" w:sz="0" w:space="0" w:color="auto"/>
                                              </w:divBdr>
                                              <w:divsChild>
                                                <w:div w:id="1415861958">
                                                  <w:marLeft w:val="0"/>
                                                  <w:marRight w:val="0"/>
                                                  <w:marTop w:val="0"/>
                                                  <w:marBottom w:val="0"/>
                                                  <w:divBdr>
                                                    <w:top w:val="none" w:sz="0" w:space="0" w:color="auto"/>
                                                    <w:left w:val="none" w:sz="0" w:space="0" w:color="auto"/>
                                                    <w:bottom w:val="none" w:sz="0" w:space="0" w:color="auto"/>
                                                    <w:right w:val="none" w:sz="0" w:space="0" w:color="auto"/>
                                                  </w:divBdr>
                                                  <w:divsChild>
                                                    <w:div w:id="553279543">
                                                      <w:marLeft w:val="0"/>
                                                      <w:marRight w:val="0"/>
                                                      <w:marTop w:val="0"/>
                                                      <w:marBottom w:val="0"/>
                                                      <w:divBdr>
                                                        <w:top w:val="none" w:sz="0" w:space="0" w:color="auto"/>
                                                        <w:left w:val="none" w:sz="0" w:space="0" w:color="auto"/>
                                                        <w:bottom w:val="none" w:sz="0" w:space="0" w:color="auto"/>
                                                        <w:right w:val="none" w:sz="0" w:space="0" w:color="auto"/>
                                                      </w:divBdr>
                                                    </w:div>
                                                  </w:divsChild>
                                                </w:div>
                                                <w:div w:id="1722050001">
                                                  <w:marLeft w:val="0"/>
                                                  <w:marRight w:val="0"/>
                                                  <w:marTop w:val="0"/>
                                                  <w:marBottom w:val="0"/>
                                                  <w:divBdr>
                                                    <w:top w:val="none" w:sz="0" w:space="0" w:color="auto"/>
                                                    <w:left w:val="none" w:sz="0" w:space="0" w:color="auto"/>
                                                    <w:bottom w:val="none" w:sz="0" w:space="0" w:color="auto"/>
                                                    <w:right w:val="none" w:sz="0" w:space="0" w:color="auto"/>
                                                  </w:divBdr>
                                                  <w:divsChild>
                                                    <w:div w:id="1170801503">
                                                      <w:marLeft w:val="0"/>
                                                      <w:marRight w:val="0"/>
                                                      <w:marTop w:val="0"/>
                                                      <w:marBottom w:val="0"/>
                                                      <w:divBdr>
                                                        <w:top w:val="none" w:sz="0" w:space="0" w:color="auto"/>
                                                        <w:left w:val="none" w:sz="0" w:space="0" w:color="auto"/>
                                                        <w:bottom w:val="none" w:sz="0" w:space="0" w:color="auto"/>
                                                        <w:right w:val="none" w:sz="0" w:space="0" w:color="auto"/>
                                                      </w:divBdr>
                                                      <w:divsChild>
                                                        <w:div w:id="1165559864">
                                                          <w:marLeft w:val="0"/>
                                                          <w:marRight w:val="0"/>
                                                          <w:marTop w:val="0"/>
                                                          <w:marBottom w:val="0"/>
                                                          <w:divBdr>
                                                            <w:top w:val="none" w:sz="0" w:space="0" w:color="auto"/>
                                                            <w:left w:val="none" w:sz="0" w:space="0" w:color="auto"/>
                                                            <w:bottom w:val="none" w:sz="0" w:space="0" w:color="auto"/>
                                                            <w:right w:val="none" w:sz="0" w:space="0" w:color="auto"/>
                                                          </w:divBdr>
                                                          <w:divsChild>
                                                            <w:div w:id="2064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272110">
                                              <w:marLeft w:val="0"/>
                                              <w:marRight w:val="0"/>
                                              <w:marTop w:val="0"/>
                                              <w:marBottom w:val="0"/>
                                              <w:divBdr>
                                                <w:top w:val="none" w:sz="0" w:space="0" w:color="auto"/>
                                                <w:left w:val="none" w:sz="0" w:space="0" w:color="auto"/>
                                                <w:bottom w:val="none" w:sz="0" w:space="0" w:color="auto"/>
                                                <w:right w:val="none" w:sz="0" w:space="0" w:color="auto"/>
                                              </w:divBdr>
                                              <w:divsChild>
                                                <w:div w:id="643126003">
                                                  <w:marLeft w:val="0"/>
                                                  <w:marRight w:val="0"/>
                                                  <w:marTop w:val="0"/>
                                                  <w:marBottom w:val="0"/>
                                                  <w:divBdr>
                                                    <w:top w:val="none" w:sz="0" w:space="0" w:color="auto"/>
                                                    <w:left w:val="none" w:sz="0" w:space="0" w:color="auto"/>
                                                    <w:bottom w:val="none" w:sz="0" w:space="0" w:color="auto"/>
                                                    <w:right w:val="none" w:sz="0" w:space="0" w:color="auto"/>
                                                  </w:divBdr>
                                                  <w:divsChild>
                                                    <w:div w:id="319895020">
                                                      <w:marLeft w:val="0"/>
                                                      <w:marRight w:val="0"/>
                                                      <w:marTop w:val="0"/>
                                                      <w:marBottom w:val="0"/>
                                                      <w:divBdr>
                                                        <w:top w:val="none" w:sz="0" w:space="0" w:color="auto"/>
                                                        <w:left w:val="none" w:sz="0" w:space="0" w:color="auto"/>
                                                        <w:bottom w:val="none" w:sz="0" w:space="0" w:color="auto"/>
                                                        <w:right w:val="none" w:sz="0" w:space="0" w:color="auto"/>
                                                      </w:divBdr>
                                                      <w:divsChild>
                                                        <w:div w:id="735930719">
                                                          <w:marLeft w:val="0"/>
                                                          <w:marRight w:val="0"/>
                                                          <w:marTop w:val="0"/>
                                                          <w:marBottom w:val="0"/>
                                                          <w:divBdr>
                                                            <w:top w:val="none" w:sz="0" w:space="0" w:color="auto"/>
                                                            <w:left w:val="none" w:sz="0" w:space="0" w:color="auto"/>
                                                            <w:bottom w:val="none" w:sz="0" w:space="0" w:color="auto"/>
                                                            <w:right w:val="none" w:sz="0" w:space="0" w:color="auto"/>
                                                          </w:divBdr>
                                                          <w:divsChild>
                                                            <w:div w:id="1803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9877">
                                                  <w:marLeft w:val="0"/>
                                                  <w:marRight w:val="0"/>
                                                  <w:marTop w:val="0"/>
                                                  <w:marBottom w:val="0"/>
                                                  <w:divBdr>
                                                    <w:top w:val="none" w:sz="0" w:space="0" w:color="auto"/>
                                                    <w:left w:val="none" w:sz="0" w:space="0" w:color="auto"/>
                                                    <w:bottom w:val="none" w:sz="0" w:space="0" w:color="auto"/>
                                                    <w:right w:val="none" w:sz="0" w:space="0" w:color="auto"/>
                                                  </w:divBdr>
                                                  <w:divsChild>
                                                    <w:div w:id="1278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63334">
                                              <w:marLeft w:val="0"/>
                                              <w:marRight w:val="0"/>
                                              <w:marTop w:val="0"/>
                                              <w:marBottom w:val="0"/>
                                              <w:divBdr>
                                                <w:top w:val="none" w:sz="0" w:space="0" w:color="auto"/>
                                                <w:left w:val="none" w:sz="0" w:space="0" w:color="auto"/>
                                                <w:bottom w:val="none" w:sz="0" w:space="0" w:color="auto"/>
                                                <w:right w:val="none" w:sz="0" w:space="0" w:color="auto"/>
                                              </w:divBdr>
                                              <w:divsChild>
                                                <w:div w:id="236401245">
                                                  <w:marLeft w:val="0"/>
                                                  <w:marRight w:val="0"/>
                                                  <w:marTop w:val="0"/>
                                                  <w:marBottom w:val="0"/>
                                                  <w:divBdr>
                                                    <w:top w:val="none" w:sz="0" w:space="0" w:color="auto"/>
                                                    <w:left w:val="none" w:sz="0" w:space="0" w:color="auto"/>
                                                    <w:bottom w:val="none" w:sz="0" w:space="0" w:color="auto"/>
                                                    <w:right w:val="none" w:sz="0" w:space="0" w:color="auto"/>
                                                  </w:divBdr>
                                                  <w:divsChild>
                                                    <w:div w:id="114832948">
                                                      <w:marLeft w:val="0"/>
                                                      <w:marRight w:val="0"/>
                                                      <w:marTop w:val="0"/>
                                                      <w:marBottom w:val="0"/>
                                                      <w:divBdr>
                                                        <w:top w:val="none" w:sz="0" w:space="0" w:color="auto"/>
                                                        <w:left w:val="none" w:sz="0" w:space="0" w:color="auto"/>
                                                        <w:bottom w:val="none" w:sz="0" w:space="0" w:color="auto"/>
                                                        <w:right w:val="none" w:sz="0" w:space="0" w:color="auto"/>
                                                      </w:divBdr>
                                                    </w:div>
                                                  </w:divsChild>
                                                </w:div>
                                                <w:div w:id="985889761">
                                                  <w:marLeft w:val="0"/>
                                                  <w:marRight w:val="0"/>
                                                  <w:marTop w:val="0"/>
                                                  <w:marBottom w:val="0"/>
                                                  <w:divBdr>
                                                    <w:top w:val="none" w:sz="0" w:space="0" w:color="auto"/>
                                                    <w:left w:val="none" w:sz="0" w:space="0" w:color="auto"/>
                                                    <w:bottom w:val="none" w:sz="0" w:space="0" w:color="auto"/>
                                                    <w:right w:val="none" w:sz="0" w:space="0" w:color="auto"/>
                                                  </w:divBdr>
                                                  <w:divsChild>
                                                    <w:div w:id="1382094878">
                                                      <w:marLeft w:val="0"/>
                                                      <w:marRight w:val="0"/>
                                                      <w:marTop w:val="0"/>
                                                      <w:marBottom w:val="0"/>
                                                      <w:divBdr>
                                                        <w:top w:val="none" w:sz="0" w:space="0" w:color="auto"/>
                                                        <w:left w:val="none" w:sz="0" w:space="0" w:color="auto"/>
                                                        <w:bottom w:val="none" w:sz="0" w:space="0" w:color="auto"/>
                                                        <w:right w:val="none" w:sz="0" w:space="0" w:color="auto"/>
                                                      </w:divBdr>
                                                      <w:divsChild>
                                                        <w:div w:id="465703732">
                                                          <w:marLeft w:val="0"/>
                                                          <w:marRight w:val="0"/>
                                                          <w:marTop w:val="0"/>
                                                          <w:marBottom w:val="0"/>
                                                          <w:divBdr>
                                                            <w:top w:val="none" w:sz="0" w:space="0" w:color="auto"/>
                                                            <w:left w:val="none" w:sz="0" w:space="0" w:color="auto"/>
                                                            <w:bottom w:val="none" w:sz="0" w:space="0" w:color="auto"/>
                                                            <w:right w:val="none" w:sz="0" w:space="0" w:color="auto"/>
                                                          </w:divBdr>
                                                          <w:divsChild>
                                                            <w:div w:id="155346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35008">
                                              <w:marLeft w:val="0"/>
                                              <w:marRight w:val="0"/>
                                              <w:marTop w:val="0"/>
                                              <w:marBottom w:val="0"/>
                                              <w:divBdr>
                                                <w:top w:val="none" w:sz="0" w:space="0" w:color="auto"/>
                                                <w:left w:val="none" w:sz="0" w:space="0" w:color="auto"/>
                                                <w:bottom w:val="none" w:sz="0" w:space="0" w:color="auto"/>
                                                <w:right w:val="none" w:sz="0" w:space="0" w:color="auto"/>
                                              </w:divBdr>
                                              <w:divsChild>
                                                <w:div w:id="559902042">
                                                  <w:marLeft w:val="0"/>
                                                  <w:marRight w:val="0"/>
                                                  <w:marTop w:val="0"/>
                                                  <w:marBottom w:val="0"/>
                                                  <w:divBdr>
                                                    <w:top w:val="none" w:sz="0" w:space="0" w:color="auto"/>
                                                    <w:left w:val="none" w:sz="0" w:space="0" w:color="auto"/>
                                                    <w:bottom w:val="none" w:sz="0" w:space="0" w:color="auto"/>
                                                    <w:right w:val="none" w:sz="0" w:space="0" w:color="auto"/>
                                                  </w:divBdr>
                                                  <w:divsChild>
                                                    <w:div w:id="975378017">
                                                      <w:marLeft w:val="0"/>
                                                      <w:marRight w:val="0"/>
                                                      <w:marTop w:val="0"/>
                                                      <w:marBottom w:val="0"/>
                                                      <w:divBdr>
                                                        <w:top w:val="none" w:sz="0" w:space="0" w:color="auto"/>
                                                        <w:left w:val="none" w:sz="0" w:space="0" w:color="auto"/>
                                                        <w:bottom w:val="none" w:sz="0" w:space="0" w:color="auto"/>
                                                        <w:right w:val="none" w:sz="0" w:space="0" w:color="auto"/>
                                                      </w:divBdr>
                                                    </w:div>
                                                  </w:divsChild>
                                                </w:div>
                                                <w:div w:id="839126185">
                                                  <w:marLeft w:val="0"/>
                                                  <w:marRight w:val="0"/>
                                                  <w:marTop w:val="0"/>
                                                  <w:marBottom w:val="0"/>
                                                  <w:divBdr>
                                                    <w:top w:val="none" w:sz="0" w:space="0" w:color="auto"/>
                                                    <w:left w:val="none" w:sz="0" w:space="0" w:color="auto"/>
                                                    <w:bottom w:val="none" w:sz="0" w:space="0" w:color="auto"/>
                                                    <w:right w:val="none" w:sz="0" w:space="0" w:color="auto"/>
                                                  </w:divBdr>
                                                  <w:divsChild>
                                                    <w:div w:id="1431386928">
                                                      <w:marLeft w:val="0"/>
                                                      <w:marRight w:val="0"/>
                                                      <w:marTop w:val="0"/>
                                                      <w:marBottom w:val="0"/>
                                                      <w:divBdr>
                                                        <w:top w:val="none" w:sz="0" w:space="0" w:color="auto"/>
                                                        <w:left w:val="none" w:sz="0" w:space="0" w:color="auto"/>
                                                        <w:bottom w:val="none" w:sz="0" w:space="0" w:color="auto"/>
                                                        <w:right w:val="none" w:sz="0" w:space="0" w:color="auto"/>
                                                      </w:divBdr>
                                                      <w:divsChild>
                                                        <w:div w:id="1952593055">
                                                          <w:marLeft w:val="0"/>
                                                          <w:marRight w:val="0"/>
                                                          <w:marTop w:val="0"/>
                                                          <w:marBottom w:val="0"/>
                                                          <w:divBdr>
                                                            <w:top w:val="none" w:sz="0" w:space="0" w:color="auto"/>
                                                            <w:left w:val="none" w:sz="0" w:space="0" w:color="auto"/>
                                                            <w:bottom w:val="none" w:sz="0" w:space="0" w:color="auto"/>
                                                            <w:right w:val="none" w:sz="0" w:space="0" w:color="auto"/>
                                                          </w:divBdr>
                                                          <w:divsChild>
                                                            <w:div w:id="4615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9614">
                                              <w:marLeft w:val="0"/>
                                              <w:marRight w:val="0"/>
                                              <w:marTop w:val="0"/>
                                              <w:marBottom w:val="0"/>
                                              <w:divBdr>
                                                <w:top w:val="none" w:sz="0" w:space="0" w:color="auto"/>
                                                <w:left w:val="none" w:sz="0" w:space="0" w:color="auto"/>
                                                <w:bottom w:val="none" w:sz="0" w:space="0" w:color="auto"/>
                                                <w:right w:val="none" w:sz="0" w:space="0" w:color="auto"/>
                                              </w:divBdr>
                                              <w:divsChild>
                                                <w:div w:id="560798279">
                                                  <w:marLeft w:val="0"/>
                                                  <w:marRight w:val="0"/>
                                                  <w:marTop w:val="0"/>
                                                  <w:marBottom w:val="0"/>
                                                  <w:divBdr>
                                                    <w:top w:val="none" w:sz="0" w:space="0" w:color="auto"/>
                                                    <w:left w:val="none" w:sz="0" w:space="0" w:color="auto"/>
                                                    <w:bottom w:val="none" w:sz="0" w:space="0" w:color="auto"/>
                                                    <w:right w:val="none" w:sz="0" w:space="0" w:color="auto"/>
                                                  </w:divBdr>
                                                  <w:divsChild>
                                                    <w:div w:id="1968200391">
                                                      <w:marLeft w:val="0"/>
                                                      <w:marRight w:val="0"/>
                                                      <w:marTop w:val="0"/>
                                                      <w:marBottom w:val="0"/>
                                                      <w:divBdr>
                                                        <w:top w:val="none" w:sz="0" w:space="0" w:color="auto"/>
                                                        <w:left w:val="none" w:sz="0" w:space="0" w:color="auto"/>
                                                        <w:bottom w:val="none" w:sz="0" w:space="0" w:color="auto"/>
                                                        <w:right w:val="none" w:sz="0" w:space="0" w:color="auto"/>
                                                      </w:divBdr>
                                                    </w:div>
                                                  </w:divsChild>
                                                </w:div>
                                                <w:div w:id="615723368">
                                                  <w:marLeft w:val="0"/>
                                                  <w:marRight w:val="0"/>
                                                  <w:marTop w:val="0"/>
                                                  <w:marBottom w:val="0"/>
                                                  <w:divBdr>
                                                    <w:top w:val="none" w:sz="0" w:space="0" w:color="auto"/>
                                                    <w:left w:val="none" w:sz="0" w:space="0" w:color="auto"/>
                                                    <w:bottom w:val="none" w:sz="0" w:space="0" w:color="auto"/>
                                                    <w:right w:val="none" w:sz="0" w:space="0" w:color="auto"/>
                                                  </w:divBdr>
                                                  <w:divsChild>
                                                    <w:div w:id="1532646530">
                                                      <w:marLeft w:val="0"/>
                                                      <w:marRight w:val="0"/>
                                                      <w:marTop w:val="0"/>
                                                      <w:marBottom w:val="0"/>
                                                      <w:divBdr>
                                                        <w:top w:val="none" w:sz="0" w:space="0" w:color="auto"/>
                                                        <w:left w:val="none" w:sz="0" w:space="0" w:color="auto"/>
                                                        <w:bottom w:val="none" w:sz="0" w:space="0" w:color="auto"/>
                                                        <w:right w:val="none" w:sz="0" w:space="0" w:color="auto"/>
                                                      </w:divBdr>
                                                      <w:divsChild>
                                                        <w:div w:id="1413889975">
                                                          <w:marLeft w:val="0"/>
                                                          <w:marRight w:val="0"/>
                                                          <w:marTop w:val="0"/>
                                                          <w:marBottom w:val="0"/>
                                                          <w:divBdr>
                                                            <w:top w:val="none" w:sz="0" w:space="0" w:color="auto"/>
                                                            <w:left w:val="none" w:sz="0" w:space="0" w:color="auto"/>
                                                            <w:bottom w:val="none" w:sz="0" w:space="0" w:color="auto"/>
                                                            <w:right w:val="none" w:sz="0" w:space="0" w:color="auto"/>
                                                          </w:divBdr>
                                                          <w:divsChild>
                                                            <w:div w:id="15604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5940">
                                              <w:marLeft w:val="0"/>
                                              <w:marRight w:val="0"/>
                                              <w:marTop w:val="0"/>
                                              <w:marBottom w:val="0"/>
                                              <w:divBdr>
                                                <w:top w:val="none" w:sz="0" w:space="0" w:color="auto"/>
                                                <w:left w:val="none" w:sz="0" w:space="0" w:color="auto"/>
                                                <w:bottom w:val="none" w:sz="0" w:space="0" w:color="auto"/>
                                                <w:right w:val="none" w:sz="0" w:space="0" w:color="auto"/>
                                              </w:divBdr>
                                              <w:divsChild>
                                                <w:div w:id="615257095">
                                                  <w:marLeft w:val="0"/>
                                                  <w:marRight w:val="0"/>
                                                  <w:marTop w:val="0"/>
                                                  <w:marBottom w:val="0"/>
                                                  <w:divBdr>
                                                    <w:top w:val="none" w:sz="0" w:space="0" w:color="auto"/>
                                                    <w:left w:val="none" w:sz="0" w:space="0" w:color="auto"/>
                                                    <w:bottom w:val="none" w:sz="0" w:space="0" w:color="auto"/>
                                                    <w:right w:val="none" w:sz="0" w:space="0" w:color="auto"/>
                                                  </w:divBdr>
                                                  <w:divsChild>
                                                    <w:div w:id="1555921499">
                                                      <w:marLeft w:val="0"/>
                                                      <w:marRight w:val="0"/>
                                                      <w:marTop w:val="0"/>
                                                      <w:marBottom w:val="0"/>
                                                      <w:divBdr>
                                                        <w:top w:val="none" w:sz="0" w:space="0" w:color="auto"/>
                                                        <w:left w:val="none" w:sz="0" w:space="0" w:color="auto"/>
                                                        <w:bottom w:val="none" w:sz="0" w:space="0" w:color="auto"/>
                                                        <w:right w:val="none" w:sz="0" w:space="0" w:color="auto"/>
                                                      </w:divBdr>
                                                      <w:divsChild>
                                                        <w:div w:id="1206135069">
                                                          <w:marLeft w:val="0"/>
                                                          <w:marRight w:val="0"/>
                                                          <w:marTop w:val="0"/>
                                                          <w:marBottom w:val="0"/>
                                                          <w:divBdr>
                                                            <w:top w:val="none" w:sz="0" w:space="0" w:color="auto"/>
                                                            <w:left w:val="none" w:sz="0" w:space="0" w:color="auto"/>
                                                            <w:bottom w:val="none" w:sz="0" w:space="0" w:color="auto"/>
                                                            <w:right w:val="none" w:sz="0" w:space="0" w:color="auto"/>
                                                          </w:divBdr>
                                                          <w:divsChild>
                                                            <w:div w:id="7180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7492">
                                                  <w:marLeft w:val="0"/>
                                                  <w:marRight w:val="0"/>
                                                  <w:marTop w:val="0"/>
                                                  <w:marBottom w:val="0"/>
                                                  <w:divBdr>
                                                    <w:top w:val="none" w:sz="0" w:space="0" w:color="auto"/>
                                                    <w:left w:val="none" w:sz="0" w:space="0" w:color="auto"/>
                                                    <w:bottom w:val="none" w:sz="0" w:space="0" w:color="auto"/>
                                                    <w:right w:val="none" w:sz="0" w:space="0" w:color="auto"/>
                                                  </w:divBdr>
                                                  <w:divsChild>
                                                    <w:div w:id="146828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9080">
                                              <w:marLeft w:val="0"/>
                                              <w:marRight w:val="0"/>
                                              <w:marTop w:val="0"/>
                                              <w:marBottom w:val="0"/>
                                              <w:divBdr>
                                                <w:top w:val="none" w:sz="0" w:space="0" w:color="auto"/>
                                                <w:left w:val="none" w:sz="0" w:space="0" w:color="auto"/>
                                                <w:bottom w:val="none" w:sz="0" w:space="0" w:color="auto"/>
                                                <w:right w:val="none" w:sz="0" w:space="0" w:color="auto"/>
                                              </w:divBdr>
                                              <w:divsChild>
                                                <w:div w:id="1072854736">
                                                  <w:marLeft w:val="0"/>
                                                  <w:marRight w:val="0"/>
                                                  <w:marTop w:val="0"/>
                                                  <w:marBottom w:val="0"/>
                                                  <w:divBdr>
                                                    <w:top w:val="none" w:sz="0" w:space="0" w:color="auto"/>
                                                    <w:left w:val="none" w:sz="0" w:space="0" w:color="auto"/>
                                                    <w:bottom w:val="none" w:sz="0" w:space="0" w:color="auto"/>
                                                    <w:right w:val="none" w:sz="0" w:space="0" w:color="auto"/>
                                                  </w:divBdr>
                                                  <w:divsChild>
                                                    <w:div w:id="1174801127">
                                                      <w:marLeft w:val="0"/>
                                                      <w:marRight w:val="0"/>
                                                      <w:marTop w:val="0"/>
                                                      <w:marBottom w:val="0"/>
                                                      <w:divBdr>
                                                        <w:top w:val="none" w:sz="0" w:space="0" w:color="auto"/>
                                                        <w:left w:val="none" w:sz="0" w:space="0" w:color="auto"/>
                                                        <w:bottom w:val="none" w:sz="0" w:space="0" w:color="auto"/>
                                                        <w:right w:val="none" w:sz="0" w:space="0" w:color="auto"/>
                                                      </w:divBdr>
                                                    </w:div>
                                                  </w:divsChild>
                                                </w:div>
                                                <w:div w:id="1525097029">
                                                  <w:marLeft w:val="0"/>
                                                  <w:marRight w:val="0"/>
                                                  <w:marTop w:val="0"/>
                                                  <w:marBottom w:val="0"/>
                                                  <w:divBdr>
                                                    <w:top w:val="none" w:sz="0" w:space="0" w:color="auto"/>
                                                    <w:left w:val="none" w:sz="0" w:space="0" w:color="auto"/>
                                                    <w:bottom w:val="none" w:sz="0" w:space="0" w:color="auto"/>
                                                    <w:right w:val="none" w:sz="0" w:space="0" w:color="auto"/>
                                                  </w:divBdr>
                                                  <w:divsChild>
                                                    <w:div w:id="1552300402">
                                                      <w:marLeft w:val="0"/>
                                                      <w:marRight w:val="0"/>
                                                      <w:marTop w:val="0"/>
                                                      <w:marBottom w:val="0"/>
                                                      <w:divBdr>
                                                        <w:top w:val="none" w:sz="0" w:space="0" w:color="auto"/>
                                                        <w:left w:val="none" w:sz="0" w:space="0" w:color="auto"/>
                                                        <w:bottom w:val="none" w:sz="0" w:space="0" w:color="auto"/>
                                                        <w:right w:val="none" w:sz="0" w:space="0" w:color="auto"/>
                                                      </w:divBdr>
                                                      <w:divsChild>
                                                        <w:div w:id="894655610">
                                                          <w:marLeft w:val="0"/>
                                                          <w:marRight w:val="0"/>
                                                          <w:marTop w:val="0"/>
                                                          <w:marBottom w:val="0"/>
                                                          <w:divBdr>
                                                            <w:top w:val="none" w:sz="0" w:space="0" w:color="auto"/>
                                                            <w:left w:val="none" w:sz="0" w:space="0" w:color="auto"/>
                                                            <w:bottom w:val="none" w:sz="0" w:space="0" w:color="auto"/>
                                                            <w:right w:val="none" w:sz="0" w:space="0" w:color="auto"/>
                                                          </w:divBdr>
                                                          <w:divsChild>
                                                            <w:div w:id="3147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230">
                                              <w:marLeft w:val="0"/>
                                              <w:marRight w:val="0"/>
                                              <w:marTop w:val="0"/>
                                              <w:marBottom w:val="0"/>
                                              <w:divBdr>
                                                <w:top w:val="none" w:sz="0" w:space="0" w:color="auto"/>
                                                <w:left w:val="none" w:sz="0" w:space="0" w:color="auto"/>
                                                <w:bottom w:val="none" w:sz="0" w:space="0" w:color="auto"/>
                                                <w:right w:val="none" w:sz="0" w:space="0" w:color="auto"/>
                                              </w:divBdr>
                                              <w:divsChild>
                                                <w:div w:id="234972082">
                                                  <w:marLeft w:val="0"/>
                                                  <w:marRight w:val="0"/>
                                                  <w:marTop w:val="0"/>
                                                  <w:marBottom w:val="0"/>
                                                  <w:divBdr>
                                                    <w:top w:val="none" w:sz="0" w:space="0" w:color="auto"/>
                                                    <w:left w:val="none" w:sz="0" w:space="0" w:color="auto"/>
                                                    <w:bottom w:val="none" w:sz="0" w:space="0" w:color="auto"/>
                                                    <w:right w:val="none" w:sz="0" w:space="0" w:color="auto"/>
                                                  </w:divBdr>
                                                  <w:divsChild>
                                                    <w:div w:id="540753431">
                                                      <w:marLeft w:val="0"/>
                                                      <w:marRight w:val="0"/>
                                                      <w:marTop w:val="0"/>
                                                      <w:marBottom w:val="0"/>
                                                      <w:divBdr>
                                                        <w:top w:val="none" w:sz="0" w:space="0" w:color="auto"/>
                                                        <w:left w:val="none" w:sz="0" w:space="0" w:color="auto"/>
                                                        <w:bottom w:val="none" w:sz="0" w:space="0" w:color="auto"/>
                                                        <w:right w:val="none" w:sz="0" w:space="0" w:color="auto"/>
                                                      </w:divBdr>
                                                      <w:divsChild>
                                                        <w:div w:id="304235472">
                                                          <w:marLeft w:val="0"/>
                                                          <w:marRight w:val="0"/>
                                                          <w:marTop w:val="0"/>
                                                          <w:marBottom w:val="0"/>
                                                          <w:divBdr>
                                                            <w:top w:val="none" w:sz="0" w:space="0" w:color="auto"/>
                                                            <w:left w:val="none" w:sz="0" w:space="0" w:color="auto"/>
                                                            <w:bottom w:val="none" w:sz="0" w:space="0" w:color="auto"/>
                                                            <w:right w:val="none" w:sz="0" w:space="0" w:color="auto"/>
                                                          </w:divBdr>
                                                          <w:divsChild>
                                                            <w:div w:id="127752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54262">
                                                  <w:marLeft w:val="0"/>
                                                  <w:marRight w:val="0"/>
                                                  <w:marTop w:val="0"/>
                                                  <w:marBottom w:val="0"/>
                                                  <w:divBdr>
                                                    <w:top w:val="none" w:sz="0" w:space="0" w:color="auto"/>
                                                    <w:left w:val="none" w:sz="0" w:space="0" w:color="auto"/>
                                                    <w:bottom w:val="none" w:sz="0" w:space="0" w:color="auto"/>
                                                    <w:right w:val="none" w:sz="0" w:space="0" w:color="auto"/>
                                                  </w:divBdr>
                                                  <w:divsChild>
                                                    <w:div w:id="136547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283973">
                                              <w:marLeft w:val="0"/>
                                              <w:marRight w:val="0"/>
                                              <w:marTop w:val="0"/>
                                              <w:marBottom w:val="0"/>
                                              <w:divBdr>
                                                <w:top w:val="none" w:sz="0" w:space="0" w:color="auto"/>
                                                <w:left w:val="none" w:sz="0" w:space="0" w:color="auto"/>
                                                <w:bottom w:val="none" w:sz="0" w:space="0" w:color="auto"/>
                                                <w:right w:val="none" w:sz="0" w:space="0" w:color="auto"/>
                                              </w:divBdr>
                                              <w:divsChild>
                                                <w:div w:id="1732734481">
                                                  <w:marLeft w:val="0"/>
                                                  <w:marRight w:val="0"/>
                                                  <w:marTop w:val="0"/>
                                                  <w:marBottom w:val="0"/>
                                                  <w:divBdr>
                                                    <w:top w:val="none" w:sz="0" w:space="0" w:color="auto"/>
                                                    <w:left w:val="none" w:sz="0" w:space="0" w:color="auto"/>
                                                    <w:bottom w:val="none" w:sz="0" w:space="0" w:color="auto"/>
                                                    <w:right w:val="none" w:sz="0" w:space="0" w:color="auto"/>
                                                  </w:divBdr>
                                                  <w:divsChild>
                                                    <w:div w:id="1667052183">
                                                      <w:marLeft w:val="0"/>
                                                      <w:marRight w:val="0"/>
                                                      <w:marTop w:val="0"/>
                                                      <w:marBottom w:val="0"/>
                                                      <w:divBdr>
                                                        <w:top w:val="none" w:sz="0" w:space="0" w:color="auto"/>
                                                        <w:left w:val="none" w:sz="0" w:space="0" w:color="auto"/>
                                                        <w:bottom w:val="none" w:sz="0" w:space="0" w:color="auto"/>
                                                        <w:right w:val="none" w:sz="0" w:space="0" w:color="auto"/>
                                                      </w:divBdr>
                                                      <w:divsChild>
                                                        <w:div w:id="30889259">
                                                          <w:marLeft w:val="0"/>
                                                          <w:marRight w:val="0"/>
                                                          <w:marTop w:val="0"/>
                                                          <w:marBottom w:val="0"/>
                                                          <w:divBdr>
                                                            <w:top w:val="none" w:sz="0" w:space="0" w:color="auto"/>
                                                            <w:left w:val="none" w:sz="0" w:space="0" w:color="auto"/>
                                                            <w:bottom w:val="none" w:sz="0" w:space="0" w:color="auto"/>
                                                            <w:right w:val="none" w:sz="0" w:space="0" w:color="auto"/>
                                                          </w:divBdr>
                                                          <w:divsChild>
                                                            <w:div w:id="8214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233698">
                                                  <w:marLeft w:val="0"/>
                                                  <w:marRight w:val="0"/>
                                                  <w:marTop w:val="0"/>
                                                  <w:marBottom w:val="0"/>
                                                  <w:divBdr>
                                                    <w:top w:val="none" w:sz="0" w:space="0" w:color="auto"/>
                                                    <w:left w:val="none" w:sz="0" w:space="0" w:color="auto"/>
                                                    <w:bottom w:val="none" w:sz="0" w:space="0" w:color="auto"/>
                                                    <w:right w:val="none" w:sz="0" w:space="0" w:color="auto"/>
                                                  </w:divBdr>
                                                  <w:divsChild>
                                                    <w:div w:id="6313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347">
                                              <w:marLeft w:val="0"/>
                                              <w:marRight w:val="0"/>
                                              <w:marTop w:val="0"/>
                                              <w:marBottom w:val="0"/>
                                              <w:divBdr>
                                                <w:top w:val="none" w:sz="0" w:space="0" w:color="auto"/>
                                                <w:left w:val="none" w:sz="0" w:space="0" w:color="auto"/>
                                                <w:bottom w:val="none" w:sz="0" w:space="0" w:color="auto"/>
                                                <w:right w:val="none" w:sz="0" w:space="0" w:color="auto"/>
                                              </w:divBdr>
                                              <w:divsChild>
                                                <w:div w:id="834994840">
                                                  <w:marLeft w:val="0"/>
                                                  <w:marRight w:val="0"/>
                                                  <w:marTop w:val="0"/>
                                                  <w:marBottom w:val="0"/>
                                                  <w:divBdr>
                                                    <w:top w:val="none" w:sz="0" w:space="0" w:color="auto"/>
                                                    <w:left w:val="none" w:sz="0" w:space="0" w:color="auto"/>
                                                    <w:bottom w:val="none" w:sz="0" w:space="0" w:color="auto"/>
                                                    <w:right w:val="none" w:sz="0" w:space="0" w:color="auto"/>
                                                  </w:divBdr>
                                                  <w:divsChild>
                                                    <w:div w:id="1081219455">
                                                      <w:marLeft w:val="0"/>
                                                      <w:marRight w:val="0"/>
                                                      <w:marTop w:val="0"/>
                                                      <w:marBottom w:val="0"/>
                                                      <w:divBdr>
                                                        <w:top w:val="none" w:sz="0" w:space="0" w:color="auto"/>
                                                        <w:left w:val="none" w:sz="0" w:space="0" w:color="auto"/>
                                                        <w:bottom w:val="none" w:sz="0" w:space="0" w:color="auto"/>
                                                        <w:right w:val="none" w:sz="0" w:space="0" w:color="auto"/>
                                                      </w:divBdr>
                                                      <w:divsChild>
                                                        <w:div w:id="1073310689">
                                                          <w:marLeft w:val="0"/>
                                                          <w:marRight w:val="0"/>
                                                          <w:marTop w:val="0"/>
                                                          <w:marBottom w:val="0"/>
                                                          <w:divBdr>
                                                            <w:top w:val="none" w:sz="0" w:space="0" w:color="auto"/>
                                                            <w:left w:val="none" w:sz="0" w:space="0" w:color="auto"/>
                                                            <w:bottom w:val="none" w:sz="0" w:space="0" w:color="auto"/>
                                                            <w:right w:val="none" w:sz="0" w:space="0" w:color="auto"/>
                                                          </w:divBdr>
                                                          <w:divsChild>
                                                            <w:div w:id="6484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528914">
                                                  <w:marLeft w:val="0"/>
                                                  <w:marRight w:val="0"/>
                                                  <w:marTop w:val="0"/>
                                                  <w:marBottom w:val="0"/>
                                                  <w:divBdr>
                                                    <w:top w:val="none" w:sz="0" w:space="0" w:color="auto"/>
                                                    <w:left w:val="none" w:sz="0" w:space="0" w:color="auto"/>
                                                    <w:bottom w:val="none" w:sz="0" w:space="0" w:color="auto"/>
                                                    <w:right w:val="none" w:sz="0" w:space="0" w:color="auto"/>
                                                  </w:divBdr>
                                                  <w:divsChild>
                                                    <w:div w:id="21968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5431">
                                              <w:marLeft w:val="0"/>
                                              <w:marRight w:val="0"/>
                                              <w:marTop w:val="0"/>
                                              <w:marBottom w:val="0"/>
                                              <w:divBdr>
                                                <w:top w:val="none" w:sz="0" w:space="0" w:color="auto"/>
                                                <w:left w:val="none" w:sz="0" w:space="0" w:color="auto"/>
                                                <w:bottom w:val="none" w:sz="0" w:space="0" w:color="auto"/>
                                                <w:right w:val="none" w:sz="0" w:space="0" w:color="auto"/>
                                              </w:divBdr>
                                              <w:divsChild>
                                                <w:div w:id="978068855">
                                                  <w:marLeft w:val="0"/>
                                                  <w:marRight w:val="0"/>
                                                  <w:marTop w:val="0"/>
                                                  <w:marBottom w:val="0"/>
                                                  <w:divBdr>
                                                    <w:top w:val="none" w:sz="0" w:space="0" w:color="auto"/>
                                                    <w:left w:val="none" w:sz="0" w:space="0" w:color="auto"/>
                                                    <w:bottom w:val="none" w:sz="0" w:space="0" w:color="auto"/>
                                                    <w:right w:val="none" w:sz="0" w:space="0" w:color="auto"/>
                                                  </w:divBdr>
                                                  <w:divsChild>
                                                    <w:div w:id="1731688014">
                                                      <w:marLeft w:val="0"/>
                                                      <w:marRight w:val="0"/>
                                                      <w:marTop w:val="0"/>
                                                      <w:marBottom w:val="0"/>
                                                      <w:divBdr>
                                                        <w:top w:val="none" w:sz="0" w:space="0" w:color="auto"/>
                                                        <w:left w:val="none" w:sz="0" w:space="0" w:color="auto"/>
                                                        <w:bottom w:val="none" w:sz="0" w:space="0" w:color="auto"/>
                                                        <w:right w:val="none" w:sz="0" w:space="0" w:color="auto"/>
                                                      </w:divBdr>
                                                    </w:div>
                                                  </w:divsChild>
                                                </w:div>
                                                <w:div w:id="1294560139">
                                                  <w:marLeft w:val="0"/>
                                                  <w:marRight w:val="0"/>
                                                  <w:marTop w:val="0"/>
                                                  <w:marBottom w:val="0"/>
                                                  <w:divBdr>
                                                    <w:top w:val="none" w:sz="0" w:space="0" w:color="auto"/>
                                                    <w:left w:val="none" w:sz="0" w:space="0" w:color="auto"/>
                                                    <w:bottom w:val="none" w:sz="0" w:space="0" w:color="auto"/>
                                                    <w:right w:val="none" w:sz="0" w:space="0" w:color="auto"/>
                                                  </w:divBdr>
                                                  <w:divsChild>
                                                    <w:div w:id="917593303">
                                                      <w:marLeft w:val="0"/>
                                                      <w:marRight w:val="0"/>
                                                      <w:marTop w:val="0"/>
                                                      <w:marBottom w:val="0"/>
                                                      <w:divBdr>
                                                        <w:top w:val="none" w:sz="0" w:space="0" w:color="auto"/>
                                                        <w:left w:val="none" w:sz="0" w:space="0" w:color="auto"/>
                                                        <w:bottom w:val="none" w:sz="0" w:space="0" w:color="auto"/>
                                                        <w:right w:val="none" w:sz="0" w:space="0" w:color="auto"/>
                                                      </w:divBdr>
                                                      <w:divsChild>
                                                        <w:div w:id="2051106441">
                                                          <w:marLeft w:val="0"/>
                                                          <w:marRight w:val="0"/>
                                                          <w:marTop w:val="0"/>
                                                          <w:marBottom w:val="0"/>
                                                          <w:divBdr>
                                                            <w:top w:val="none" w:sz="0" w:space="0" w:color="auto"/>
                                                            <w:left w:val="none" w:sz="0" w:space="0" w:color="auto"/>
                                                            <w:bottom w:val="none" w:sz="0" w:space="0" w:color="auto"/>
                                                            <w:right w:val="none" w:sz="0" w:space="0" w:color="auto"/>
                                                          </w:divBdr>
                                                          <w:divsChild>
                                                            <w:div w:id="132920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676187">
                                              <w:marLeft w:val="0"/>
                                              <w:marRight w:val="0"/>
                                              <w:marTop w:val="0"/>
                                              <w:marBottom w:val="0"/>
                                              <w:divBdr>
                                                <w:top w:val="none" w:sz="0" w:space="0" w:color="auto"/>
                                                <w:left w:val="none" w:sz="0" w:space="0" w:color="auto"/>
                                                <w:bottom w:val="none" w:sz="0" w:space="0" w:color="auto"/>
                                                <w:right w:val="none" w:sz="0" w:space="0" w:color="auto"/>
                                              </w:divBdr>
                                              <w:divsChild>
                                                <w:div w:id="1256207903">
                                                  <w:marLeft w:val="0"/>
                                                  <w:marRight w:val="0"/>
                                                  <w:marTop w:val="0"/>
                                                  <w:marBottom w:val="0"/>
                                                  <w:divBdr>
                                                    <w:top w:val="none" w:sz="0" w:space="0" w:color="auto"/>
                                                    <w:left w:val="none" w:sz="0" w:space="0" w:color="auto"/>
                                                    <w:bottom w:val="none" w:sz="0" w:space="0" w:color="auto"/>
                                                    <w:right w:val="none" w:sz="0" w:space="0" w:color="auto"/>
                                                  </w:divBdr>
                                                  <w:divsChild>
                                                    <w:div w:id="399403147">
                                                      <w:marLeft w:val="0"/>
                                                      <w:marRight w:val="0"/>
                                                      <w:marTop w:val="0"/>
                                                      <w:marBottom w:val="0"/>
                                                      <w:divBdr>
                                                        <w:top w:val="none" w:sz="0" w:space="0" w:color="auto"/>
                                                        <w:left w:val="none" w:sz="0" w:space="0" w:color="auto"/>
                                                        <w:bottom w:val="none" w:sz="0" w:space="0" w:color="auto"/>
                                                        <w:right w:val="none" w:sz="0" w:space="0" w:color="auto"/>
                                                      </w:divBdr>
                                                      <w:divsChild>
                                                        <w:div w:id="422411403">
                                                          <w:marLeft w:val="0"/>
                                                          <w:marRight w:val="0"/>
                                                          <w:marTop w:val="0"/>
                                                          <w:marBottom w:val="0"/>
                                                          <w:divBdr>
                                                            <w:top w:val="none" w:sz="0" w:space="0" w:color="auto"/>
                                                            <w:left w:val="none" w:sz="0" w:space="0" w:color="auto"/>
                                                            <w:bottom w:val="none" w:sz="0" w:space="0" w:color="auto"/>
                                                            <w:right w:val="none" w:sz="0" w:space="0" w:color="auto"/>
                                                          </w:divBdr>
                                                          <w:divsChild>
                                                            <w:div w:id="14036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061685">
                                                  <w:marLeft w:val="0"/>
                                                  <w:marRight w:val="0"/>
                                                  <w:marTop w:val="0"/>
                                                  <w:marBottom w:val="0"/>
                                                  <w:divBdr>
                                                    <w:top w:val="none" w:sz="0" w:space="0" w:color="auto"/>
                                                    <w:left w:val="none" w:sz="0" w:space="0" w:color="auto"/>
                                                    <w:bottom w:val="none" w:sz="0" w:space="0" w:color="auto"/>
                                                    <w:right w:val="none" w:sz="0" w:space="0" w:color="auto"/>
                                                  </w:divBdr>
                                                  <w:divsChild>
                                                    <w:div w:id="14066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18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225778">
          <w:marLeft w:val="0"/>
          <w:marRight w:val="0"/>
          <w:marTop w:val="0"/>
          <w:marBottom w:val="0"/>
          <w:divBdr>
            <w:top w:val="none" w:sz="0" w:space="0" w:color="auto"/>
            <w:left w:val="none" w:sz="0" w:space="0" w:color="auto"/>
            <w:bottom w:val="none" w:sz="0" w:space="0" w:color="auto"/>
            <w:right w:val="none" w:sz="0" w:space="0" w:color="auto"/>
          </w:divBdr>
          <w:divsChild>
            <w:div w:id="793403261">
              <w:marLeft w:val="0"/>
              <w:marRight w:val="0"/>
              <w:marTop w:val="0"/>
              <w:marBottom w:val="0"/>
              <w:divBdr>
                <w:top w:val="none" w:sz="0" w:space="0" w:color="auto"/>
                <w:left w:val="none" w:sz="0" w:space="0" w:color="auto"/>
                <w:bottom w:val="none" w:sz="0" w:space="0" w:color="auto"/>
                <w:right w:val="none" w:sz="0" w:space="0" w:color="auto"/>
              </w:divBdr>
              <w:divsChild>
                <w:div w:id="493185873">
                  <w:marLeft w:val="0"/>
                  <w:marRight w:val="0"/>
                  <w:marTop w:val="0"/>
                  <w:marBottom w:val="0"/>
                  <w:divBdr>
                    <w:top w:val="none" w:sz="0" w:space="0" w:color="auto"/>
                    <w:left w:val="none" w:sz="0" w:space="0" w:color="auto"/>
                    <w:bottom w:val="none" w:sz="0" w:space="0" w:color="auto"/>
                    <w:right w:val="none" w:sz="0" w:space="0" w:color="auto"/>
                  </w:divBdr>
                  <w:divsChild>
                    <w:div w:id="572855245">
                      <w:marLeft w:val="0"/>
                      <w:marRight w:val="0"/>
                      <w:marTop w:val="0"/>
                      <w:marBottom w:val="0"/>
                      <w:divBdr>
                        <w:top w:val="none" w:sz="0" w:space="0" w:color="auto"/>
                        <w:left w:val="none" w:sz="0" w:space="0" w:color="auto"/>
                        <w:bottom w:val="none" w:sz="0" w:space="0" w:color="auto"/>
                        <w:right w:val="none" w:sz="0" w:space="0" w:color="auto"/>
                      </w:divBdr>
                      <w:divsChild>
                        <w:div w:id="516308900">
                          <w:marLeft w:val="0"/>
                          <w:marRight w:val="0"/>
                          <w:marTop w:val="0"/>
                          <w:marBottom w:val="0"/>
                          <w:divBdr>
                            <w:top w:val="none" w:sz="0" w:space="0" w:color="auto"/>
                            <w:left w:val="none" w:sz="0" w:space="0" w:color="auto"/>
                            <w:bottom w:val="none" w:sz="0" w:space="0" w:color="auto"/>
                            <w:right w:val="none" w:sz="0" w:space="0" w:color="auto"/>
                          </w:divBdr>
                          <w:divsChild>
                            <w:div w:id="1294601345">
                              <w:marLeft w:val="0"/>
                              <w:marRight w:val="0"/>
                              <w:marTop w:val="0"/>
                              <w:marBottom w:val="0"/>
                              <w:divBdr>
                                <w:top w:val="none" w:sz="0" w:space="0" w:color="auto"/>
                                <w:left w:val="none" w:sz="0" w:space="0" w:color="auto"/>
                                <w:bottom w:val="none" w:sz="0" w:space="0" w:color="auto"/>
                                <w:right w:val="none" w:sz="0" w:space="0" w:color="auto"/>
                              </w:divBdr>
                              <w:divsChild>
                                <w:div w:id="859858006">
                                  <w:marLeft w:val="0"/>
                                  <w:marRight w:val="0"/>
                                  <w:marTop w:val="0"/>
                                  <w:marBottom w:val="0"/>
                                  <w:divBdr>
                                    <w:top w:val="none" w:sz="0" w:space="0" w:color="auto"/>
                                    <w:left w:val="none" w:sz="0" w:space="0" w:color="auto"/>
                                    <w:bottom w:val="none" w:sz="0" w:space="0" w:color="auto"/>
                                    <w:right w:val="none" w:sz="0" w:space="0" w:color="auto"/>
                                  </w:divBdr>
                                  <w:divsChild>
                                    <w:div w:id="196088175">
                                      <w:marLeft w:val="0"/>
                                      <w:marRight w:val="0"/>
                                      <w:marTop w:val="0"/>
                                      <w:marBottom w:val="0"/>
                                      <w:divBdr>
                                        <w:top w:val="none" w:sz="0" w:space="0" w:color="auto"/>
                                        <w:left w:val="none" w:sz="0" w:space="0" w:color="auto"/>
                                        <w:bottom w:val="none" w:sz="0" w:space="0" w:color="auto"/>
                                        <w:right w:val="none" w:sz="0" w:space="0" w:color="auto"/>
                                      </w:divBdr>
                                    </w:div>
                                    <w:div w:id="266691599">
                                      <w:marLeft w:val="0"/>
                                      <w:marRight w:val="0"/>
                                      <w:marTop w:val="0"/>
                                      <w:marBottom w:val="0"/>
                                      <w:divBdr>
                                        <w:top w:val="none" w:sz="0" w:space="0" w:color="auto"/>
                                        <w:left w:val="none" w:sz="0" w:space="0" w:color="auto"/>
                                        <w:bottom w:val="none" w:sz="0" w:space="0" w:color="auto"/>
                                        <w:right w:val="none" w:sz="0" w:space="0" w:color="auto"/>
                                      </w:divBdr>
                                      <w:divsChild>
                                        <w:div w:id="925307372">
                                          <w:marLeft w:val="0"/>
                                          <w:marRight w:val="0"/>
                                          <w:marTop w:val="0"/>
                                          <w:marBottom w:val="0"/>
                                          <w:divBdr>
                                            <w:top w:val="none" w:sz="0" w:space="0" w:color="auto"/>
                                            <w:left w:val="none" w:sz="0" w:space="0" w:color="auto"/>
                                            <w:bottom w:val="none" w:sz="0" w:space="0" w:color="auto"/>
                                            <w:right w:val="none" w:sz="0" w:space="0" w:color="auto"/>
                                          </w:divBdr>
                                        </w:div>
                                        <w:div w:id="1983389379">
                                          <w:marLeft w:val="0"/>
                                          <w:marRight w:val="0"/>
                                          <w:marTop w:val="0"/>
                                          <w:marBottom w:val="0"/>
                                          <w:divBdr>
                                            <w:top w:val="none" w:sz="0" w:space="0" w:color="auto"/>
                                            <w:left w:val="none" w:sz="0" w:space="0" w:color="auto"/>
                                            <w:bottom w:val="none" w:sz="0" w:space="0" w:color="auto"/>
                                            <w:right w:val="none" w:sz="0" w:space="0" w:color="auto"/>
                                          </w:divBdr>
                                          <w:divsChild>
                                            <w:div w:id="139041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951379">
                              <w:marLeft w:val="0"/>
                              <w:marRight w:val="0"/>
                              <w:marTop w:val="0"/>
                              <w:marBottom w:val="0"/>
                              <w:divBdr>
                                <w:top w:val="none" w:sz="0" w:space="0" w:color="auto"/>
                                <w:left w:val="none" w:sz="0" w:space="0" w:color="auto"/>
                                <w:bottom w:val="none" w:sz="0" w:space="0" w:color="auto"/>
                                <w:right w:val="none" w:sz="0" w:space="0" w:color="auto"/>
                              </w:divBdr>
                              <w:divsChild>
                                <w:div w:id="9913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3103">
                          <w:marLeft w:val="0"/>
                          <w:marRight w:val="0"/>
                          <w:marTop w:val="0"/>
                          <w:marBottom w:val="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261642767">
                                  <w:marLeft w:val="0"/>
                                  <w:marRight w:val="0"/>
                                  <w:marTop w:val="0"/>
                                  <w:marBottom w:val="0"/>
                                  <w:divBdr>
                                    <w:top w:val="none" w:sz="0" w:space="0" w:color="auto"/>
                                    <w:left w:val="none" w:sz="0" w:space="0" w:color="auto"/>
                                    <w:bottom w:val="none" w:sz="0" w:space="0" w:color="auto"/>
                                    <w:right w:val="none" w:sz="0" w:space="0" w:color="auto"/>
                                  </w:divBdr>
                                </w:div>
                                <w:div w:id="522086383">
                                  <w:marLeft w:val="0"/>
                                  <w:marRight w:val="0"/>
                                  <w:marTop w:val="0"/>
                                  <w:marBottom w:val="0"/>
                                  <w:divBdr>
                                    <w:top w:val="none" w:sz="0" w:space="0" w:color="auto"/>
                                    <w:left w:val="none" w:sz="0" w:space="0" w:color="auto"/>
                                    <w:bottom w:val="none" w:sz="0" w:space="0" w:color="auto"/>
                                    <w:right w:val="none" w:sz="0" w:space="0" w:color="auto"/>
                                  </w:divBdr>
                                  <w:divsChild>
                                    <w:div w:id="1101686271">
                                      <w:marLeft w:val="0"/>
                                      <w:marRight w:val="0"/>
                                      <w:marTop w:val="0"/>
                                      <w:marBottom w:val="0"/>
                                      <w:divBdr>
                                        <w:top w:val="none" w:sz="0" w:space="0" w:color="auto"/>
                                        <w:left w:val="none" w:sz="0" w:space="0" w:color="auto"/>
                                        <w:bottom w:val="none" w:sz="0" w:space="0" w:color="auto"/>
                                        <w:right w:val="none" w:sz="0" w:space="0" w:color="auto"/>
                                      </w:divBdr>
                                      <w:divsChild>
                                        <w:div w:id="294992792">
                                          <w:marLeft w:val="0"/>
                                          <w:marRight w:val="0"/>
                                          <w:marTop w:val="0"/>
                                          <w:marBottom w:val="0"/>
                                          <w:divBdr>
                                            <w:top w:val="none" w:sz="0" w:space="0" w:color="auto"/>
                                            <w:left w:val="none" w:sz="0" w:space="0" w:color="auto"/>
                                            <w:bottom w:val="none" w:sz="0" w:space="0" w:color="auto"/>
                                            <w:right w:val="none" w:sz="0" w:space="0" w:color="auto"/>
                                          </w:divBdr>
                                          <w:divsChild>
                                            <w:div w:id="879056058">
                                              <w:marLeft w:val="0"/>
                                              <w:marRight w:val="0"/>
                                              <w:marTop w:val="0"/>
                                              <w:marBottom w:val="0"/>
                                              <w:divBdr>
                                                <w:top w:val="none" w:sz="0" w:space="0" w:color="auto"/>
                                                <w:left w:val="none" w:sz="0" w:space="0" w:color="auto"/>
                                                <w:bottom w:val="none" w:sz="0" w:space="0" w:color="auto"/>
                                                <w:right w:val="none" w:sz="0" w:space="0" w:color="auto"/>
                                              </w:divBdr>
                                              <w:divsChild>
                                                <w:div w:id="5913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8525756">
          <w:marLeft w:val="0"/>
          <w:marRight w:val="0"/>
          <w:marTop w:val="0"/>
          <w:marBottom w:val="0"/>
          <w:divBdr>
            <w:top w:val="none" w:sz="0" w:space="0" w:color="auto"/>
            <w:left w:val="none" w:sz="0" w:space="0" w:color="auto"/>
            <w:bottom w:val="none" w:sz="0" w:space="0" w:color="auto"/>
            <w:right w:val="none" w:sz="0" w:space="0" w:color="auto"/>
          </w:divBdr>
          <w:divsChild>
            <w:div w:id="1276908107">
              <w:marLeft w:val="0"/>
              <w:marRight w:val="0"/>
              <w:marTop w:val="0"/>
              <w:marBottom w:val="0"/>
              <w:divBdr>
                <w:top w:val="none" w:sz="0" w:space="0" w:color="auto"/>
                <w:left w:val="none" w:sz="0" w:space="0" w:color="auto"/>
                <w:bottom w:val="none" w:sz="0" w:space="0" w:color="auto"/>
                <w:right w:val="none" w:sz="0" w:space="0" w:color="auto"/>
              </w:divBdr>
              <w:divsChild>
                <w:div w:id="1504542547">
                  <w:marLeft w:val="0"/>
                  <w:marRight w:val="0"/>
                  <w:marTop w:val="0"/>
                  <w:marBottom w:val="0"/>
                  <w:divBdr>
                    <w:top w:val="none" w:sz="0" w:space="0" w:color="auto"/>
                    <w:left w:val="none" w:sz="0" w:space="0" w:color="auto"/>
                    <w:bottom w:val="none" w:sz="0" w:space="0" w:color="auto"/>
                    <w:right w:val="none" w:sz="0" w:space="0" w:color="auto"/>
                  </w:divBdr>
                  <w:divsChild>
                    <w:div w:id="738555748">
                      <w:marLeft w:val="0"/>
                      <w:marRight w:val="0"/>
                      <w:marTop w:val="0"/>
                      <w:marBottom w:val="0"/>
                      <w:divBdr>
                        <w:top w:val="none" w:sz="0" w:space="0" w:color="auto"/>
                        <w:left w:val="none" w:sz="0" w:space="0" w:color="auto"/>
                        <w:bottom w:val="none" w:sz="0" w:space="0" w:color="auto"/>
                        <w:right w:val="none" w:sz="0" w:space="0" w:color="auto"/>
                      </w:divBdr>
                      <w:divsChild>
                        <w:div w:id="425032714">
                          <w:marLeft w:val="0"/>
                          <w:marRight w:val="0"/>
                          <w:marTop w:val="0"/>
                          <w:marBottom w:val="0"/>
                          <w:divBdr>
                            <w:top w:val="none" w:sz="0" w:space="0" w:color="auto"/>
                            <w:left w:val="none" w:sz="0" w:space="0" w:color="auto"/>
                            <w:bottom w:val="none" w:sz="0" w:space="0" w:color="auto"/>
                            <w:right w:val="none" w:sz="0" w:space="0" w:color="auto"/>
                          </w:divBdr>
                          <w:divsChild>
                            <w:div w:id="1423722296">
                              <w:marLeft w:val="0"/>
                              <w:marRight w:val="0"/>
                              <w:marTop w:val="0"/>
                              <w:marBottom w:val="0"/>
                              <w:divBdr>
                                <w:top w:val="none" w:sz="0" w:space="0" w:color="auto"/>
                                <w:left w:val="none" w:sz="0" w:space="0" w:color="auto"/>
                                <w:bottom w:val="none" w:sz="0" w:space="0" w:color="auto"/>
                                <w:right w:val="none" w:sz="0" w:space="0" w:color="auto"/>
                              </w:divBdr>
                              <w:divsChild>
                                <w:div w:id="2139297882">
                                  <w:marLeft w:val="0"/>
                                  <w:marRight w:val="0"/>
                                  <w:marTop w:val="0"/>
                                  <w:marBottom w:val="0"/>
                                  <w:divBdr>
                                    <w:top w:val="none" w:sz="0" w:space="0" w:color="auto"/>
                                    <w:left w:val="none" w:sz="0" w:space="0" w:color="auto"/>
                                    <w:bottom w:val="none" w:sz="0" w:space="0" w:color="auto"/>
                                    <w:right w:val="none" w:sz="0" w:space="0" w:color="auto"/>
                                  </w:divBdr>
                                  <w:divsChild>
                                    <w:div w:id="10213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9943">
                              <w:marLeft w:val="0"/>
                              <w:marRight w:val="0"/>
                              <w:marTop w:val="0"/>
                              <w:marBottom w:val="0"/>
                              <w:divBdr>
                                <w:top w:val="none" w:sz="0" w:space="0" w:color="auto"/>
                                <w:left w:val="none" w:sz="0" w:space="0" w:color="auto"/>
                                <w:bottom w:val="none" w:sz="0" w:space="0" w:color="auto"/>
                                <w:right w:val="none" w:sz="0" w:space="0" w:color="auto"/>
                              </w:divBdr>
                            </w:div>
                            <w:div w:id="1840189990">
                              <w:marLeft w:val="0"/>
                              <w:marRight w:val="0"/>
                              <w:marTop w:val="0"/>
                              <w:marBottom w:val="0"/>
                              <w:divBdr>
                                <w:top w:val="none" w:sz="0" w:space="0" w:color="auto"/>
                                <w:left w:val="none" w:sz="0" w:space="0" w:color="auto"/>
                                <w:bottom w:val="none" w:sz="0" w:space="0" w:color="auto"/>
                                <w:right w:val="none" w:sz="0" w:space="0" w:color="auto"/>
                              </w:divBdr>
                              <w:divsChild>
                                <w:div w:id="1492058975">
                                  <w:marLeft w:val="0"/>
                                  <w:marRight w:val="0"/>
                                  <w:marTop w:val="0"/>
                                  <w:marBottom w:val="0"/>
                                  <w:divBdr>
                                    <w:top w:val="none" w:sz="0" w:space="0" w:color="auto"/>
                                    <w:left w:val="none" w:sz="0" w:space="0" w:color="auto"/>
                                    <w:bottom w:val="none" w:sz="0" w:space="0" w:color="auto"/>
                                    <w:right w:val="none" w:sz="0" w:space="0" w:color="auto"/>
                                  </w:divBdr>
                                  <w:divsChild>
                                    <w:div w:id="32313901">
                                      <w:marLeft w:val="0"/>
                                      <w:marRight w:val="0"/>
                                      <w:marTop w:val="0"/>
                                      <w:marBottom w:val="0"/>
                                      <w:divBdr>
                                        <w:top w:val="none" w:sz="0" w:space="0" w:color="auto"/>
                                        <w:left w:val="none" w:sz="0" w:space="0" w:color="auto"/>
                                        <w:bottom w:val="none" w:sz="0" w:space="0" w:color="auto"/>
                                        <w:right w:val="none" w:sz="0" w:space="0" w:color="auto"/>
                                      </w:divBdr>
                                      <w:divsChild>
                                        <w:div w:id="2049908838">
                                          <w:marLeft w:val="0"/>
                                          <w:marRight w:val="0"/>
                                          <w:marTop w:val="0"/>
                                          <w:marBottom w:val="0"/>
                                          <w:divBdr>
                                            <w:top w:val="none" w:sz="0" w:space="0" w:color="auto"/>
                                            <w:left w:val="none" w:sz="0" w:space="0" w:color="auto"/>
                                            <w:bottom w:val="none" w:sz="0" w:space="0" w:color="auto"/>
                                            <w:right w:val="none" w:sz="0" w:space="0" w:color="auto"/>
                                          </w:divBdr>
                                          <w:divsChild>
                                            <w:div w:id="229123882">
                                              <w:marLeft w:val="0"/>
                                              <w:marRight w:val="0"/>
                                              <w:marTop w:val="0"/>
                                              <w:marBottom w:val="0"/>
                                              <w:divBdr>
                                                <w:top w:val="none" w:sz="0" w:space="0" w:color="auto"/>
                                                <w:left w:val="none" w:sz="0" w:space="0" w:color="auto"/>
                                                <w:bottom w:val="none" w:sz="0" w:space="0" w:color="auto"/>
                                                <w:right w:val="none" w:sz="0" w:space="0" w:color="auto"/>
                                              </w:divBdr>
                                              <w:divsChild>
                                                <w:div w:id="846287701">
                                                  <w:marLeft w:val="0"/>
                                                  <w:marRight w:val="0"/>
                                                  <w:marTop w:val="0"/>
                                                  <w:marBottom w:val="0"/>
                                                  <w:divBdr>
                                                    <w:top w:val="none" w:sz="0" w:space="0" w:color="auto"/>
                                                    <w:left w:val="none" w:sz="0" w:space="0" w:color="auto"/>
                                                    <w:bottom w:val="none" w:sz="0" w:space="0" w:color="auto"/>
                                                    <w:right w:val="none" w:sz="0" w:space="0" w:color="auto"/>
                                                  </w:divBdr>
                                                  <w:divsChild>
                                                    <w:div w:id="282272908">
                                                      <w:marLeft w:val="0"/>
                                                      <w:marRight w:val="0"/>
                                                      <w:marTop w:val="0"/>
                                                      <w:marBottom w:val="0"/>
                                                      <w:divBdr>
                                                        <w:top w:val="none" w:sz="0" w:space="0" w:color="auto"/>
                                                        <w:left w:val="none" w:sz="0" w:space="0" w:color="auto"/>
                                                        <w:bottom w:val="none" w:sz="0" w:space="0" w:color="auto"/>
                                                        <w:right w:val="none" w:sz="0" w:space="0" w:color="auto"/>
                                                      </w:divBdr>
                                                      <w:divsChild>
                                                        <w:div w:id="2124155415">
                                                          <w:marLeft w:val="0"/>
                                                          <w:marRight w:val="0"/>
                                                          <w:marTop w:val="0"/>
                                                          <w:marBottom w:val="0"/>
                                                          <w:divBdr>
                                                            <w:top w:val="none" w:sz="0" w:space="0" w:color="auto"/>
                                                            <w:left w:val="none" w:sz="0" w:space="0" w:color="auto"/>
                                                            <w:bottom w:val="none" w:sz="0" w:space="0" w:color="auto"/>
                                                            <w:right w:val="none" w:sz="0" w:space="0" w:color="auto"/>
                                                          </w:divBdr>
                                                          <w:divsChild>
                                                            <w:div w:id="227812718">
                                                              <w:marLeft w:val="0"/>
                                                              <w:marRight w:val="0"/>
                                                              <w:marTop w:val="0"/>
                                                              <w:marBottom w:val="0"/>
                                                              <w:divBdr>
                                                                <w:top w:val="none" w:sz="0" w:space="0" w:color="auto"/>
                                                                <w:left w:val="none" w:sz="0" w:space="0" w:color="auto"/>
                                                                <w:bottom w:val="none" w:sz="0" w:space="0" w:color="auto"/>
                                                                <w:right w:val="none" w:sz="0" w:space="0" w:color="auto"/>
                                                              </w:divBdr>
                                                              <w:divsChild>
                                                                <w:div w:id="150561569">
                                                                  <w:marLeft w:val="0"/>
                                                                  <w:marRight w:val="0"/>
                                                                  <w:marTop w:val="0"/>
                                                                  <w:marBottom w:val="0"/>
                                                                  <w:divBdr>
                                                                    <w:top w:val="none" w:sz="0" w:space="0" w:color="auto"/>
                                                                    <w:left w:val="none" w:sz="0" w:space="0" w:color="auto"/>
                                                                    <w:bottom w:val="none" w:sz="0" w:space="0" w:color="auto"/>
                                                                    <w:right w:val="none" w:sz="0" w:space="0" w:color="auto"/>
                                                                  </w:divBdr>
                                                                  <w:divsChild>
                                                                    <w:div w:id="887566052">
                                                                      <w:marLeft w:val="0"/>
                                                                      <w:marRight w:val="0"/>
                                                                      <w:marTop w:val="0"/>
                                                                      <w:marBottom w:val="0"/>
                                                                      <w:divBdr>
                                                                        <w:top w:val="none" w:sz="0" w:space="0" w:color="auto"/>
                                                                        <w:left w:val="none" w:sz="0" w:space="0" w:color="auto"/>
                                                                        <w:bottom w:val="none" w:sz="0" w:space="0" w:color="auto"/>
                                                                        <w:right w:val="none" w:sz="0" w:space="0" w:color="auto"/>
                                                                      </w:divBdr>
                                                                      <w:divsChild>
                                                                        <w:div w:id="5863667">
                                                                          <w:marLeft w:val="0"/>
                                                                          <w:marRight w:val="0"/>
                                                                          <w:marTop w:val="0"/>
                                                                          <w:marBottom w:val="0"/>
                                                                          <w:divBdr>
                                                                            <w:top w:val="none" w:sz="0" w:space="0" w:color="auto"/>
                                                                            <w:left w:val="none" w:sz="0" w:space="0" w:color="auto"/>
                                                                            <w:bottom w:val="none" w:sz="0" w:space="0" w:color="auto"/>
                                                                            <w:right w:val="none" w:sz="0" w:space="0" w:color="auto"/>
                                                                          </w:divBdr>
                                                                          <w:divsChild>
                                                                            <w:div w:id="1739399437">
                                                                              <w:marLeft w:val="0"/>
                                                                              <w:marRight w:val="0"/>
                                                                              <w:marTop w:val="0"/>
                                                                              <w:marBottom w:val="0"/>
                                                                              <w:divBdr>
                                                                                <w:top w:val="none" w:sz="0" w:space="0" w:color="auto"/>
                                                                                <w:left w:val="none" w:sz="0" w:space="0" w:color="auto"/>
                                                                                <w:bottom w:val="none" w:sz="0" w:space="0" w:color="auto"/>
                                                                                <w:right w:val="none" w:sz="0" w:space="0" w:color="auto"/>
                                                                              </w:divBdr>
                                                                              <w:divsChild>
                                                                                <w:div w:id="1630280181">
                                                                                  <w:marLeft w:val="0"/>
                                                                                  <w:marRight w:val="0"/>
                                                                                  <w:marTop w:val="0"/>
                                                                                  <w:marBottom w:val="0"/>
                                                                                  <w:divBdr>
                                                                                    <w:top w:val="none" w:sz="0" w:space="0" w:color="auto"/>
                                                                                    <w:left w:val="none" w:sz="0" w:space="0" w:color="auto"/>
                                                                                    <w:bottom w:val="none" w:sz="0" w:space="0" w:color="auto"/>
                                                                                    <w:right w:val="none" w:sz="0" w:space="0" w:color="auto"/>
                                                                                  </w:divBdr>
                                                                                  <w:divsChild>
                                                                                    <w:div w:id="766342378">
                                                                                      <w:marLeft w:val="0"/>
                                                                                      <w:marRight w:val="0"/>
                                                                                      <w:marTop w:val="0"/>
                                                                                      <w:marBottom w:val="0"/>
                                                                                      <w:divBdr>
                                                                                        <w:top w:val="none" w:sz="0" w:space="0" w:color="auto"/>
                                                                                        <w:left w:val="none" w:sz="0" w:space="0" w:color="auto"/>
                                                                                        <w:bottom w:val="none" w:sz="0" w:space="0" w:color="auto"/>
                                                                                        <w:right w:val="none" w:sz="0" w:space="0" w:color="auto"/>
                                                                                      </w:divBdr>
                                                                                      <w:divsChild>
                                                                                        <w:div w:id="117840255">
                                                                                          <w:marLeft w:val="0"/>
                                                                                          <w:marRight w:val="0"/>
                                                                                          <w:marTop w:val="0"/>
                                                                                          <w:marBottom w:val="0"/>
                                                                                          <w:divBdr>
                                                                                            <w:top w:val="none" w:sz="0" w:space="0" w:color="auto"/>
                                                                                            <w:left w:val="none" w:sz="0" w:space="0" w:color="auto"/>
                                                                                            <w:bottom w:val="none" w:sz="0" w:space="0" w:color="auto"/>
                                                                                            <w:right w:val="none" w:sz="0" w:space="0" w:color="auto"/>
                                                                                          </w:divBdr>
                                                                                        </w:div>
                                                                                        <w:div w:id="308294407">
                                                                                          <w:marLeft w:val="0"/>
                                                                                          <w:marRight w:val="0"/>
                                                                                          <w:marTop w:val="0"/>
                                                                                          <w:marBottom w:val="0"/>
                                                                                          <w:divBdr>
                                                                                            <w:top w:val="none" w:sz="0" w:space="0" w:color="auto"/>
                                                                                            <w:left w:val="none" w:sz="0" w:space="0" w:color="auto"/>
                                                                                            <w:bottom w:val="none" w:sz="0" w:space="0" w:color="auto"/>
                                                                                            <w:right w:val="none" w:sz="0" w:space="0" w:color="auto"/>
                                                                                          </w:divBdr>
                                                                                          <w:divsChild>
                                                                                            <w:div w:id="715006425">
                                                                                              <w:marLeft w:val="0"/>
                                                                                              <w:marRight w:val="0"/>
                                                                                              <w:marTop w:val="0"/>
                                                                                              <w:marBottom w:val="0"/>
                                                                                              <w:divBdr>
                                                                                                <w:top w:val="none" w:sz="0" w:space="0" w:color="auto"/>
                                                                                                <w:left w:val="none" w:sz="0" w:space="0" w:color="auto"/>
                                                                                                <w:bottom w:val="none" w:sz="0" w:space="0" w:color="auto"/>
                                                                                                <w:right w:val="none" w:sz="0" w:space="0" w:color="auto"/>
                                                                                              </w:divBdr>
                                                                                            </w:div>
                                                                                            <w:div w:id="792671094">
                                                                                              <w:marLeft w:val="0"/>
                                                                                              <w:marRight w:val="0"/>
                                                                                              <w:marTop w:val="0"/>
                                                                                              <w:marBottom w:val="0"/>
                                                                                              <w:divBdr>
                                                                                                <w:top w:val="none" w:sz="0" w:space="0" w:color="auto"/>
                                                                                                <w:left w:val="none" w:sz="0" w:space="0" w:color="auto"/>
                                                                                                <w:bottom w:val="none" w:sz="0" w:space="0" w:color="auto"/>
                                                                                                <w:right w:val="none" w:sz="0" w:space="0" w:color="auto"/>
                                                                                              </w:divBdr>
                                                                                            </w:div>
                                                                                            <w:div w:id="1620450944">
                                                                                              <w:marLeft w:val="0"/>
                                                                                              <w:marRight w:val="0"/>
                                                                                              <w:marTop w:val="0"/>
                                                                                              <w:marBottom w:val="0"/>
                                                                                              <w:divBdr>
                                                                                                <w:top w:val="none" w:sz="0" w:space="0" w:color="auto"/>
                                                                                                <w:left w:val="none" w:sz="0" w:space="0" w:color="auto"/>
                                                                                                <w:bottom w:val="none" w:sz="0" w:space="0" w:color="auto"/>
                                                                                                <w:right w:val="none" w:sz="0" w:space="0" w:color="auto"/>
                                                                                              </w:divBdr>
                                                                                              <w:divsChild>
                                                                                                <w:div w:id="1555118820">
                                                                                                  <w:marLeft w:val="0"/>
                                                                                                  <w:marRight w:val="0"/>
                                                                                                  <w:marTop w:val="0"/>
                                                                                                  <w:marBottom w:val="0"/>
                                                                                                  <w:divBdr>
                                                                                                    <w:top w:val="none" w:sz="0" w:space="0" w:color="auto"/>
                                                                                                    <w:left w:val="none" w:sz="0" w:space="0" w:color="auto"/>
                                                                                                    <w:bottom w:val="none" w:sz="0" w:space="0" w:color="auto"/>
                                                                                                    <w:right w:val="none" w:sz="0" w:space="0" w:color="auto"/>
                                                                                                  </w:divBdr>
                                                                                                  <w:divsChild>
                                                                                                    <w:div w:id="1944218624">
                                                                                                      <w:marLeft w:val="0"/>
                                                                                                      <w:marRight w:val="0"/>
                                                                                                      <w:marTop w:val="0"/>
                                                                                                      <w:marBottom w:val="0"/>
                                                                                                      <w:divBdr>
                                                                                                        <w:top w:val="none" w:sz="0" w:space="0" w:color="auto"/>
                                                                                                        <w:left w:val="none" w:sz="0" w:space="0" w:color="auto"/>
                                                                                                        <w:bottom w:val="none" w:sz="0" w:space="0" w:color="auto"/>
                                                                                                        <w:right w:val="none" w:sz="0" w:space="0" w:color="auto"/>
                                                                                                      </w:divBdr>
                                                                                                      <w:divsChild>
                                                                                                        <w:div w:id="48653572">
                                                                                                          <w:marLeft w:val="0"/>
                                                                                                          <w:marRight w:val="0"/>
                                                                                                          <w:marTop w:val="0"/>
                                                                                                          <w:marBottom w:val="0"/>
                                                                                                          <w:divBdr>
                                                                                                            <w:top w:val="none" w:sz="0" w:space="0" w:color="auto"/>
                                                                                                            <w:left w:val="none" w:sz="0" w:space="0" w:color="auto"/>
                                                                                                            <w:bottom w:val="none" w:sz="0" w:space="0" w:color="auto"/>
                                                                                                            <w:right w:val="none" w:sz="0" w:space="0" w:color="auto"/>
                                                                                                          </w:divBdr>
                                                                                                          <w:divsChild>
                                                                                                            <w:div w:id="1980719901">
                                                                                                              <w:marLeft w:val="0"/>
                                                                                                              <w:marRight w:val="0"/>
                                                                                                              <w:marTop w:val="0"/>
                                                                                                              <w:marBottom w:val="0"/>
                                                                                                              <w:divBdr>
                                                                                                                <w:top w:val="none" w:sz="0" w:space="0" w:color="auto"/>
                                                                                                                <w:left w:val="none" w:sz="0" w:space="0" w:color="auto"/>
                                                                                                                <w:bottom w:val="none" w:sz="0" w:space="0" w:color="auto"/>
                                                                                                                <w:right w:val="none" w:sz="0" w:space="0" w:color="auto"/>
                                                                                                              </w:divBdr>
                                                                                                              <w:divsChild>
                                                                                                                <w:div w:id="643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344">
                                                                                                          <w:marLeft w:val="0"/>
                                                                                                          <w:marRight w:val="0"/>
                                                                                                          <w:marTop w:val="0"/>
                                                                                                          <w:marBottom w:val="0"/>
                                                                                                          <w:divBdr>
                                                                                                            <w:top w:val="none" w:sz="0" w:space="0" w:color="auto"/>
                                                                                                            <w:left w:val="none" w:sz="0" w:space="0" w:color="auto"/>
                                                                                                            <w:bottom w:val="none" w:sz="0" w:space="0" w:color="auto"/>
                                                                                                            <w:right w:val="none" w:sz="0" w:space="0" w:color="auto"/>
                                                                                                          </w:divBdr>
                                                                                                          <w:divsChild>
                                                                                                            <w:div w:id="101340543">
                                                                                                              <w:marLeft w:val="0"/>
                                                                                                              <w:marRight w:val="0"/>
                                                                                                              <w:marTop w:val="0"/>
                                                                                                              <w:marBottom w:val="0"/>
                                                                                                              <w:divBdr>
                                                                                                                <w:top w:val="none" w:sz="0" w:space="0" w:color="auto"/>
                                                                                                                <w:left w:val="none" w:sz="0" w:space="0" w:color="auto"/>
                                                                                                                <w:bottom w:val="none" w:sz="0" w:space="0" w:color="auto"/>
                                                                                                                <w:right w:val="none" w:sz="0" w:space="0" w:color="auto"/>
                                                                                                              </w:divBdr>
                                                                                                              <w:divsChild>
                                                                                                                <w:div w:id="9999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81056">
                                                                                                          <w:marLeft w:val="0"/>
                                                                                                          <w:marRight w:val="0"/>
                                                                                                          <w:marTop w:val="0"/>
                                                                                                          <w:marBottom w:val="0"/>
                                                                                                          <w:divBdr>
                                                                                                            <w:top w:val="none" w:sz="0" w:space="0" w:color="auto"/>
                                                                                                            <w:left w:val="none" w:sz="0" w:space="0" w:color="auto"/>
                                                                                                            <w:bottom w:val="none" w:sz="0" w:space="0" w:color="auto"/>
                                                                                                            <w:right w:val="none" w:sz="0" w:space="0" w:color="auto"/>
                                                                                                          </w:divBdr>
                                                                                                          <w:divsChild>
                                                                                                            <w:div w:id="26416116">
                                                                                                              <w:marLeft w:val="0"/>
                                                                                                              <w:marRight w:val="0"/>
                                                                                                              <w:marTop w:val="0"/>
                                                                                                              <w:marBottom w:val="0"/>
                                                                                                              <w:divBdr>
                                                                                                                <w:top w:val="none" w:sz="0" w:space="0" w:color="auto"/>
                                                                                                                <w:left w:val="none" w:sz="0" w:space="0" w:color="auto"/>
                                                                                                                <w:bottom w:val="none" w:sz="0" w:space="0" w:color="auto"/>
                                                                                                                <w:right w:val="none" w:sz="0" w:space="0" w:color="auto"/>
                                                                                                              </w:divBdr>
                                                                                                              <w:divsChild>
                                                                                                                <w:div w:id="676155724">
                                                                                                                  <w:marLeft w:val="0"/>
                                                                                                                  <w:marRight w:val="0"/>
                                                                                                                  <w:marTop w:val="0"/>
                                                                                                                  <w:marBottom w:val="0"/>
                                                                                                                  <w:divBdr>
                                                                                                                    <w:top w:val="none" w:sz="0" w:space="0" w:color="auto"/>
                                                                                                                    <w:left w:val="none" w:sz="0" w:space="0" w:color="auto"/>
                                                                                                                    <w:bottom w:val="none" w:sz="0" w:space="0" w:color="auto"/>
                                                                                                                    <w:right w:val="none" w:sz="0" w:space="0" w:color="auto"/>
                                                                                                                  </w:divBdr>
                                                                                                                </w:div>
                                                                                                              </w:divsChild>
                                                                                                            </w:div>
                                                                                                            <w:div w:id="84227143">
                                                                                                              <w:marLeft w:val="0"/>
                                                                                                              <w:marRight w:val="0"/>
                                                                                                              <w:marTop w:val="0"/>
                                                                                                              <w:marBottom w:val="0"/>
                                                                                                              <w:divBdr>
                                                                                                                <w:top w:val="none" w:sz="0" w:space="0" w:color="auto"/>
                                                                                                                <w:left w:val="none" w:sz="0" w:space="0" w:color="auto"/>
                                                                                                                <w:bottom w:val="none" w:sz="0" w:space="0" w:color="auto"/>
                                                                                                                <w:right w:val="none" w:sz="0" w:space="0" w:color="auto"/>
                                                                                                              </w:divBdr>
                                                                                                              <w:divsChild>
                                                                                                                <w:div w:id="608702799">
                                                                                                                  <w:marLeft w:val="0"/>
                                                                                                                  <w:marRight w:val="0"/>
                                                                                                                  <w:marTop w:val="0"/>
                                                                                                                  <w:marBottom w:val="0"/>
                                                                                                                  <w:divBdr>
                                                                                                                    <w:top w:val="none" w:sz="0" w:space="0" w:color="auto"/>
                                                                                                                    <w:left w:val="none" w:sz="0" w:space="0" w:color="auto"/>
                                                                                                                    <w:bottom w:val="none" w:sz="0" w:space="0" w:color="auto"/>
                                                                                                                    <w:right w:val="none" w:sz="0" w:space="0" w:color="auto"/>
                                                                                                                  </w:divBdr>
                                                                                                                </w:div>
                                                                                                              </w:divsChild>
                                                                                                            </w:div>
                                                                                                            <w:div w:id="357892671">
                                                                                                              <w:marLeft w:val="0"/>
                                                                                                              <w:marRight w:val="0"/>
                                                                                                              <w:marTop w:val="0"/>
                                                                                                              <w:marBottom w:val="0"/>
                                                                                                              <w:divBdr>
                                                                                                                <w:top w:val="none" w:sz="0" w:space="0" w:color="auto"/>
                                                                                                                <w:left w:val="none" w:sz="0" w:space="0" w:color="auto"/>
                                                                                                                <w:bottom w:val="none" w:sz="0" w:space="0" w:color="auto"/>
                                                                                                                <w:right w:val="none" w:sz="0" w:space="0" w:color="auto"/>
                                                                                                              </w:divBdr>
                                                                                                              <w:divsChild>
                                                                                                                <w:div w:id="301889979">
                                                                                                                  <w:marLeft w:val="0"/>
                                                                                                                  <w:marRight w:val="0"/>
                                                                                                                  <w:marTop w:val="0"/>
                                                                                                                  <w:marBottom w:val="0"/>
                                                                                                                  <w:divBdr>
                                                                                                                    <w:top w:val="none" w:sz="0" w:space="0" w:color="auto"/>
                                                                                                                    <w:left w:val="none" w:sz="0" w:space="0" w:color="auto"/>
                                                                                                                    <w:bottom w:val="none" w:sz="0" w:space="0" w:color="auto"/>
                                                                                                                    <w:right w:val="none" w:sz="0" w:space="0" w:color="auto"/>
                                                                                                                  </w:divBdr>
                                                                                                                </w:div>
                                                                                                              </w:divsChild>
                                                                                                            </w:div>
                                                                                                            <w:div w:id="587076798">
                                                                                                              <w:marLeft w:val="0"/>
                                                                                                              <w:marRight w:val="0"/>
                                                                                                              <w:marTop w:val="0"/>
                                                                                                              <w:marBottom w:val="0"/>
                                                                                                              <w:divBdr>
                                                                                                                <w:top w:val="none" w:sz="0" w:space="0" w:color="auto"/>
                                                                                                                <w:left w:val="none" w:sz="0" w:space="0" w:color="auto"/>
                                                                                                                <w:bottom w:val="none" w:sz="0" w:space="0" w:color="auto"/>
                                                                                                                <w:right w:val="none" w:sz="0" w:space="0" w:color="auto"/>
                                                                                                              </w:divBdr>
                                                                                                              <w:divsChild>
                                                                                                                <w:div w:id="1455950833">
                                                                                                                  <w:marLeft w:val="0"/>
                                                                                                                  <w:marRight w:val="0"/>
                                                                                                                  <w:marTop w:val="0"/>
                                                                                                                  <w:marBottom w:val="0"/>
                                                                                                                  <w:divBdr>
                                                                                                                    <w:top w:val="none" w:sz="0" w:space="0" w:color="auto"/>
                                                                                                                    <w:left w:val="none" w:sz="0" w:space="0" w:color="auto"/>
                                                                                                                    <w:bottom w:val="none" w:sz="0" w:space="0" w:color="auto"/>
                                                                                                                    <w:right w:val="none" w:sz="0" w:space="0" w:color="auto"/>
                                                                                                                  </w:divBdr>
                                                                                                                  <w:divsChild>
                                                                                                                    <w:div w:id="1175420018">
                                                                                                                      <w:marLeft w:val="0"/>
                                                                                                                      <w:marRight w:val="0"/>
                                                                                                                      <w:marTop w:val="0"/>
                                                                                                                      <w:marBottom w:val="0"/>
                                                                                                                      <w:divBdr>
                                                                                                                        <w:top w:val="none" w:sz="0" w:space="0" w:color="auto"/>
                                                                                                                        <w:left w:val="none" w:sz="0" w:space="0" w:color="auto"/>
                                                                                                                        <w:bottom w:val="none" w:sz="0" w:space="0" w:color="auto"/>
                                                                                                                        <w:right w:val="none" w:sz="0" w:space="0" w:color="auto"/>
                                                                                                                      </w:divBdr>
                                                                                                                      <w:divsChild>
                                                                                                                        <w:div w:id="414858997">
                                                                                                                          <w:marLeft w:val="0"/>
                                                                                                                          <w:marRight w:val="0"/>
                                                                                                                          <w:marTop w:val="0"/>
                                                                                                                          <w:marBottom w:val="0"/>
                                                                                                                          <w:divBdr>
                                                                                                                            <w:top w:val="none" w:sz="0" w:space="0" w:color="auto"/>
                                                                                                                            <w:left w:val="none" w:sz="0" w:space="0" w:color="auto"/>
                                                                                                                            <w:bottom w:val="none" w:sz="0" w:space="0" w:color="auto"/>
                                                                                                                            <w:right w:val="none" w:sz="0" w:space="0" w:color="auto"/>
                                                                                                                          </w:divBdr>
                                                                                                                          <w:divsChild>
                                                                                                                            <w:div w:id="1973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5200">
                                                                                                              <w:marLeft w:val="0"/>
                                                                                                              <w:marRight w:val="0"/>
                                                                                                              <w:marTop w:val="0"/>
                                                                                                              <w:marBottom w:val="0"/>
                                                                                                              <w:divBdr>
                                                                                                                <w:top w:val="none" w:sz="0" w:space="0" w:color="auto"/>
                                                                                                                <w:left w:val="none" w:sz="0" w:space="0" w:color="auto"/>
                                                                                                                <w:bottom w:val="none" w:sz="0" w:space="0" w:color="auto"/>
                                                                                                                <w:right w:val="none" w:sz="0" w:space="0" w:color="auto"/>
                                                                                                              </w:divBdr>
                                                                                                              <w:divsChild>
                                                                                                                <w:div w:id="16137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3857518">
                                                                                  <w:marLeft w:val="0"/>
                                                                                  <w:marRight w:val="0"/>
                                                                                  <w:marTop w:val="0"/>
                                                                                  <w:marBottom w:val="0"/>
                                                                                  <w:divBdr>
                                                                                    <w:top w:val="none" w:sz="0" w:space="0" w:color="auto"/>
                                                                                    <w:left w:val="none" w:sz="0" w:space="0" w:color="auto"/>
                                                                                    <w:bottom w:val="none" w:sz="0" w:space="0" w:color="auto"/>
                                                                                    <w:right w:val="none" w:sz="0" w:space="0" w:color="auto"/>
                                                                                  </w:divBdr>
                                                                                  <w:divsChild>
                                                                                    <w:div w:id="167549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62774">
                                                                          <w:marLeft w:val="0"/>
                                                                          <w:marRight w:val="0"/>
                                                                          <w:marTop w:val="0"/>
                                                                          <w:marBottom w:val="0"/>
                                                                          <w:divBdr>
                                                                            <w:top w:val="none" w:sz="0" w:space="0" w:color="auto"/>
                                                                            <w:left w:val="none" w:sz="0" w:space="0" w:color="auto"/>
                                                                            <w:bottom w:val="none" w:sz="0" w:space="0" w:color="auto"/>
                                                                            <w:right w:val="none" w:sz="0" w:space="0" w:color="auto"/>
                                                                          </w:divBdr>
                                                                          <w:divsChild>
                                                                            <w:div w:id="31155858">
                                                                              <w:marLeft w:val="0"/>
                                                                              <w:marRight w:val="0"/>
                                                                              <w:marTop w:val="0"/>
                                                                              <w:marBottom w:val="0"/>
                                                                              <w:divBdr>
                                                                                <w:top w:val="none" w:sz="0" w:space="0" w:color="auto"/>
                                                                                <w:left w:val="none" w:sz="0" w:space="0" w:color="auto"/>
                                                                                <w:bottom w:val="none" w:sz="0" w:space="0" w:color="auto"/>
                                                                                <w:right w:val="none" w:sz="0" w:space="0" w:color="auto"/>
                                                                              </w:divBdr>
                                                                              <w:divsChild>
                                                                                <w:div w:id="92241454">
                                                                                  <w:marLeft w:val="0"/>
                                                                                  <w:marRight w:val="0"/>
                                                                                  <w:marTop w:val="0"/>
                                                                                  <w:marBottom w:val="0"/>
                                                                                  <w:divBdr>
                                                                                    <w:top w:val="none" w:sz="0" w:space="0" w:color="auto"/>
                                                                                    <w:left w:val="none" w:sz="0" w:space="0" w:color="auto"/>
                                                                                    <w:bottom w:val="none" w:sz="0" w:space="0" w:color="auto"/>
                                                                                    <w:right w:val="none" w:sz="0" w:space="0" w:color="auto"/>
                                                                                  </w:divBdr>
                                                                                </w:div>
                                                                                <w:div w:id="1561746939">
                                                                                  <w:marLeft w:val="0"/>
                                                                                  <w:marRight w:val="0"/>
                                                                                  <w:marTop w:val="0"/>
                                                                                  <w:marBottom w:val="0"/>
                                                                                  <w:divBdr>
                                                                                    <w:top w:val="none" w:sz="0" w:space="0" w:color="auto"/>
                                                                                    <w:left w:val="none" w:sz="0" w:space="0" w:color="auto"/>
                                                                                    <w:bottom w:val="none" w:sz="0" w:space="0" w:color="auto"/>
                                                                                    <w:right w:val="none" w:sz="0" w:space="0" w:color="auto"/>
                                                                                  </w:divBdr>
                                                                                  <w:divsChild>
                                                                                    <w:div w:id="526141537">
                                                                                      <w:marLeft w:val="0"/>
                                                                                      <w:marRight w:val="0"/>
                                                                                      <w:marTop w:val="0"/>
                                                                                      <w:marBottom w:val="0"/>
                                                                                      <w:divBdr>
                                                                                        <w:top w:val="none" w:sz="0" w:space="0" w:color="auto"/>
                                                                                        <w:left w:val="none" w:sz="0" w:space="0" w:color="auto"/>
                                                                                        <w:bottom w:val="none" w:sz="0" w:space="0" w:color="auto"/>
                                                                                        <w:right w:val="none" w:sz="0" w:space="0" w:color="auto"/>
                                                                                      </w:divBdr>
                                                                                      <w:divsChild>
                                                                                        <w:div w:id="695351718">
                                                                                          <w:marLeft w:val="0"/>
                                                                                          <w:marRight w:val="0"/>
                                                                                          <w:marTop w:val="0"/>
                                                                                          <w:marBottom w:val="0"/>
                                                                                          <w:divBdr>
                                                                                            <w:top w:val="none" w:sz="0" w:space="0" w:color="auto"/>
                                                                                            <w:left w:val="none" w:sz="0" w:space="0" w:color="auto"/>
                                                                                            <w:bottom w:val="none" w:sz="0" w:space="0" w:color="auto"/>
                                                                                            <w:right w:val="none" w:sz="0" w:space="0" w:color="auto"/>
                                                                                          </w:divBdr>
                                                                                          <w:divsChild>
                                                                                            <w:div w:id="575167082">
                                                                                              <w:marLeft w:val="0"/>
                                                                                              <w:marRight w:val="0"/>
                                                                                              <w:marTop w:val="0"/>
                                                                                              <w:marBottom w:val="0"/>
                                                                                              <w:divBdr>
                                                                                                <w:top w:val="none" w:sz="0" w:space="0" w:color="auto"/>
                                                                                                <w:left w:val="none" w:sz="0" w:space="0" w:color="auto"/>
                                                                                                <w:bottom w:val="none" w:sz="0" w:space="0" w:color="auto"/>
                                                                                                <w:right w:val="none" w:sz="0" w:space="0" w:color="auto"/>
                                                                                              </w:divBdr>
                                                                                            </w:div>
                                                                                            <w:div w:id="1525942864">
                                                                                              <w:marLeft w:val="0"/>
                                                                                              <w:marRight w:val="0"/>
                                                                                              <w:marTop w:val="0"/>
                                                                                              <w:marBottom w:val="0"/>
                                                                                              <w:divBdr>
                                                                                                <w:top w:val="none" w:sz="0" w:space="0" w:color="auto"/>
                                                                                                <w:left w:val="none" w:sz="0" w:space="0" w:color="auto"/>
                                                                                                <w:bottom w:val="none" w:sz="0" w:space="0" w:color="auto"/>
                                                                                                <w:right w:val="none" w:sz="0" w:space="0" w:color="auto"/>
                                                                                              </w:divBdr>
                                                                                            </w:div>
                                                                                            <w:div w:id="1847355060">
                                                                                              <w:marLeft w:val="0"/>
                                                                                              <w:marRight w:val="0"/>
                                                                                              <w:marTop w:val="0"/>
                                                                                              <w:marBottom w:val="0"/>
                                                                                              <w:divBdr>
                                                                                                <w:top w:val="none" w:sz="0" w:space="0" w:color="auto"/>
                                                                                                <w:left w:val="none" w:sz="0" w:space="0" w:color="auto"/>
                                                                                                <w:bottom w:val="none" w:sz="0" w:space="0" w:color="auto"/>
                                                                                                <w:right w:val="none" w:sz="0" w:space="0" w:color="auto"/>
                                                                                              </w:divBdr>
                                                                                              <w:divsChild>
                                                                                                <w:div w:id="962074185">
                                                                                                  <w:marLeft w:val="0"/>
                                                                                                  <w:marRight w:val="0"/>
                                                                                                  <w:marTop w:val="0"/>
                                                                                                  <w:marBottom w:val="0"/>
                                                                                                  <w:divBdr>
                                                                                                    <w:top w:val="none" w:sz="0" w:space="0" w:color="auto"/>
                                                                                                    <w:left w:val="none" w:sz="0" w:space="0" w:color="auto"/>
                                                                                                    <w:bottom w:val="none" w:sz="0" w:space="0" w:color="auto"/>
                                                                                                    <w:right w:val="none" w:sz="0" w:space="0" w:color="auto"/>
                                                                                                  </w:divBdr>
                                                                                                  <w:divsChild>
                                                                                                    <w:div w:id="1645505178">
                                                                                                      <w:marLeft w:val="0"/>
                                                                                                      <w:marRight w:val="0"/>
                                                                                                      <w:marTop w:val="0"/>
                                                                                                      <w:marBottom w:val="0"/>
                                                                                                      <w:divBdr>
                                                                                                        <w:top w:val="none" w:sz="0" w:space="0" w:color="auto"/>
                                                                                                        <w:left w:val="none" w:sz="0" w:space="0" w:color="auto"/>
                                                                                                        <w:bottom w:val="none" w:sz="0" w:space="0" w:color="auto"/>
                                                                                                        <w:right w:val="none" w:sz="0" w:space="0" w:color="auto"/>
                                                                                                      </w:divBdr>
                                                                                                      <w:divsChild>
                                                                                                        <w:div w:id="21377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04250">
                                                                                          <w:marLeft w:val="0"/>
                                                                                          <w:marRight w:val="0"/>
                                                                                          <w:marTop w:val="0"/>
                                                                                          <w:marBottom w:val="0"/>
                                                                                          <w:divBdr>
                                                                                            <w:top w:val="none" w:sz="0" w:space="0" w:color="auto"/>
                                                                                            <w:left w:val="none" w:sz="0" w:space="0" w:color="auto"/>
                                                                                            <w:bottom w:val="none" w:sz="0" w:space="0" w:color="auto"/>
                                                                                            <w:right w:val="none" w:sz="0" w:space="0" w:color="auto"/>
                                                                                          </w:divBdr>
                                                                                          <w:divsChild>
                                                                                            <w:div w:id="5053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37799">
                                                                          <w:marLeft w:val="0"/>
                                                                          <w:marRight w:val="0"/>
                                                                          <w:marTop w:val="0"/>
                                                                          <w:marBottom w:val="0"/>
                                                                          <w:divBdr>
                                                                            <w:top w:val="none" w:sz="0" w:space="0" w:color="auto"/>
                                                                            <w:left w:val="none" w:sz="0" w:space="0" w:color="auto"/>
                                                                            <w:bottom w:val="none" w:sz="0" w:space="0" w:color="auto"/>
                                                                            <w:right w:val="none" w:sz="0" w:space="0" w:color="auto"/>
                                                                          </w:divBdr>
                                                                          <w:divsChild>
                                                                            <w:div w:id="287660315">
                                                                              <w:marLeft w:val="0"/>
                                                                              <w:marRight w:val="0"/>
                                                                              <w:marTop w:val="0"/>
                                                                              <w:marBottom w:val="0"/>
                                                                              <w:divBdr>
                                                                                <w:top w:val="none" w:sz="0" w:space="0" w:color="auto"/>
                                                                                <w:left w:val="none" w:sz="0" w:space="0" w:color="auto"/>
                                                                                <w:bottom w:val="none" w:sz="0" w:space="0" w:color="auto"/>
                                                                                <w:right w:val="none" w:sz="0" w:space="0" w:color="auto"/>
                                                                              </w:divBdr>
                                                                              <w:divsChild>
                                                                                <w:div w:id="1126393640">
                                                                                  <w:marLeft w:val="0"/>
                                                                                  <w:marRight w:val="0"/>
                                                                                  <w:marTop w:val="0"/>
                                                                                  <w:marBottom w:val="0"/>
                                                                                  <w:divBdr>
                                                                                    <w:top w:val="none" w:sz="0" w:space="0" w:color="auto"/>
                                                                                    <w:left w:val="none" w:sz="0" w:space="0" w:color="auto"/>
                                                                                    <w:bottom w:val="none" w:sz="0" w:space="0" w:color="auto"/>
                                                                                    <w:right w:val="none" w:sz="0" w:space="0" w:color="auto"/>
                                                                                  </w:divBdr>
                                                                                </w:div>
                                                                                <w:div w:id="2082750859">
                                                                                  <w:marLeft w:val="0"/>
                                                                                  <w:marRight w:val="0"/>
                                                                                  <w:marTop w:val="0"/>
                                                                                  <w:marBottom w:val="0"/>
                                                                                  <w:divBdr>
                                                                                    <w:top w:val="none" w:sz="0" w:space="0" w:color="auto"/>
                                                                                    <w:left w:val="none" w:sz="0" w:space="0" w:color="auto"/>
                                                                                    <w:bottom w:val="none" w:sz="0" w:space="0" w:color="auto"/>
                                                                                    <w:right w:val="none" w:sz="0" w:space="0" w:color="auto"/>
                                                                                  </w:divBdr>
                                                                                  <w:divsChild>
                                                                                    <w:div w:id="1837989149">
                                                                                      <w:marLeft w:val="0"/>
                                                                                      <w:marRight w:val="0"/>
                                                                                      <w:marTop w:val="0"/>
                                                                                      <w:marBottom w:val="0"/>
                                                                                      <w:divBdr>
                                                                                        <w:top w:val="none" w:sz="0" w:space="0" w:color="auto"/>
                                                                                        <w:left w:val="none" w:sz="0" w:space="0" w:color="auto"/>
                                                                                        <w:bottom w:val="none" w:sz="0" w:space="0" w:color="auto"/>
                                                                                        <w:right w:val="none" w:sz="0" w:space="0" w:color="auto"/>
                                                                                      </w:divBdr>
                                                                                      <w:divsChild>
                                                                                        <w:div w:id="1442456063">
                                                                                          <w:marLeft w:val="0"/>
                                                                                          <w:marRight w:val="0"/>
                                                                                          <w:marTop w:val="0"/>
                                                                                          <w:marBottom w:val="0"/>
                                                                                          <w:divBdr>
                                                                                            <w:top w:val="none" w:sz="0" w:space="0" w:color="auto"/>
                                                                                            <w:left w:val="none" w:sz="0" w:space="0" w:color="auto"/>
                                                                                            <w:bottom w:val="none" w:sz="0" w:space="0" w:color="auto"/>
                                                                                            <w:right w:val="none" w:sz="0" w:space="0" w:color="auto"/>
                                                                                          </w:divBdr>
                                                                                          <w:divsChild>
                                                                                            <w:div w:id="753403490">
                                                                                              <w:marLeft w:val="0"/>
                                                                                              <w:marRight w:val="0"/>
                                                                                              <w:marTop w:val="0"/>
                                                                                              <w:marBottom w:val="0"/>
                                                                                              <w:divBdr>
                                                                                                <w:top w:val="none" w:sz="0" w:space="0" w:color="auto"/>
                                                                                                <w:left w:val="none" w:sz="0" w:space="0" w:color="auto"/>
                                                                                                <w:bottom w:val="none" w:sz="0" w:space="0" w:color="auto"/>
                                                                                                <w:right w:val="none" w:sz="0" w:space="0" w:color="auto"/>
                                                                                              </w:divBdr>
                                                                                            </w:div>
                                                                                          </w:divsChild>
                                                                                        </w:div>
                                                                                        <w:div w:id="1722557459">
                                                                                          <w:marLeft w:val="0"/>
                                                                                          <w:marRight w:val="0"/>
                                                                                          <w:marTop w:val="0"/>
                                                                                          <w:marBottom w:val="0"/>
                                                                                          <w:divBdr>
                                                                                            <w:top w:val="none" w:sz="0" w:space="0" w:color="auto"/>
                                                                                            <w:left w:val="none" w:sz="0" w:space="0" w:color="auto"/>
                                                                                            <w:bottom w:val="none" w:sz="0" w:space="0" w:color="auto"/>
                                                                                            <w:right w:val="none" w:sz="0" w:space="0" w:color="auto"/>
                                                                                          </w:divBdr>
                                                                                          <w:divsChild>
                                                                                            <w:div w:id="379136600">
                                                                                              <w:marLeft w:val="0"/>
                                                                                              <w:marRight w:val="0"/>
                                                                                              <w:marTop w:val="0"/>
                                                                                              <w:marBottom w:val="0"/>
                                                                                              <w:divBdr>
                                                                                                <w:top w:val="none" w:sz="0" w:space="0" w:color="auto"/>
                                                                                                <w:left w:val="none" w:sz="0" w:space="0" w:color="auto"/>
                                                                                                <w:bottom w:val="none" w:sz="0" w:space="0" w:color="auto"/>
                                                                                                <w:right w:val="none" w:sz="0" w:space="0" w:color="auto"/>
                                                                                              </w:divBdr>
                                                                                              <w:divsChild>
                                                                                                <w:div w:id="653222873">
                                                                                                  <w:marLeft w:val="0"/>
                                                                                                  <w:marRight w:val="0"/>
                                                                                                  <w:marTop w:val="0"/>
                                                                                                  <w:marBottom w:val="0"/>
                                                                                                  <w:divBdr>
                                                                                                    <w:top w:val="none" w:sz="0" w:space="0" w:color="auto"/>
                                                                                                    <w:left w:val="none" w:sz="0" w:space="0" w:color="auto"/>
                                                                                                    <w:bottom w:val="none" w:sz="0" w:space="0" w:color="auto"/>
                                                                                                    <w:right w:val="none" w:sz="0" w:space="0" w:color="auto"/>
                                                                                                  </w:divBdr>
                                                                                                  <w:divsChild>
                                                                                                    <w:div w:id="733502478">
                                                                                                      <w:marLeft w:val="0"/>
                                                                                                      <w:marRight w:val="0"/>
                                                                                                      <w:marTop w:val="0"/>
                                                                                                      <w:marBottom w:val="0"/>
                                                                                                      <w:divBdr>
                                                                                                        <w:top w:val="none" w:sz="0" w:space="0" w:color="auto"/>
                                                                                                        <w:left w:val="none" w:sz="0" w:space="0" w:color="auto"/>
                                                                                                        <w:bottom w:val="none" w:sz="0" w:space="0" w:color="auto"/>
                                                                                                        <w:right w:val="none" w:sz="0" w:space="0" w:color="auto"/>
                                                                                                      </w:divBdr>
                                                                                                      <w:divsChild>
                                                                                                        <w:div w:id="904725600">
                                                                                                          <w:marLeft w:val="0"/>
                                                                                                          <w:marRight w:val="0"/>
                                                                                                          <w:marTop w:val="0"/>
                                                                                                          <w:marBottom w:val="0"/>
                                                                                                          <w:divBdr>
                                                                                                            <w:top w:val="none" w:sz="0" w:space="0" w:color="auto"/>
                                                                                                            <w:left w:val="none" w:sz="0" w:space="0" w:color="auto"/>
                                                                                                            <w:bottom w:val="none" w:sz="0" w:space="0" w:color="auto"/>
                                                                                                            <w:right w:val="none" w:sz="0" w:space="0" w:color="auto"/>
                                                                                                          </w:divBdr>
                                                                                                          <w:divsChild>
                                                                                                            <w:div w:id="499154851">
                                                                                                              <w:marLeft w:val="0"/>
                                                                                                              <w:marRight w:val="0"/>
                                                                                                              <w:marTop w:val="0"/>
                                                                                                              <w:marBottom w:val="0"/>
                                                                                                              <w:divBdr>
                                                                                                                <w:top w:val="none" w:sz="0" w:space="0" w:color="auto"/>
                                                                                                                <w:left w:val="none" w:sz="0" w:space="0" w:color="auto"/>
                                                                                                                <w:bottom w:val="none" w:sz="0" w:space="0" w:color="auto"/>
                                                                                                                <w:right w:val="none" w:sz="0" w:space="0" w:color="auto"/>
                                                                                                              </w:divBdr>
                                                                                                              <w:divsChild>
                                                                                                                <w:div w:id="1847403723">
                                                                                                                  <w:marLeft w:val="0"/>
                                                                                                                  <w:marRight w:val="0"/>
                                                                                                                  <w:marTop w:val="0"/>
                                                                                                                  <w:marBottom w:val="0"/>
                                                                                                                  <w:divBdr>
                                                                                                                    <w:top w:val="none" w:sz="0" w:space="0" w:color="auto"/>
                                                                                                                    <w:left w:val="none" w:sz="0" w:space="0" w:color="auto"/>
                                                                                                                    <w:bottom w:val="none" w:sz="0" w:space="0" w:color="auto"/>
                                                                                                                    <w:right w:val="none" w:sz="0" w:space="0" w:color="auto"/>
                                                                                                                  </w:divBdr>
                                                                                                                  <w:divsChild>
                                                                                                                    <w:div w:id="26584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528991">
                                                                                                          <w:marLeft w:val="0"/>
                                                                                                          <w:marRight w:val="0"/>
                                                                                                          <w:marTop w:val="0"/>
                                                                                                          <w:marBottom w:val="0"/>
                                                                                                          <w:divBdr>
                                                                                                            <w:top w:val="none" w:sz="0" w:space="0" w:color="auto"/>
                                                                                                            <w:left w:val="none" w:sz="0" w:space="0" w:color="auto"/>
                                                                                                            <w:bottom w:val="none" w:sz="0" w:space="0" w:color="auto"/>
                                                                                                            <w:right w:val="none" w:sz="0" w:space="0" w:color="auto"/>
                                                                                                          </w:divBdr>
                                                                                                          <w:divsChild>
                                                                                                            <w:div w:id="1096051038">
                                                                                                              <w:marLeft w:val="0"/>
                                                                                                              <w:marRight w:val="0"/>
                                                                                                              <w:marTop w:val="0"/>
                                                                                                              <w:marBottom w:val="0"/>
                                                                                                              <w:divBdr>
                                                                                                                <w:top w:val="none" w:sz="0" w:space="0" w:color="auto"/>
                                                                                                                <w:left w:val="none" w:sz="0" w:space="0" w:color="auto"/>
                                                                                                                <w:bottom w:val="none" w:sz="0" w:space="0" w:color="auto"/>
                                                                                                                <w:right w:val="none" w:sz="0" w:space="0" w:color="auto"/>
                                                                                                              </w:divBdr>
                                                                                                              <w:divsChild>
                                                                                                                <w:div w:id="77673557">
                                                                                                                  <w:marLeft w:val="0"/>
                                                                                                                  <w:marRight w:val="0"/>
                                                                                                                  <w:marTop w:val="0"/>
                                                                                                                  <w:marBottom w:val="0"/>
                                                                                                                  <w:divBdr>
                                                                                                                    <w:top w:val="none" w:sz="0" w:space="0" w:color="auto"/>
                                                                                                                    <w:left w:val="none" w:sz="0" w:space="0" w:color="auto"/>
                                                                                                                    <w:bottom w:val="none" w:sz="0" w:space="0" w:color="auto"/>
                                                                                                                    <w:right w:val="none" w:sz="0" w:space="0" w:color="auto"/>
                                                                                                                  </w:divBdr>
                                                                                                                  <w:divsChild>
                                                                                                                    <w:div w:id="91574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192710">
                                                                                              <w:marLeft w:val="0"/>
                                                                                              <w:marRight w:val="0"/>
                                                                                              <w:marTop w:val="0"/>
                                                                                              <w:marBottom w:val="0"/>
                                                                                              <w:divBdr>
                                                                                                <w:top w:val="none" w:sz="0" w:space="0" w:color="auto"/>
                                                                                                <w:left w:val="none" w:sz="0" w:space="0" w:color="auto"/>
                                                                                                <w:bottom w:val="none" w:sz="0" w:space="0" w:color="auto"/>
                                                                                                <w:right w:val="none" w:sz="0" w:space="0" w:color="auto"/>
                                                                                              </w:divBdr>
                                                                                            </w:div>
                                                                                            <w:div w:id="157824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46551">
                                                                          <w:marLeft w:val="0"/>
                                                                          <w:marRight w:val="0"/>
                                                                          <w:marTop w:val="0"/>
                                                                          <w:marBottom w:val="0"/>
                                                                          <w:divBdr>
                                                                            <w:top w:val="none" w:sz="0" w:space="0" w:color="auto"/>
                                                                            <w:left w:val="none" w:sz="0" w:space="0" w:color="auto"/>
                                                                            <w:bottom w:val="none" w:sz="0" w:space="0" w:color="auto"/>
                                                                            <w:right w:val="none" w:sz="0" w:space="0" w:color="auto"/>
                                                                          </w:divBdr>
                                                                          <w:divsChild>
                                                                            <w:div w:id="667826313">
                                                                              <w:marLeft w:val="0"/>
                                                                              <w:marRight w:val="0"/>
                                                                              <w:marTop w:val="0"/>
                                                                              <w:marBottom w:val="0"/>
                                                                              <w:divBdr>
                                                                                <w:top w:val="none" w:sz="0" w:space="0" w:color="auto"/>
                                                                                <w:left w:val="none" w:sz="0" w:space="0" w:color="auto"/>
                                                                                <w:bottom w:val="none" w:sz="0" w:space="0" w:color="auto"/>
                                                                                <w:right w:val="none" w:sz="0" w:space="0" w:color="auto"/>
                                                                              </w:divBdr>
                                                                              <w:divsChild>
                                                                                <w:div w:id="26758717">
                                                                                  <w:marLeft w:val="0"/>
                                                                                  <w:marRight w:val="0"/>
                                                                                  <w:marTop w:val="0"/>
                                                                                  <w:marBottom w:val="0"/>
                                                                                  <w:divBdr>
                                                                                    <w:top w:val="none" w:sz="0" w:space="0" w:color="auto"/>
                                                                                    <w:left w:val="none" w:sz="0" w:space="0" w:color="auto"/>
                                                                                    <w:bottom w:val="none" w:sz="0" w:space="0" w:color="auto"/>
                                                                                    <w:right w:val="none" w:sz="0" w:space="0" w:color="auto"/>
                                                                                  </w:divBdr>
                                                                                  <w:divsChild>
                                                                                    <w:div w:id="989793744">
                                                                                      <w:marLeft w:val="0"/>
                                                                                      <w:marRight w:val="0"/>
                                                                                      <w:marTop w:val="0"/>
                                                                                      <w:marBottom w:val="0"/>
                                                                                      <w:divBdr>
                                                                                        <w:top w:val="none" w:sz="0" w:space="0" w:color="auto"/>
                                                                                        <w:left w:val="none" w:sz="0" w:space="0" w:color="auto"/>
                                                                                        <w:bottom w:val="none" w:sz="0" w:space="0" w:color="auto"/>
                                                                                        <w:right w:val="none" w:sz="0" w:space="0" w:color="auto"/>
                                                                                      </w:divBdr>
                                                                                      <w:divsChild>
                                                                                        <w:div w:id="1262764458">
                                                                                          <w:marLeft w:val="0"/>
                                                                                          <w:marRight w:val="0"/>
                                                                                          <w:marTop w:val="0"/>
                                                                                          <w:marBottom w:val="0"/>
                                                                                          <w:divBdr>
                                                                                            <w:top w:val="none" w:sz="0" w:space="0" w:color="auto"/>
                                                                                            <w:left w:val="none" w:sz="0" w:space="0" w:color="auto"/>
                                                                                            <w:bottom w:val="none" w:sz="0" w:space="0" w:color="auto"/>
                                                                                            <w:right w:val="none" w:sz="0" w:space="0" w:color="auto"/>
                                                                                          </w:divBdr>
                                                                                          <w:divsChild>
                                                                                            <w:div w:id="249317028">
                                                                                              <w:marLeft w:val="0"/>
                                                                                              <w:marRight w:val="0"/>
                                                                                              <w:marTop w:val="0"/>
                                                                                              <w:marBottom w:val="0"/>
                                                                                              <w:divBdr>
                                                                                                <w:top w:val="none" w:sz="0" w:space="0" w:color="auto"/>
                                                                                                <w:left w:val="none" w:sz="0" w:space="0" w:color="auto"/>
                                                                                                <w:bottom w:val="none" w:sz="0" w:space="0" w:color="auto"/>
                                                                                                <w:right w:val="none" w:sz="0" w:space="0" w:color="auto"/>
                                                                                              </w:divBdr>
                                                                                            </w:div>
                                                                                            <w:div w:id="1896161305">
                                                                                              <w:marLeft w:val="0"/>
                                                                                              <w:marRight w:val="0"/>
                                                                                              <w:marTop w:val="0"/>
                                                                                              <w:marBottom w:val="0"/>
                                                                                              <w:divBdr>
                                                                                                <w:top w:val="none" w:sz="0" w:space="0" w:color="auto"/>
                                                                                                <w:left w:val="none" w:sz="0" w:space="0" w:color="auto"/>
                                                                                                <w:bottom w:val="none" w:sz="0" w:space="0" w:color="auto"/>
                                                                                                <w:right w:val="none" w:sz="0" w:space="0" w:color="auto"/>
                                                                                              </w:divBdr>
                                                                                              <w:divsChild>
                                                                                                <w:div w:id="1141582774">
                                                                                                  <w:marLeft w:val="0"/>
                                                                                                  <w:marRight w:val="0"/>
                                                                                                  <w:marTop w:val="0"/>
                                                                                                  <w:marBottom w:val="0"/>
                                                                                                  <w:divBdr>
                                                                                                    <w:top w:val="none" w:sz="0" w:space="0" w:color="auto"/>
                                                                                                    <w:left w:val="none" w:sz="0" w:space="0" w:color="auto"/>
                                                                                                    <w:bottom w:val="none" w:sz="0" w:space="0" w:color="auto"/>
                                                                                                    <w:right w:val="none" w:sz="0" w:space="0" w:color="auto"/>
                                                                                                  </w:divBdr>
                                                                                                  <w:divsChild>
                                                                                                    <w:div w:id="218321277">
                                                                                                      <w:marLeft w:val="0"/>
                                                                                                      <w:marRight w:val="0"/>
                                                                                                      <w:marTop w:val="0"/>
                                                                                                      <w:marBottom w:val="0"/>
                                                                                                      <w:divBdr>
                                                                                                        <w:top w:val="none" w:sz="0" w:space="0" w:color="auto"/>
                                                                                                        <w:left w:val="none" w:sz="0" w:space="0" w:color="auto"/>
                                                                                                        <w:bottom w:val="none" w:sz="0" w:space="0" w:color="auto"/>
                                                                                                        <w:right w:val="none" w:sz="0" w:space="0" w:color="auto"/>
                                                                                                      </w:divBdr>
                                                                                                      <w:divsChild>
                                                                                                        <w:div w:id="1423724719">
                                                                                                          <w:marLeft w:val="0"/>
                                                                                                          <w:marRight w:val="0"/>
                                                                                                          <w:marTop w:val="0"/>
                                                                                                          <w:marBottom w:val="0"/>
                                                                                                          <w:divBdr>
                                                                                                            <w:top w:val="none" w:sz="0" w:space="0" w:color="auto"/>
                                                                                                            <w:left w:val="none" w:sz="0" w:space="0" w:color="auto"/>
                                                                                                            <w:bottom w:val="none" w:sz="0" w:space="0" w:color="auto"/>
                                                                                                            <w:right w:val="none" w:sz="0" w:space="0" w:color="auto"/>
                                                                                                          </w:divBdr>
                                                                                                          <w:divsChild>
                                                                                                            <w:div w:id="1749882834">
                                                                                                              <w:marLeft w:val="0"/>
                                                                                                              <w:marRight w:val="0"/>
                                                                                                              <w:marTop w:val="0"/>
                                                                                                              <w:marBottom w:val="0"/>
                                                                                                              <w:divBdr>
                                                                                                                <w:top w:val="none" w:sz="0" w:space="0" w:color="auto"/>
                                                                                                                <w:left w:val="none" w:sz="0" w:space="0" w:color="auto"/>
                                                                                                                <w:bottom w:val="none" w:sz="0" w:space="0" w:color="auto"/>
                                                                                                                <w:right w:val="none" w:sz="0" w:space="0" w:color="auto"/>
                                                                                                              </w:divBdr>
                                                                                                              <w:divsChild>
                                                                                                                <w:div w:id="793716171">
                                                                                                                  <w:marLeft w:val="0"/>
                                                                                                                  <w:marRight w:val="0"/>
                                                                                                                  <w:marTop w:val="0"/>
                                                                                                                  <w:marBottom w:val="0"/>
                                                                                                                  <w:divBdr>
                                                                                                                    <w:top w:val="none" w:sz="0" w:space="0" w:color="auto"/>
                                                                                                                    <w:left w:val="none" w:sz="0" w:space="0" w:color="auto"/>
                                                                                                                    <w:bottom w:val="none" w:sz="0" w:space="0" w:color="auto"/>
                                                                                                                    <w:right w:val="none" w:sz="0" w:space="0" w:color="auto"/>
                                                                                                                  </w:divBdr>
                                                                                                                  <w:divsChild>
                                                                                                                    <w:div w:id="38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108630">
                                                                                                          <w:marLeft w:val="0"/>
                                                                                                          <w:marRight w:val="0"/>
                                                                                                          <w:marTop w:val="0"/>
                                                                                                          <w:marBottom w:val="0"/>
                                                                                                          <w:divBdr>
                                                                                                            <w:top w:val="none" w:sz="0" w:space="0" w:color="auto"/>
                                                                                                            <w:left w:val="none" w:sz="0" w:space="0" w:color="auto"/>
                                                                                                            <w:bottom w:val="none" w:sz="0" w:space="0" w:color="auto"/>
                                                                                                            <w:right w:val="none" w:sz="0" w:space="0" w:color="auto"/>
                                                                                                          </w:divBdr>
                                                                                                          <w:divsChild>
                                                                                                            <w:div w:id="1348360694">
                                                                                                              <w:marLeft w:val="0"/>
                                                                                                              <w:marRight w:val="0"/>
                                                                                                              <w:marTop w:val="0"/>
                                                                                                              <w:marBottom w:val="0"/>
                                                                                                              <w:divBdr>
                                                                                                                <w:top w:val="none" w:sz="0" w:space="0" w:color="auto"/>
                                                                                                                <w:left w:val="none" w:sz="0" w:space="0" w:color="auto"/>
                                                                                                                <w:bottom w:val="none" w:sz="0" w:space="0" w:color="auto"/>
                                                                                                                <w:right w:val="none" w:sz="0" w:space="0" w:color="auto"/>
                                                                                                              </w:divBdr>
                                                                                                              <w:divsChild>
                                                                                                                <w:div w:id="1284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16321">
                                                                                              <w:marLeft w:val="0"/>
                                                                                              <w:marRight w:val="0"/>
                                                                                              <w:marTop w:val="0"/>
                                                                                              <w:marBottom w:val="0"/>
                                                                                              <w:divBdr>
                                                                                                <w:top w:val="none" w:sz="0" w:space="0" w:color="auto"/>
                                                                                                <w:left w:val="none" w:sz="0" w:space="0" w:color="auto"/>
                                                                                                <w:bottom w:val="none" w:sz="0" w:space="0" w:color="auto"/>
                                                                                                <w:right w:val="none" w:sz="0" w:space="0" w:color="auto"/>
                                                                                              </w:divBdr>
                                                                                            </w:div>
                                                                                          </w:divsChild>
                                                                                        </w:div>
                                                                                        <w:div w:id="16459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5322">
                                                                          <w:marLeft w:val="0"/>
                                                                          <w:marRight w:val="0"/>
                                                                          <w:marTop w:val="0"/>
                                                                          <w:marBottom w:val="0"/>
                                                                          <w:divBdr>
                                                                            <w:top w:val="none" w:sz="0" w:space="0" w:color="auto"/>
                                                                            <w:left w:val="none" w:sz="0" w:space="0" w:color="auto"/>
                                                                            <w:bottom w:val="none" w:sz="0" w:space="0" w:color="auto"/>
                                                                            <w:right w:val="none" w:sz="0" w:space="0" w:color="auto"/>
                                                                          </w:divBdr>
                                                                          <w:divsChild>
                                                                            <w:div w:id="45228288">
                                                                              <w:marLeft w:val="0"/>
                                                                              <w:marRight w:val="0"/>
                                                                              <w:marTop w:val="0"/>
                                                                              <w:marBottom w:val="0"/>
                                                                              <w:divBdr>
                                                                                <w:top w:val="none" w:sz="0" w:space="0" w:color="auto"/>
                                                                                <w:left w:val="none" w:sz="0" w:space="0" w:color="auto"/>
                                                                                <w:bottom w:val="none" w:sz="0" w:space="0" w:color="auto"/>
                                                                                <w:right w:val="none" w:sz="0" w:space="0" w:color="auto"/>
                                                                              </w:divBdr>
                                                                              <w:divsChild>
                                                                                <w:div w:id="1487281415">
                                                                                  <w:marLeft w:val="0"/>
                                                                                  <w:marRight w:val="0"/>
                                                                                  <w:marTop w:val="0"/>
                                                                                  <w:marBottom w:val="0"/>
                                                                                  <w:divBdr>
                                                                                    <w:top w:val="none" w:sz="0" w:space="0" w:color="auto"/>
                                                                                    <w:left w:val="none" w:sz="0" w:space="0" w:color="auto"/>
                                                                                    <w:bottom w:val="none" w:sz="0" w:space="0" w:color="auto"/>
                                                                                    <w:right w:val="none" w:sz="0" w:space="0" w:color="auto"/>
                                                                                  </w:divBdr>
                                                                                  <w:divsChild>
                                                                                    <w:div w:id="1860193091">
                                                                                      <w:marLeft w:val="0"/>
                                                                                      <w:marRight w:val="0"/>
                                                                                      <w:marTop w:val="0"/>
                                                                                      <w:marBottom w:val="0"/>
                                                                                      <w:divBdr>
                                                                                        <w:top w:val="none" w:sz="0" w:space="0" w:color="auto"/>
                                                                                        <w:left w:val="none" w:sz="0" w:space="0" w:color="auto"/>
                                                                                        <w:bottom w:val="none" w:sz="0" w:space="0" w:color="auto"/>
                                                                                        <w:right w:val="none" w:sz="0" w:space="0" w:color="auto"/>
                                                                                      </w:divBdr>
                                                                                    </w:div>
                                                                                  </w:divsChild>
                                                                                </w:div>
                                                                                <w:div w:id="1604415202">
                                                                                  <w:marLeft w:val="0"/>
                                                                                  <w:marRight w:val="0"/>
                                                                                  <w:marTop w:val="0"/>
                                                                                  <w:marBottom w:val="0"/>
                                                                                  <w:divBdr>
                                                                                    <w:top w:val="none" w:sz="0" w:space="0" w:color="auto"/>
                                                                                    <w:left w:val="none" w:sz="0" w:space="0" w:color="auto"/>
                                                                                    <w:bottom w:val="none" w:sz="0" w:space="0" w:color="auto"/>
                                                                                    <w:right w:val="none" w:sz="0" w:space="0" w:color="auto"/>
                                                                                  </w:divBdr>
                                                                                  <w:divsChild>
                                                                                    <w:div w:id="932275666">
                                                                                      <w:marLeft w:val="0"/>
                                                                                      <w:marRight w:val="0"/>
                                                                                      <w:marTop w:val="0"/>
                                                                                      <w:marBottom w:val="0"/>
                                                                                      <w:divBdr>
                                                                                        <w:top w:val="none" w:sz="0" w:space="0" w:color="auto"/>
                                                                                        <w:left w:val="none" w:sz="0" w:space="0" w:color="auto"/>
                                                                                        <w:bottom w:val="none" w:sz="0" w:space="0" w:color="auto"/>
                                                                                        <w:right w:val="none" w:sz="0" w:space="0" w:color="auto"/>
                                                                                      </w:divBdr>
                                                                                      <w:divsChild>
                                                                                        <w:div w:id="1069497820">
                                                                                          <w:marLeft w:val="0"/>
                                                                                          <w:marRight w:val="0"/>
                                                                                          <w:marTop w:val="0"/>
                                                                                          <w:marBottom w:val="0"/>
                                                                                          <w:divBdr>
                                                                                            <w:top w:val="none" w:sz="0" w:space="0" w:color="auto"/>
                                                                                            <w:left w:val="none" w:sz="0" w:space="0" w:color="auto"/>
                                                                                            <w:bottom w:val="none" w:sz="0" w:space="0" w:color="auto"/>
                                                                                            <w:right w:val="none" w:sz="0" w:space="0" w:color="auto"/>
                                                                                          </w:divBdr>
                                                                                          <w:divsChild>
                                                                                            <w:div w:id="55473796">
                                                                                              <w:marLeft w:val="0"/>
                                                                                              <w:marRight w:val="0"/>
                                                                                              <w:marTop w:val="0"/>
                                                                                              <w:marBottom w:val="0"/>
                                                                                              <w:divBdr>
                                                                                                <w:top w:val="none" w:sz="0" w:space="0" w:color="auto"/>
                                                                                                <w:left w:val="none" w:sz="0" w:space="0" w:color="auto"/>
                                                                                                <w:bottom w:val="none" w:sz="0" w:space="0" w:color="auto"/>
                                                                                                <w:right w:val="none" w:sz="0" w:space="0" w:color="auto"/>
                                                                                              </w:divBdr>
                                                                                            </w:div>
                                                                                            <w:div w:id="1185748972">
                                                                                              <w:marLeft w:val="0"/>
                                                                                              <w:marRight w:val="0"/>
                                                                                              <w:marTop w:val="0"/>
                                                                                              <w:marBottom w:val="0"/>
                                                                                              <w:divBdr>
                                                                                                <w:top w:val="none" w:sz="0" w:space="0" w:color="auto"/>
                                                                                                <w:left w:val="none" w:sz="0" w:space="0" w:color="auto"/>
                                                                                                <w:bottom w:val="none" w:sz="0" w:space="0" w:color="auto"/>
                                                                                                <w:right w:val="none" w:sz="0" w:space="0" w:color="auto"/>
                                                                                              </w:divBdr>
                                                                                              <w:divsChild>
                                                                                                <w:div w:id="1300064085">
                                                                                                  <w:marLeft w:val="0"/>
                                                                                                  <w:marRight w:val="0"/>
                                                                                                  <w:marTop w:val="0"/>
                                                                                                  <w:marBottom w:val="0"/>
                                                                                                  <w:divBdr>
                                                                                                    <w:top w:val="none" w:sz="0" w:space="0" w:color="auto"/>
                                                                                                    <w:left w:val="none" w:sz="0" w:space="0" w:color="auto"/>
                                                                                                    <w:bottom w:val="none" w:sz="0" w:space="0" w:color="auto"/>
                                                                                                    <w:right w:val="none" w:sz="0" w:space="0" w:color="auto"/>
                                                                                                  </w:divBdr>
                                                                                                </w:div>
                                                                                              </w:divsChild>
                                                                                            </w:div>
                                                                                            <w:div w:id="1852911439">
                                                                                              <w:marLeft w:val="0"/>
                                                                                              <w:marRight w:val="0"/>
                                                                                              <w:marTop w:val="0"/>
                                                                                              <w:marBottom w:val="0"/>
                                                                                              <w:divBdr>
                                                                                                <w:top w:val="none" w:sz="0" w:space="0" w:color="auto"/>
                                                                                                <w:left w:val="none" w:sz="0" w:space="0" w:color="auto"/>
                                                                                                <w:bottom w:val="none" w:sz="0" w:space="0" w:color="auto"/>
                                                                                                <w:right w:val="none" w:sz="0" w:space="0" w:color="auto"/>
                                                                                              </w:divBdr>
                                                                                              <w:divsChild>
                                                                                                <w:div w:id="15908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10773">
                                                                                      <w:marLeft w:val="0"/>
                                                                                      <w:marRight w:val="0"/>
                                                                                      <w:marTop w:val="0"/>
                                                                                      <w:marBottom w:val="0"/>
                                                                                      <w:divBdr>
                                                                                        <w:top w:val="none" w:sz="0" w:space="0" w:color="auto"/>
                                                                                        <w:left w:val="none" w:sz="0" w:space="0" w:color="auto"/>
                                                                                        <w:bottom w:val="none" w:sz="0" w:space="0" w:color="auto"/>
                                                                                        <w:right w:val="none" w:sz="0" w:space="0" w:color="auto"/>
                                                                                      </w:divBdr>
                                                                                      <w:divsChild>
                                                                                        <w:div w:id="1539391719">
                                                                                          <w:marLeft w:val="0"/>
                                                                                          <w:marRight w:val="0"/>
                                                                                          <w:marTop w:val="0"/>
                                                                                          <w:marBottom w:val="0"/>
                                                                                          <w:divBdr>
                                                                                            <w:top w:val="none" w:sz="0" w:space="0" w:color="auto"/>
                                                                                            <w:left w:val="none" w:sz="0" w:space="0" w:color="auto"/>
                                                                                            <w:bottom w:val="none" w:sz="0" w:space="0" w:color="auto"/>
                                                                                            <w:right w:val="none" w:sz="0" w:space="0" w:color="auto"/>
                                                                                          </w:divBdr>
                                                                                          <w:divsChild>
                                                                                            <w:div w:id="8666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5185">
                                                                          <w:marLeft w:val="0"/>
                                                                          <w:marRight w:val="0"/>
                                                                          <w:marTop w:val="0"/>
                                                                          <w:marBottom w:val="0"/>
                                                                          <w:divBdr>
                                                                            <w:top w:val="none" w:sz="0" w:space="0" w:color="auto"/>
                                                                            <w:left w:val="none" w:sz="0" w:space="0" w:color="auto"/>
                                                                            <w:bottom w:val="none" w:sz="0" w:space="0" w:color="auto"/>
                                                                            <w:right w:val="none" w:sz="0" w:space="0" w:color="auto"/>
                                                                          </w:divBdr>
                                                                          <w:divsChild>
                                                                            <w:div w:id="806362541">
                                                                              <w:marLeft w:val="0"/>
                                                                              <w:marRight w:val="0"/>
                                                                              <w:marTop w:val="0"/>
                                                                              <w:marBottom w:val="0"/>
                                                                              <w:divBdr>
                                                                                <w:top w:val="none" w:sz="0" w:space="0" w:color="auto"/>
                                                                                <w:left w:val="none" w:sz="0" w:space="0" w:color="auto"/>
                                                                                <w:bottom w:val="none" w:sz="0" w:space="0" w:color="auto"/>
                                                                                <w:right w:val="none" w:sz="0" w:space="0" w:color="auto"/>
                                                                              </w:divBdr>
                                                                              <w:divsChild>
                                                                                <w:div w:id="412045462">
                                                                                  <w:marLeft w:val="0"/>
                                                                                  <w:marRight w:val="0"/>
                                                                                  <w:marTop w:val="0"/>
                                                                                  <w:marBottom w:val="0"/>
                                                                                  <w:divBdr>
                                                                                    <w:top w:val="none" w:sz="0" w:space="0" w:color="auto"/>
                                                                                    <w:left w:val="none" w:sz="0" w:space="0" w:color="auto"/>
                                                                                    <w:bottom w:val="none" w:sz="0" w:space="0" w:color="auto"/>
                                                                                    <w:right w:val="none" w:sz="0" w:space="0" w:color="auto"/>
                                                                                  </w:divBdr>
                                                                                  <w:divsChild>
                                                                                    <w:div w:id="923493891">
                                                                                      <w:marLeft w:val="0"/>
                                                                                      <w:marRight w:val="0"/>
                                                                                      <w:marTop w:val="0"/>
                                                                                      <w:marBottom w:val="0"/>
                                                                                      <w:divBdr>
                                                                                        <w:top w:val="none" w:sz="0" w:space="0" w:color="auto"/>
                                                                                        <w:left w:val="none" w:sz="0" w:space="0" w:color="auto"/>
                                                                                        <w:bottom w:val="none" w:sz="0" w:space="0" w:color="auto"/>
                                                                                        <w:right w:val="none" w:sz="0" w:space="0" w:color="auto"/>
                                                                                      </w:divBdr>
                                                                                      <w:divsChild>
                                                                                        <w:div w:id="417021773">
                                                                                          <w:marLeft w:val="0"/>
                                                                                          <w:marRight w:val="0"/>
                                                                                          <w:marTop w:val="0"/>
                                                                                          <w:marBottom w:val="0"/>
                                                                                          <w:divBdr>
                                                                                            <w:top w:val="none" w:sz="0" w:space="0" w:color="auto"/>
                                                                                            <w:left w:val="none" w:sz="0" w:space="0" w:color="auto"/>
                                                                                            <w:bottom w:val="none" w:sz="0" w:space="0" w:color="auto"/>
                                                                                            <w:right w:val="none" w:sz="0" w:space="0" w:color="auto"/>
                                                                                          </w:divBdr>
                                                                                        </w:div>
                                                                                        <w:div w:id="493649463">
                                                                                          <w:marLeft w:val="0"/>
                                                                                          <w:marRight w:val="0"/>
                                                                                          <w:marTop w:val="0"/>
                                                                                          <w:marBottom w:val="0"/>
                                                                                          <w:divBdr>
                                                                                            <w:top w:val="none" w:sz="0" w:space="0" w:color="auto"/>
                                                                                            <w:left w:val="none" w:sz="0" w:space="0" w:color="auto"/>
                                                                                            <w:bottom w:val="none" w:sz="0" w:space="0" w:color="auto"/>
                                                                                            <w:right w:val="none" w:sz="0" w:space="0" w:color="auto"/>
                                                                                          </w:divBdr>
                                                                                          <w:divsChild>
                                                                                            <w:div w:id="191191281">
                                                                                              <w:marLeft w:val="0"/>
                                                                                              <w:marRight w:val="0"/>
                                                                                              <w:marTop w:val="0"/>
                                                                                              <w:marBottom w:val="0"/>
                                                                                              <w:divBdr>
                                                                                                <w:top w:val="none" w:sz="0" w:space="0" w:color="auto"/>
                                                                                                <w:left w:val="none" w:sz="0" w:space="0" w:color="auto"/>
                                                                                                <w:bottom w:val="none" w:sz="0" w:space="0" w:color="auto"/>
                                                                                                <w:right w:val="none" w:sz="0" w:space="0" w:color="auto"/>
                                                                                              </w:divBdr>
                                                                                            </w:div>
                                                                                            <w:div w:id="648830229">
                                                                                              <w:marLeft w:val="0"/>
                                                                                              <w:marRight w:val="0"/>
                                                                                              <w:marTop w:val="0"/>
                                                                                              <w:marBottom w:val="0"/>
                                                                                              <w:divBdr>
                                                                                                <w:top w:val="none" w:sz="0" w:space="0" w:color="auto"/>
                                                                                                <w:left w:val="none" w:sz="0" w:space="0" w:color="auto"/>
                                                                                                <w:bottom w:val="none" w:sz="0" w:space="0" w:color="auto"/>
                                                                                                <w:right w:val="none" w:sz="0" w:space="0" w:color="auto"/>
                                                                                              </w:divBdr>
                                                                                            </w:div>
                                                                                            <w:div w:id="1496264435">
                                                                                              <w:marLeft w:val="0"/>
                                                                                              <w:marRight w:val="0"/>
                                                                                              <w:marTop w:val="0"/>
                                                                                              <w:marBottom w:val="0"/>
                                                                                              <w:divBdr>
                                                                                                <w:top w:val="none" w:sz="0" w:space="0" w:color="auto"/>
                                                                                                <w:left w:val="none" w:sz="0" w:space="0" w:color="auto"/>
                                                                                                <w:bottom w:val="none" w:sz="0" w:space="0" w:color="auto"/>
                                                                                                <w:right w:val="none" w:sz="0" w:space="0" w:color="auto"/>
                                                                                              </w:divBdr>
                                                                                              <w:divsChild>
                                                                                                <w:div w:id="2018771550">
                                                                                                  <w:marLeft w:val="0"/>
                                                                                                  <w:marRight w:val="0"/>
                                                                                                  <w:marTop w:val="0"/>
                                                                                                  <w:marBottom w:val="0"/>
                                                                                                  <w:divBdr>
                                                                                                    <w:top w:val="none" w:sz="0" w:space="0" w:color="auto"/>
                                                                                                    <w:left w:val="none" w:sz="0" w:space="0" w:color="auto"/>
                                                                                                    <w:bottom w:val="none" w:sz="0" w:space="0" w:color="auto"/>
                                                                                                    <w:right w:val="none" w:sz="0" w:space="0" w:color="auto"/>
                                                                                                  </w:divBdr>
                                                                                                  <w:divsChild>
                                                                                                    <w:div w:id="827674893">
                                                                                                      <w:marLeft w:val="0"/>
                                                                                                      <w:marRight w:val="0"/>
                                                                                                      <w:marTop w:val="0"/>
                                                                                                      <w:marBottom w:val="0"/>
                                                                                                      <w:divBdr>
                                                                                                        <w:top w:val="none" w:sz="0" w:space="0" w:color="auto"/>
                                                                                                        <w:left w:val="none" w:sz="0" w:space="0" w:color="auto"/>
                                                                                                        <w:bottom w:val="none" w:sz="0" w:space="0" w:color="auto"/>
                                                                                                        <w:right w:val="none" w:sz="0" w:space="0" w:color="auto"/>
                                                                                                      </w:divBdr>
                                                                                                      <w:divsChild>
                                                                                                        <w:div w:id="199365887">
                                                                                                          <w:marLeft w:val="0"/>
                                                                                                          <w:marRight w:val="0"/>
                                                                                                          <w:marTop w:val="0"/>
                                                                                                          <w:marBottom w:val="0"/>
                                                                                                          <w:divBdr>
                                                                                                            <w:top w:val="none" w:sz="0" w:space="0" w:color="auto"/>
                                                                                                            <w:left w:val="none" w:sz="0" w:space="0" w:color="auto"/>
                                                                                                            <w:bottom w:val="none" w:sz="0" w:space="0" w:color="auto"/>
                                                                                                            <w:right w:val="none" w:sz="0" w:space="0" w:color="auto"/>
                                                                                                          </w:divBdr>
                                                                                                          <w:divsChild>
                                                                                                            <w:div w:id="1522740811">
                                                                                                              <w:marLeft w:val="0"/>
                                                                                                              <w:marRight w:val="0"/>
                                                                                                              <w:marTop w:val="0"/>
                                                                                                              <w:marBottom w:val="0"/>
                                                                                                              <w:divBdr>
                                                                                                                <w:top w:val="none" w:sz="0" w:space="0" w:color="auto"/>
                                                                                                                <w:left w:val="none" w:sz="0" w:space="0" w:color="auto"/>
                                                                                                                <w:bottom w:val="none" w:sz="0" w:space="0" w:color="auto"/>
                                                                                                                <w:right w:val="none" w:sz="0" w:space="0" w:color="auto"/>
                                                                                                              </w:divBdr>
                                                                                                              <w:divsChild>
                                                                                                                <w:div w:id="144007721">
                                                                                                                  <w:marLeft w:val="0"/>
                                                                                                                  <w:marRight w:val="0"/>
                                                                                                                  <w:marTop w:val="0"/>
                                                                                                                  <w:marBottom w:val="0"/>
                                                                                                                  <w:divBdr>
                                                                                                                    <w:top w:val="none" w:sz="0" w:space="0" w:color="auto"/>
                                                                                                                    <w:left w:val="none" w:sz="0" w:space="0" w:color="auto"/>
                                                                                                                    <w:bottom w:val="none" w:sz="0" w:space="0" w:color="auto"/>
                                                                                                                    <w:right w:val="none" w:sz="0" w:space="0" w:color="auto"/>
                                                                                                                  </w:divBdr>
                                                                                                                  <w:divsChild>
                                                                                                                    <w:div w:id="10954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9290">
                                                                                                          <w:marLeft w:val="0"/>
                                                                                                          <w:marRight w:val="0"/>
                                                                                                          <w:marTop w:val="0"/>
                                                                                                          <w:marBottom w:val="0"/>
                                                                                                          <w:divBdr>
                                                                                                            <w:top w:val="none" w:sz="0" w:space="0" w:color="auto"/>
                                                                                                            <w:left w:val="none" w:sz="0" w:space="0" w:color="auto"/>
                                                                                                            <w:bottom w:val="none" w:sz="0" w:space="0" w:color="auto"/>
                                                                                                            <w:right w:val="none" w:sz="0" w:space="0" w:color="auto"/>
                                                                                                          </w:divBdr>
                                                                                                          <w:divsChild>
                                                                                                            <w:div w:id="1892302023">
                                                                                                              <w:marLeft w:val="0"/>
                                                                                                              <w:marRight w:val="0"/>
                                                                                                              <w:marTop w:val="0"/>
                                                                                                              <w:marBottom w:val="0"/>
                                                                                                              <w:divBdr>
                                                                                                                <w:top w:val="none" w:sz="0" w:space="0" w:color="auto"/>
                                                                                                                <w:left w:val="none" w:sz="0" w:space="0" w:color="auto"/>
                                                                                                                <w:bottom w:val="none" w:sz="0" w:space="0" w:color="auto"/>
                                                                                                                <w:right w:val="none" w:sz="0" w:space="0" w:color="auto"/>
                                                                                                              </w:divBdr>
                                                                                                              <w:divsChild>
                                                                                                                <w:div w:id="198707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8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5675">
                                                                          <w:marLeft w:val="0"/>
                                                                          <w:marRight w:val="0"/>
                                                                          <w:marTop w:val="0"/>
                                                                          <w:marBottom w:val="0"/>
                                                                          <w:divBdr>
                                                                            <w:top w:val="none" w:sz="0" w:space="0" w:color="auto"/>
                                                                            <w:left w:val="none" w:sz="0" w:space="0" w:color="auto"/>
                                                                            <w:bottom w:val="none" w:sz="0" w:space="0" w:color="auto"/>
                                                                            <w:right w:val="none" w:sz="0" w:space="0" w:color="auto"/>
                                                                          </w:divBdr>
                                                                          <w:divsChild>
                                                                            <w:div w:id="1467434509">
                                                                              <w:marLeft w:val="0"/>
                                                                              <w:marRight w:val="0"/>
                                                                              <w:marTop w:val="0"/>
                                                                              <w:marBottom w:val="0"/>
                                                                              <w:divBdr>
                                                                                <w:top w:val="none" w:sz="0" w:space="0" w:color="auto"/>
                                                                                <w:left w:val="none" w:sz="0" w:space="0" w:color="auto"/>
                                                                                <w:bottom w:val="none" w:sz="0" w:space="0" w:color="auto"/>
                                                                                <w:right w:val="none" w:sz="0" w:space="0" w:color="auto"/>
                                                                              </w:divBdr>
                                                                              <w:divsChild>
                                                                                <w:div w:id="1395465857">
                                                                                  <w:marLeft w:val="0"/>
                                                                                  <w:marRight w:val="0"/>
                                                                                  <w:marTop w:val="0"/>
                                                                                  <w:marBottom w:val="0"/>
                                                                                  <w:divBdr>
                                                                                    <w:top w:val="none" w:sz="0" w:space="0" w:color="auto"/>
                                                                                    <w:left w:val="none" w:sz="0" w:space="0" w:color="auto"/>
                                                                                    <w:bottom w:val="none" w:sz="0" w:space="0" w:color="auto"/>
                                                                                    <w:right w:val="none" w:sz="0" w:space="0" w:color="auto"/>
                                                                                  </w:divBdr>
                                                                                </w:div>
                                                                                <w:div w:id="1612936039">
                                                                                  <w:marLeft w:val="0"/>
                                                                                  <w:marRight w:val="0"/>
                                                                                  <w:marTop w:val="0"/>
                                                                                  <w:marBottom w:val="0"/>
                                                                                  <w:divBdr>
                                                                                    <w:top w:val="none" w:sz="0" w:space="0" w:color="auto"/>
                                                                                    <w:left w:val="none" w:sz="0" w:space="0" w:color="auto"/>
                                                                                    <w:bottom w:val="none" w:sz="0" w:space="0" w:color="auto"/>
                                                                                    <w:right w:val="none" w:sz="0" w:space="0" w:color="auto"/>
                                                                                  </w:divBdr>
                                                                                  <w:divsChild>
                                                                                    <w:div w:id="107169569">
                                                                                      <w:marLeft w:val="0"/>
                                                                                      <w:marRight w:val="0"/>
                                                                                      <w:marTop w:val="0"/>
                                                                                      <w:marBottom w:val="0"/>
                                                                                      <w:divBdr>
                                                                                        <w:top w:val="none" w:sz="0" w:space="0" w:color="auto"/>
                                                                                        <w:left w:val="none" w:sz="0" w:space="0" w:color="auto"/>
                                                                                        <w:bottom w:val="none" w:sz="0" w:space="0" w:color="auto"/>
                                                                                        <w:right w:val="none" w:sz="0" w:space="0" w:color="auto"/>
                                                                                      </w:divBdr>
                                                                                      <w:divsChild>
                                                                                        <w:div w:id="606155306">
                                                                                          <w:marLeft w:val="0"/>
                                                                                          <w:marRight w:val="0"/>
                                                                                          <w:marTop w:val="0"/>
                                                                                          <w:marBottom w:val="0"/>
                                                                                          <w:divBdr>
                                                                                            <w:top w:val="none" w:sz="0" w:space="0" w:color="auto"/>
                                                                                            <w:left w:val="none" w:sz="0" w:space="0" w:color="auto"/>
                                                                                            <w:bottom w:val="none" w:sz="0" w:space="0" w:color="auto"/>
                                                                                            <w:right w:val="none" w:sz="0" w:space="0" w:color="auto"/>
                                                                                          </w:divBdr>
                                                                                          <w:divsChild>
                                                                                            <w:div w:id="13465524">
                                                                                              <w:marLeft w:val="0"/>
                                                                                              <w:marRight w:val="0"/>
                                                                                              <w:marTop w:val="0"/>
                                                                                              <w:marBottom w:val="0"/>
                                                                                              <w:divBdr>
                                                                                                <w:top w:val="none" w:sz="0" w:space="0" w:color="auto"/>
                                                                                                <w:left w:val="none" w:sz="0" w:space="0" w:color="auto"/>
                                                                                                <w:bottom w:val="none" w:sz="0" w:space="0" w:color="auto"/>
                                                                                                <w:right w:val="none" w:sz="0" w:space="0" w:color="auto"/>
                                                                                              </w:divBdr>
                                                                                              <w:divsChild>
                                                                                                <w:div w:id="1549339158">
                                                                                                  <w:marLeft w:val="0"/>
                                                                                                  <w:marRight w:val="0"/>
                                                                                                  <w:marTop w:val="0"/>
                                                                                                  <w:marBottom w:val="0"/>
                                                                                                  <w:divBdr>
                                                                                                    <w:top w:val="none" w:sz="0" w:space="0" w:color="auto"/>
                                                                                                    <w:left w:val="none" w:sz="0" w:space="0" w:color="auto"/>
                                                                                                    <w:bottom w:val="none" w:sz="0" w:space="0" w:color="auto"/>
                                                                                                    <w:right w:val="none" w:sz="0" w:space="0" w:color="auto"/>
                                                                                                  </w:divBdr>
                                                                                                  <w:divsChild>
                                                                                                    <w:div w:id="90586886">
                                                                                                      <w:marLeft w:val="0"/>
                                                                                                      <w:marRight w:val="0"/>
                                                                                                      <w:marTop w:val="0"/>
                                                                                                      <w:marBottom w:val="0"/>
                                                                                                      <w:divBdr>
                                                                                                        <w:top w:val="none" w:sz="0" w:space="0" w:color="auto"/>
                                                                                                        <w:left w:val="none" w:sz="0" w:space="0" w:color="auto"/>
                                                                                                        <w:bottom w:val="none" w:sz="0" w:space="0" w:color="auto"/>
                                                                                                        <w:right w:val="none" w:sz="0" w:space="0" w:color="auto"/>
                                                                                                      </w:divBdr>
                                                                                                      <w:divsChild>
                                                                                                        <w:div w:id="557086271">
                                                                                                          <w:marLeft w:val="0"/>
                                                                                                          <w:marRight w:val="0"/>
                                                                                                          <w:marTop w:val="0"/>
                                                                                                          <w:marBottom w:val="0"/>
                                                                                                          <w:divBdr>
                                                                                                            <w:top w:val="none" w:sz="0" w:space="0" w:color="auto"/>
                                                                                                            <w:left w:val="none" w:sz="0" w:space="0" w:color="auto"/>
                                                                                                            <w:bottom w:val="none" w:sz="0" w:space="0" w:color="auto"/>
                                                                                                            <w:right w:val="none" w:sz="0" w:space="0" w:color="auto"/>
                                                                                                          </w:divBdr>
                                                                                                          <w:divsChild>
                                                                                                            <w:div w:id="323438224">
                                                                                                              <w:marLeft w:val="0"/>
                                                                                                              <w:marRight w:val="0"/>
                                                                                                              <w:marTop w:val="0"/>
                                                                                                              <w:marBottom w:val="0"/>
                                                                                                              <w:divBdr>
                                                                                                                <w:top w:val="none" w:sz="0" w:space="0" w:color="auto"/>
                                                                                                                <w:left w:val="none" w:sz="0" w:space="0" w:color="auto"/>
                                                                                                                <w:bottom w:val="none" w:sz="0" w:space="0" w:color="auto"/>
                                                                                                                <w:right w:val="none" w:sz="0" w:space="0" w:color="auto"/>
                                                                                                              </w:divBdr>
                                                                                                            </w:div>
                                                                                                            <w:div w:id="924001061">
                                                                                                              <w:marLeft w:val="0"/>
                                                                                                              <w:marRight w:val="0"/>
                                                                                                              <w:marTop w:val="0"/>
                                                                                                              <w:marBottom w:val="0"/>
                                                                                                              <w:divBdr>
                                                                                                                <w:top w:val="none" w:sz="0" w:space="0" w:color="auto"/>
                                                                                                                <w:left w:val="none" w:sz="0" w:space="0" w:color="auto"/>
                                                                                                                <w:bottom w:val="none" w:sz="0" w:space="0" w:color="auto"/>
                                                                                                                <w:right w:val="none" w:sz="0" w:space="0" w:color="auto"/>
                                                                                                              </w:divBdr>
                                                                                                            </w:div>
                                                                                                            <w:div w:id="933787460">
                                                                                                              <w:marLeft w:val="0"/>
                                                                                                              <w:marRight w:val="0"/>
                                                                                                              <w:marTop w:val="0"/>
                                                                                                              <w:marBottom w:val="0"/>
                                                                                                              <w:divBdr>
                                                                                                                <w:top w:val="none" w:sz="0" w:space="0" w:color="auto"/>
                                                                                                                <w:left w:val="none" w:sz="0" w:space="0" w:color="auto"/>
                                                                                                                <w:bottom w:val="none" w:sz="0" w:space="0" w:color="auto"/>
                                                                                                                <w:right w:val="none" w:sz="0" w:space="0" w:color="auto"/>
                                                                                                              </w:divBdr>
                                                                                                              <w:divsChild>
                                                                                                                <w:div w:id="254939872">
                                                                                                                  <w:marLeft w:val="0"/>
                                                                                                                  <w:marRight w:val="0"/>
                                                                                                                  <w:marTop w:val="0"/>
                                                                                                                  <w:marBottom w:val="0"/>
                                                                                                                  <w:divBdr>
                                                                                                                    <w:top w:val="none" w:sz="0" w:space="0" w:color="auto"/>
                                                                                                                    <w:left w:val="none" w:sz="0" w:space="0" w:color="auto"/>
                                                                                                                    <w:bottom w:val="none" w:sz="0" w:space="0" w:color="auto"/>
                                                                                                                    <w:right w:val="none" w:sz="0" w:space="0" w:color="auto"/>
                                                                                                                  </w:divBdr>
                                                                                                                  <w:divsChild>
                                                                                                                    <w:div w:id="1756630599">
                                                                                                                      <w:marLeft w:val="0"/>
                                                                                                                      <w:marRight w:val="0"/>
                                                                                                                      <w:marTop w:val="0"/>
                                                                                                                      <w:marBottom w:val="0"/>
                                                                                                                      <w:divBdr>
                                                                                                                        <w:top w:val="none" w:sz="0" w:space="0" w:color="auto"/>
                                                                                                                        <w:left w:val="none" w:sz="0" w:space="0" w:color="auto"/>
                                                                                                                        <w:bottom w:val="none" w:sz="0" w:space="0" w:color="auto"/>
                                                                                                                        <w:right w:val="none" w:sz="0" w:space="0" w:color="auto"/>
                                                                                                                      </w:divBdr>
                                                                                                                    </w:div>
                                                                                                                    <w:div w:id="20740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4941">
                                                                                                              <w:marLeft w:val="0"/>
                                                                                                              <w:marRight w:val="0"/>
                                                                                                              <w:marTop w:val="0"/>
                                                                                                              <w:marBottom w:val="0"/>
                                                                                                              <w:divBdr>
                                                                                                                <w:top w:val="none" w:sz="0" w:space="0" w:color="auto"/>
                                                                                                                <w:left w:val="none" w:sz="0" w:space="0" w:color="auto"/>
                                                                                                                <w:bottom w:val="none" w:sz="0" w:space="0" w:color="auto"/>
                                                                                                                <w:right w:val="none" w:sz="0" w:space="0" w:color="auto"/>
                                                                                                              </w:divBdr>
                                                                                                              <w:divsChild>
                                                                                                                <w:div w:id="71128659">
                                                                                                                  <w:marLeft w:val="0"/>
                                                                                                                  <w:marRight w:val="0"/>
                                                                                                                  <w:marTop w:val="0"/>
                                                                                                                  <w:marBottom w:val="0"/>
                                                                                                                  <w:divBdr>
                                                                                                                    <w:top w:val="none" w:sz="0" w:space="0" w:color="auto"/>
                                                                                                                    <w:left w:val="none" w:sz="0" w:space="0" w:color="auto"/>
                                                                                                                    <w:bottom w:val="none" w:sz="0" w:space="0" w:color="auto"/>
                                                                                                                    <w:right w:val="none" w:sz="0" w:space="0" w:color="auto"/>
                                                                                                                  </w:divBdr>
                                                                                                                  <w:divsChild>
                                                                                                                    <w:div w:id="769935725">
                                                                                                                      <w:marLeft w:val="0"/>
                                                                                                                      <w:marRight w:val="0"/>
                                                                                                                      <w:marTop w:val="0"/>
                                                                                                                      <w:marBottom w:val="0"/>
                                                                                                                      <w:divBdr>
                                                                                                                        <w:top w:val="none" w:sz="0" w:space="0" w:color="auto"/>
                                                                                                                        <w:left w:val="none" w:sz="0" w:space="0" w:color="auto"/>
                                                                                                                        <w:bottom w:val="none" w:sz="0" w:space="0" w:color="auto"/>
                                                                                                                        <w:right w:val="none" w:sz="0" w:space="0" w:color="auto"/>
                                                                                                                      </w:divBdr>
                                                                                                                      <w:divsChild>
                                                                                                                        <w:div w:id="16461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501167">
                                                                                              <w:marLeft w:val="0"/>
                                                                                              <w:marRight w:val="0"/>
                                                                                              <w:marTop w:val="0"/>
                                                                                              <w:marBottom w:val="0"/>
                                                                                              <w:divBdr>
                                                                                                <w:top w:val="none" w:sz="0" w:space="0" w:color="auto"/>
                                                                                                <w:left w:val="none" w:sz="0" w:space="0" w:color="auto"/>
                                                                                                <w:bottom w:val="none" w:sz="0" w:space="0" w:color="auto"/>
                                                                                                <w:right w:val="none" w:sz="0" w:space="0" w:color="auto"/>
                                                                                              </w:divBdr>
                                                                                            </w:div>
                                                                                            <w:div w:id="1821730194">
                                                                                              <w:marLeft w:val="0"/>
                                                                                              <w:marRight w:val="0"/>
                                                                                              <w:marTop w:val="0"/>
                                                                                              <w:marBottom w:val="0"/>
                                                                                              <w:divBdr>
                                                                                                <w:top w:val="none" w:sz="0" w:space="0" w:color="auto"/>
                                                                                                <w:left w:val="none" w:sz="0" w:space="0" w:color="auto"/>
                                                                                                <w:bottom w:val="none" w:sz="0" w:space="0" w:color="auto"/>
                                                                                                <w:right w:val="none" w:sz="0" w:space="0" w:color="auto"/>
                                                                                              </w:divBdr>
                                                                                            </w:div>
                                                                                          </w:divsChild>
                                                                                        </w:div>
                                                                                        <w:div w:id="2053456196">
                                                                                          <w:marLeft w:val="0"/>
                                                                                          <w:marRight w:val="0"/>
                                                                                          <w:marTop w:val="0"/>
                                                                                          <w:marBottom w:val="0"/>
                                                                                          <w:divBdr>
                                                                                            <w:top w:val="none" w:sz="0" w:space="0" w:color="auto"/>
                                                                                            <w:left w:val="none" w:sz="0" w:space="0" w:color="auto"/>
                                                                                            <w:bottom w:val="none" w:sz="0" w:space="0" w:color="auto"/>
                                                                                            <w:right w:val="none" w:sz="0" w:space="0" w:color="auto"/>
                                                                                          </w:divBdr>
                                                                                          <w:divsChild>
                                                                                            <w:div w:id="1077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2269701">
                                                                          <w:marLeft w:val="0"/>
                                                                          <w:marRight w:val="0"/>
                                                                          <w:marTop w:val="0"/>
                                                                          <w:marBottom w:val="0"/>
                                                                          <w:divBdr>
                                                                            <w:top w:val="none" w:sz="0" w:space="0" w:color="auto"/>
                                                                            <w:left w:val="none" w:sz="0" w:space="0" w:color="auto"/>
                                                                            <w:bottom w:val="none" w:sz="0" w:space="0" w:color="auto"/>
                                                                            <w:right w:val="none" w:sz="0" w:space="0" w:color="auto"/>
                                                                          </w:divBdr>
                                                                          <w:divsChild>
                                                                            <w:div w:id="403457059">
                                                                              <w:marLeft w:val="0"/>
                                                                              <w:marRight w:val="0"/>
                                                                              <w:marTop w:val="0"/>
                                                                              <w:marBottom w:val="0"/>
                                                                              <w:divBdr>
                                                                                <w:top w:val="none" w:sz="0" w:space="0" w:color="auto"/>
                                                                                <w:left w:val="none" w:sz="0" w:space="0" w:color="auto"/>
                                                                                <w:bottom w:val="none" w:sz="0" w:space="0" w:color="auto"/>
                                                                                <w:right w:val="none" w:sz="0" w:space="0" w:color="auto"/>
                                                                              </w:divBdr>
                                                                              <w:divsChild>
                                                                                <w:div w:id="138694689">
                                                                                  <w:marLeft w:val="0"/>
                                                                                  <w:marRight w:val="0"/>
                                                                                  <w:marTop w:val="0"/>
                                                                                  <w:marBottom w:val="0"/>
                                                                                  <w:divBdr>
                                                                                    <w:top w:val="none" w:sz="0" w:space="0" w:color="auto"/>
                                                                                    <w:left w:val="none" w:sz="0" w:space="0" w:color="auto"/>
                                                                                    <w:bottom w:val="none" w:sz="0" w:space="0" w:color="auto"/>
                                                                                    <w:right w:val="none" w:sz="0" w:space="0" w:color="auto"/>
                                                                                  </w:divBdr>
                                                                                  <w:divsChild>
                                                                                    <w:div w:id="269288482">
                                                                                      <w:marLeft w:val="0"/>
                                                                                      <w:marRight w:val="0"/>
                                                                                      <w:marTop w:val="0"/>
                                                                                      <w:marBottom w:val="0"/>
                                                                                      <w:divBdr>
                                                                                        <w:top w:val="none" w:sz="0" w:space="0" w:color="auto"/>
                                                                                        <w:left w:val="none" w:sz="0" w:space="0" w:color="auto"/>
                                                                                        <w:bottom w:val="none" w:sz="0" w:space="0" w:color="auto"/>
                                                                                        <w:right w:val="none" w:sz="0" w:space="0" w:color="auto"/>
                                                                                      </w:divBdr>
                                                                                      <w:divsChild>
                                                                                        <w:div w:id="1819104571">
                                                                                          <w:marLeft w:val="0"/>
                                                                                          <w:marRight w:val="0"/>
                                                                                          <w:marTop w:val="0"/>
                                                                                          <w:marBottom w:val="0"/>
                                                                                          <w:divBdr>
                                                                                            <w:top w:val="none" w:sz="0" w:space="0" w:color="auto"/>
                                                                                            <w:left w:val="none" w:sz="0" w:space="0" w:color="auto"/>
                                                                                            <w:bottom w:val="none" w:sz="0" w:space="0" w:color="auto"/>
                                                                                            <w:right w:val="none" w:sz="0" w:space="0" w:color="auto"/>
                                                                                          </w:divBdr>
                                                                                        </w:div>
                                                                                        <w:div w:id="1953394739">
                                                                                          <w:marLeft w:val="0"/>
                                                                                          <w:marRight w:val="0"/>
                                                                                          <w:marTop w:val="0"/>
                                                                                          <w:marBottom w:val="0"/>
                                                                                          <w:divBdr>
                                                                                            <w:top w:val="none" w:sz="0" w:space="0" w:color="auto"/>
                                                                                            <w:left w:val="none" w:sz="0" w:space="0" w:color="auto"/>
                                                                                            <w:bottom w:val="none" w:sz="0" w:space="0" w:color="auto"/>
                                                                                            <w:right w:val="none" w:sz="0" w:space="0" w:color="auto"/>
                                                                                          </w:divBdr>
                                                                                          <w:divsChild>
                                                                                            <w:div w:id="532498006">
                                                                                              <w:marLeft w:val="0"/>
                                                                                              <w:marRight w:val="0"/>
                                                                                              <w:marTop w:val="0"/>
                                                                                              <w:marBottom w:val="0"/>
                                                                                              <w:divBdr>
                                                                                                <w:top w:val="none" w:sz="0" w:space="0" w:color="auto"/>
                                                                                                <w:left w:val="none" w:sz="0" w:space="0" w:color="auto"/>
                                                                                                <w:bottom w:val="none" w:sz="0" w:space="0" w:color="auto"/>
                                                                                                <w:right w:val="none" w:sz="0" w:space="0" w:color="auto"/>
                                                                                              </w:divBdr>
                                                                                            </w:div>
                                                                                            <w:div w:id="821582589">
                                                                                              <w:marLeft w:val="0"/>
                                                                                              <w:marRight w:val="0"/>
                                                                                              <w:marTop w:val="0"/>
                                                                                              <w:marBottom w:val="0"/>
                                                                                              <w:divBdr>
                                                                                                <w:top w:val="none" w:sz="0" w:space="0" w:color="auto"/>
                                                                                                <w:left w:val="none" w:sz="0" w:space="0" w:color="auto"/>
                                                                                                <w:bottom w:val="none" w:sz="0" w:space="0" w:color="auto"/>
                                                                                                <w:right w:val="none" w:sz="0" w:space="0" w:color="auto"/>
                                                                                              </w:divBdr>
                                                                                              <w:divsChild>
                                                                                                <w:div w:id="1003167527">
                                                                                                  <w:marLeft w:val="0"/>
                                                                                                  <w:marRight w:val="0"/>
                                                                                                  <w:marTop w:val="0"/>
                                                                                                  <w:marBottom w:val="0"/>
                                                                                                  <w:divBdr>
                                                                                                    <w:top w:val="none" w:sz="0" w:space="0" w:color="auto"/>
                                                                                                    <w:left w:val="none" w:sz="0" w:space="0" w:color="auto"/>
                                                                                                    <w:bottom w:val="none" w:sz="0" w:space="0" w:color="auto"/>
                                                                                                    <w:right w:val="none" w:sz="0" w:space="0" w:color="auto"/>
                                                                                                  </w:divBdr>
                                                                                                  <w:divsChild>
                                                                                                    <w:div w:id="914784106">
                                                                                                      <w:marLeft w:val="0"/>
                                                                                                      <w:marRight w:val="0"/>
                                                                                                      <w:marTop w:val="0"/>
                                                                                                      <w:marBottom w:val="0"/>
                                                                                                      <w:divBdr>
                                                                                                        <w:top w:val="none" w:sz="0" w:space="0" w:color="auto"/>
                                                                                                        <w:left w:val="none" w:sz="0" w:space="0" w:color="auto"/>
                                                                                                        <w:bottom w:val="none" w:sz="0" w:space="0" w:color="auto"/>
                                                                                                        <w:right w:val="none" w:sz="0" w:space="0" w:color="auto"/>
                                                                                                      </w:divBdr>
                                                                                                      <w:divsChild>
                                                                                                        <w:div w:id="1663316903">
                                                                                                          <w:marLeft w:val="0"/>
                                                                                                          <w:marRight w:val="0"/>
                                                                                                          <w:marTop w:val="0"/>
                                                                                                          <w:marBottom w:val="0"/>
                                                                                                          <w:divBdr>
                                                                                                            <w:top w:val="none" w:sz="0" w:space="0" w:color="auto"/>
                                                                                                            <w:left w:val="none" w:sz="0" w:space="0" w:color="auto"/>
                                                                                                            <w:bottom w:val="none" w:sz="0" w:space="0" w:color="auto"/>
                                                                                                            <w:right w:val="none" w:sz="0" w:space="0" w:color="auto"/>
                                                                                                          </w:divBdr>
                                                                                                          <w:divsChild>
                                                                                                            <w:div w:id="1542594214">
                                                                                                              <w:marLeft w:val="0"/>
                                                                                                              <w:marRight w:val="0"/>
                                                                                                              <w:marTop w:val="0"/>
                                                                                                              <w:marBottom w:val="0"/>
                                                                                                              <w:divBdr>
                                                                                                                <w:top w:val="none" w:sz="0" w:space="0" w:color="auto"/>
                                                                                                                <w:left w:val="none" w:sz="0" w:space="0" w:color="auto"/>
                                                                                                                <w:bottom w:val="none" w:sz="0" w:space="0" w:color="auto"/>
                                                                                                                <w:right w:val="none" w:sz="0" w:space="0" w:color="auto"/>
                                                                                                              </w:divBdr>
                                                                                                              <w:divsChild>
                                                                                                                <w:div w:id="77975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60726">
                                                                                                          <w:marLeft w:val="0"/>
                                                                                                          <w:marRight w:val="0"/>
                                                                                                          <w:marTop w:val="0"/>
                                                                                                          <w:marBottom w:val="0"/>
                                                                                                          <w:divBdr>
                                                                                                            <w:top w:val="none" w:sz="0" w:space="0" w:color="auto"/>
                                                                                                            <w:left w:val="none" w:sz="0" w:space="0" w:color="auto"/>
                                                                                                            <w:bottom w:val="none" w:sz="0" w:space="0" w:color="auto"/>
                                                                                                            <w:right w:val="none" w:sz="0" w:space="0" w:color="auto"/>
                                                                                                          </w:divBdr>
                                                                                                          <w:divsChild>
                                                                                                            <w:div w:id="2134904142">
                                                                                                              <w:marLeft w:val="0"/>
                                                                                                              <w:marRight w:val="0"/>
                                                                                                              <w:marTop w:val="0"/>
                                                                                                              <w:marBottom w:val="0"/>
                                                                                                              <w:divBdr>
                                                                                                                <w:top w:val="none" w:sz="0" w:space="0" w:color="auto"/>
                                                                                                                <w:left w:val="none" w:sz="0" w:space="0" w:color="auto"/>
                                                                                                                <w:bottom w:val="none" w:sz="0" w:space="0" w:color="auto"/>
                                                                                                                <w:right w:val="none" w:sz="0" w:space="0" w:color="auto"/>
                                                                                                              </w:divBdr>
                                                                                                              <w:divsChild>
                                                                                                                <w:div w:id="1919484084">
                                                                                                                  <w:marLeft w:val="0"/>
                                                                                                                  <w:marRight w:val="0"/>
                                                                                                                  <w:marTop w:val="0"/>
                                                                                                                  <w:marBottom w:val="0"/>
                                                                                                                  <w:divBdr>
                                                                                                                    <w:top w:val="none" w:sz="0" w:space="0" w:color="auto"/>
                                                                                                                    <w:left w:val="none" w:sz="0" w:space="0" w:color="auto"/>
                                                                                                                    <w:bottom w:val="none" w:sz="0" w:space="0" w:color="auto"/>
                                                                                                                    <w:right w:val="none" w:sz="0" w:space="0" w:color="auto"/>
                                                                                                                  </w:divBdr>
                                                                                                                  <w:divsChild>
                                                                                                                    <w:div w:id="17985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69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7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04815">
                                                                          <w:marLeft w:val="0"/>
                                                                          <w:marRight w:val="0"/>
                                                                          <w:marTop w:val="0"/>
                                                                          <w:marBottom w:val="0"/>
                                                                          <w:divBdr>
                                                                            <w:top w:val="none" w:sz="0" w:space="0" w:color="auto"/>
                                                                            <w:left w:val="none" w:sz="0" w:space="0" w:color="auto"/>
                                                                            <w:bottom w:val="none" w:sz="0" w:space="0" w:color="auto"/>
                                                                            <w:right w:val="none" w:sz="0" w:space="0" w:color="auto"/>
                                                                          </w:divBdr>
                                                                          <w:divsChild>
                                                                            <w:div w:id="20014958">
                                                                              <w:marLeft w:val="0"/>
                                                                              <w:marRight w:val="0"/>
                                                                              <w:marTop w:val="0"/>
                                                                              <w:marBottom w:val="0"/>
                                                                              <w:divBdr>
                                                                                <w:top w:val="none" w:sz="0" w:space="0" w:color="auto"/>
                                                                                <w:left w:val="none" w:sz="0" w:space="0" w:color="auto"/>
                                                                                <w:bottom w:val="none" w:sz="0" w:space="0" w:color="auto"/>
                                                                                <w:right w:val="none" w:sz="0" w:space="0" w:color="auto"/>
                                                                              </w:divBdr>
                                                                              <w:divsChild>
                                                                                <w:div w:id="431628193">
                                                                                  <w:marLeft w:val="0"/>
                                                                                  <w:marRight w:val="0"/>
                                                                                  <w:marTop w:val="0"/>
                                                                                  <w:marBottom w:val="0"/>
                                                                                  <w:divBdr>
                                                                                    <w:top w:val="none" w:sz="0" w:space="0" w:color="auto"/>
                                                                                    <w:left w:val="none" w:sz="0" w:space="0" w:color="auto"/>
                                                                                    <w:bottom w:val="none" w:sz="0" w:space="0" w:color="auto"/>
                                                                                    <w:right w:val="none" w:sz="0" w:space="0" w:color="auto"/>
                                                                                  </w:divBdr>
                                                                                  <w:divsChild>
                                                                                    <w:div w:id="1019429223">
                                                                                      <w:marLeft w:val="0"/>
                                                                                      <w:marRight w:val="0"/>
                                                                                      <w:marTop w:val="0"/>
                                                                                      <w:marBottom w:val="0"/>
                                                                                      <w:divBdr>
                                                                                        <w:top w:val="none" w:sz="0" w:space="0" w:color="auto"/>
                                                                                        <w:left w:val="none" w:sz="0" w:space="0" w:color="auto"/>
                                                                                        <w:bottom w:val="none" w:sz="0" w:space="0" w:color="auto"/>
                                                                                        <w:right w:val="none" w:sz="0" w:space="0" w:color="auto"/>
                                                                                      </w:divBdr>
                                                                                      <w:divsChild>
                                                                                        <w:div w:id="870875073">
                                                                                          <w:marLeft w:val="0"/>
                                                                                          <w:marRight w:val="0"/>
                                                                                          <w:marTop w:val="0"/>
                                                                                          <w:marBottom w:val="0"/>
                                                                                          <w:divBdr>
                                                                                            <w:top w:val="none" w:sz="0" w:space="0" w:color="auto"/>
                                                                                            <w:left w:val="none" w:sz="0" w:space="0" w:color="auto"/>
                                                                                            <w:bottom w:val="none" w:sz="0" w:space="0" w:color="auto"/>
                                                                                            <w:right w:val="none" w:sz="0" w:space="0" w:color="auto"/>
                                                                                          </w:divBdr>
                                                                                          <w:divsChild>
                                                                                            <w:div w:id="1273366397">
                                                                                              <w:marLeft w:val="0"/>
                                                                                              <w:marRight w:val="0"/>
                                                                                              <w:marTop w:val="0"/>
                                                                                              <w:marBottom w:val="0"/>
                                                                                              <w:divBdr>
                                                                                                <w:top w:val="none" w:sz="0" w:space="0" w:color="auto"/>
                                                                                                <w:left w:val="none" w:sz="0" w:space="0" w:color="auto"/>
                                                                                                <w:bottom w:val="none" w:sz="0" w:space="0" w:color="auto"/>
                                                                                                <w:right w:val="none" w:sz="0" w:space="0" w:color="auto"/>
                                                                                              </w:divBdr>
                                                                                              <w:divsChild>
                                                                                                <w:div w:id="811945654">
                                                                                                  <w:marLeft w:val="0"/>
                                                                                                  <w:marRight w:val="0"/>
                                                                                                  <w:marTop w:val="0"/>
                                                                                                  <w:marBottom w:val="0"/>
                                                                                                  <w:divBdr>
                                                                                                    <w:top w:val="none" w:sz="0" w:space="0" w:color="auto"/>
                                                                                                    <w:left w:val="none" w:sz="0" w:space="0" w:color="auto"/>
                                                                                                    <w:bottom w:val="none" w:sz="0" w:space="0" w:color="auto"/>
                                                                                                    <w:right w:val="none" w:sz="0" w:space="0" w:color="auto"/>
                                                                                                  </w:divBdr>
                                                                                                  <w:divsChild>
                                                                                                    <w:div w:id="1428961709">
                                                                                                      <w:marLeft w:val="0"/>
                                                                                                      <w:marRight w:val="0"/>
                                                                                                      <w:marTop w:val="0"/>
                                                                                                      <w:marBottom w:val="0"/>
                                                                                                      <w:divBdr>
                                                                                                        <w:top w:val="none" w:sz="0" w:space="0" w:color="auto"/>
                                                                                                        <w:left w:val="none" w:sz="0" w:space="0" w:color="auto"/>
                                                                                                        <w:bottom w:val="none" w:sz="0" w:space="0" w:color="auto"/>
                                                                                                        <w:right w:val="none" w:sz="0" w:space="0" w:color="auto"/>
                                                                                                      </w:divBdr>
                                                                                                      <w:divsChild>
                                                                                                        <w:div w:id="843667884">
                                                                                                          <w:marLeft w:val="0"/>
                                                                                                          <w:marRight w:val="0"/>
                                                                                                          <w:marTop w:val="0"/>
                                                                                                          <w:marBottom w:val="0"/>
                                                                                                          <w:divBdr>
                                                                                                            <w:top w:val="none" w:sz="0" w:space="0" w:color="auto"/>
                                                                                                            <w:left w:val="none" w:sz="0" w:space="0" w:color="auto"/>
                                                                                                            <w:bottom w:val="none" w:sz="0" w:space="0" w:color="auto"/>
                                                                                                            <w:right w:val="none" w:sz="0" w:space="0" w:color="auto"/>
                                                                                                          </w:divBdr>
                                                                                                          <w:divsChild>
                                                                                                            <w:div w:id="2022779765">
                                                                                                              <w:marLeft w:val="0"/>
                                                                                                              <w:marRight w:val="0"/>
                                                                                                              <w:marTop w:val="0"/>
                                                                                                              <w:marBottom w:val="0"/>
                                                                                                              <w:divBdr>
                                                                                                                <w:top w:val="none" w:sz="0" w:space="0" w:color="auto"/>
                                                                                                                <w:left w:val="none" w:sz="0" w:space="0" w:color="auto"/>
                                                                                                                <w:bottom w:val="none" w:sz="0" w:space="0" w:color="auto"/>
                                                                                                                <w:right w:val="none" w:sz="0" w:space="0" w:color="auto"/>
                                                                                                              </w:divBdr>
                                                                                                              <w:divsChild>
                                                                                                                <w:div w:id="605386253">
                                                                                                                  <w:marLeft w:val="0"/>
                                                                                                                  <w:marRight w:val="0"/>
                                                                                                                  <w:marTop w:val="0"/>
                                                                                                                  <w:marBottom w:val="0"/>
                                                                                                                  <w:divBdr>
                                                                                                                    <w:top w:val="none" w:sz="0" w:space="0" w:color="auto"/>
                                                                                                                    <w:left w:val="none" w:sz="0" w:space="0" w:color="auto"/>
                                                                                                                    <w:bottom w:val="none" w:sz="0" w:space="0" w:color="auto"/>
                                                                                                                    <w:right w:val="none" w:sz="0" w:space="0" w:color="auto"/>
                                                                                                                  </w:divBdr>
                                                                                                                  <w:divsChild>
                                                                                                                    <w:div w:id="1716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545552">
                                                                                                          <w:marLeft w:val="0"/>
                                                                                                          <w:marRight w:val="0"/>
                                                                                                          <w:marTop w:val="0"/>
                                                                                                          <w:marBottom w:val="0"/>
                                                                                                          <w:divBdr>
                                                                                                            <w:top w:val="none" w:sz="0" w:space="0" w:color="auto"/>
                                                                                                            <w:left w:val="none" w:sz="0" w:space="0" w:color="auto"/>
                                                                                                            <w:bottom w:val="none" w:sz="0" w:space="0" w:color="auto"/>
                                                                                                            <w:right w:val="none" w:sz="0" w:space="0" w:color="auto"/>
                                                                                                          </w:divBdr>
                                                                                                          <w:divsChild>
                                                                                                            <w:div w:id="505631604">
                                                                                                              <w:marLeft w:val="0"/>
                                                                                                              <w:marRight w:val="0"/>
                                                                                                              <w:marTop w:val="0"/>
                                                                                                              <w:marBottom w:val="0"/>
                                                                                                              <w:divBdr>
                                                                                                                <w:top w:val="none" w:sz="0" w:space="0" w:color="auto"/>
                                                                                                                <w:left w:val="none" w:sz="0" w:space="0" w:color="auto"/>
                                                                                                                <w:bottom w:val="none" w:sz="0" w:space="0" w:color="auto"/>
                                                                                                                <w:right w:val="none" w:sz="0" w:space="0" w:color="auto"/>
                                                                                                              </w:divBdr>
                                                                                                              <w:divsChild>
                                                                                                                <w:div w:id="5588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4703">
                                                                                              <w:marLeft w:val="0"/>
                                                                                              <w:marRight w:val="0"/>
                                                                                              <w:marTop w:val="0"/>
                                                                                              <w:marBottom w:val="0"/>
                                                                                              <w:divBdr>
                                                                                                <w:top w:val="none" w:sz="0" w:space="0" w:color="auto"/>
                                                                                                <w:left w:val="none" w:sz="0" w:space="0" w:color="auto"/>
                                                                                                <w:bottom w:val="none" w:sz="0" w:space="0" w:color="auto"/>
                                                                                                <w:right w:val="none" w:sz="0" w:space="0" w:color="auto"/>
                                                                                              </w:divBdr>
                                                                                            </w:div>
                                                                                            <w:div w:id="1613199065">
                                                                                              <w:marLeft w:val="0"/>
                                                                                              <w:marRight w:val="0"/>
                                                                                              <w:marTop w:val="0"/>
                                                                                              <w:marBottom w:val="0"/>
                                                                                              <w:divBdr>
                                                                                                <w:top w:val="none" w:sz="0" w:space="0" w:color="auto"/>
                                                                                                <w:left w:val="none" w:sz="0" w:space="0" w:color="auto"/>
                                                                                                <w:bottom w:val="none" w:sz="0" w:space="0" w:color="auto"/>
                                                                                                <w:right w:val="none" w:sz="0" w:space="0" w:color="auto"/>
                                                                                              </w:divBdr>
                                                                                            </w:div>
                                                                                          </w:divsChild>
                                                                                        </w:div>
                                                                                        <w:div w:id="182766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74240">
                                                                          <w:marLeft w:val="0"/>
                                                                          <w:marRight w:val="0"/>
                                                                          <w:marTop w:val="0"/>
                                                                          <w:marBottom w:val="0"/>
                                                                          <w:divBdr>
                                                                            <w:top w:val="none" w:sz="0" w:space="0" w:color="auto"/>
                                                                            <w:left w:val="none" w:sz="0" w:space="0" w:color="auto"/>
                                                                            <w:bottom w:val="none" w:sz="0" w:space="0" w:color="auto"/>
                                                                            <w:right w:val="none" w:sz="0" w:space="0" w:color="auto"/>
                                                                          </w:divBdr>
                                                                          <w:divsChild>
                                                                            <w:div w:id="12073511">
                                                                              <w:marLeft w:val="0"/>
                                                                              <w:marRight w:val="0"/>
                                                                              <w:marTop w:val="0"/>
                                                                              <w:marBottom w:val="0"/>
                                                                              <w:divBdr>
                                                                                <w:top w:val="none" w:sz="0" w:space="0" w:color="auto"/>
                                                                                <w:left w:val="none" w:sz="0" w:space="0" w:color="auto"/>
                                                                                <w:bottom w:val="none" w:sz="0" w:space="0" w:color="auto"/>
                                                                                <w:right w:val="none" w:sz="0" w:space="0" w:color="auto"/>
                                                                              </w:divBdr>
                                                                              <w:divsChild>
                                                                                <w:div w:id="206451515">
                                                                                  <w:marLeft w:val="0"/>
                                                                                  <w:marRight w:val="0"/>
                                                                                  <w:marTop w:val="0"/>
                                                                                  <w:marBottom w:val="0"/>
                                                                                  <w:divBdr>
                                                                                    <w:top w:val="none" w:sz="0" w:space="0" w:color="auto"/>
                                                                                    <w:left w:val="none" w:sz="0" w:space="0" w:color="auto"/>
                                                                                    <w:bottom w:val="none" w:sz="0" w:space="0" w:color="auto"/>
                                                                                    <w:right w:val="none" w:sz="0" w:space="0" w:color="auto"/>
                                                                                  </w:divBdr>
                                                                                  <w:divsChild>
                                                                                    <w:div w:id="1869180582">
                                                                                      <w:marLeft w:val="0"/>
                                                                                      <w:marRight w:val="0"/>
                                                                                      <w:marTop w:val="0"/>
                                                                                      <w:marBottom w:val="0"/>
                                                                                      <w:divBdr>
                                                                                        <w:top w:val="none" w:sz="0" w:space="0" w:color="auto"/>
                                                                                        <w:left w:val="none" w:sz="0" w:space="0" w:color="auto"/>
                                                                                        <w:bottom w:val="none" w:sz="0" w:space="0" w:color="auto"/>
                                                                                        <w:right w:val="none" w:sz="0" w:space="0" w:color="auto"/>
                                                                                      </w:divBdr>
                                                                                      <w:divsChild>
                                                                                        <w:div w:id="861626878">
                                                                                          <w:marLeft w:val="0"/>
                                                                                          <w:marRight w:val="0"/>
                                                                                          <w:marTop w:val="0"/>
                                                                                          <w:marBottom w:val="0"/>
                                                                                          <w:divBdr>
                                                                                            <w:top w:val="none" w:sz="0" w:space="0" w:color="auto"/>
                                                                                            <w:left w:val="none" w:sz="0" w:space="0" w:color="auto"/>
                                                                                            <w:bottom w:val="none" w:sz="0" w:space="0" w:color="auto"/>
                                                                                            <w:right w:val="none" w:sz="0" w:space="0" w:color="auto"/>
                                                                                          </w:divBdr>
                                                                                          <w:divsChild>
                                                                                            <w:div w:id="659579388">
                                                                                              <w:marLeft w:val="0"/>
                                                                                              <w:marRight w:val="0"/>
                                                                                              <w:marTop w:val="0"/>
                                                                                              <w:marBottom w:val="0"/>
                                                                                              <w:divBdr>
                                                                                                <w:top w:val="none" w:sz="0" w:space="0" w:color="auto"/>
                                                                                                <w:left w:val="none" w:sz="0" w:space="0" w:color="auto"/>
                                                                                                <w:bottom w:val="none" w:sz="0" w:space="0" w:color="auto"/>
                                                                                                <w:right w:val="none" w:sz="0" w:space="0" w:color="auto"/>
                                                                                              </w:divBdr>
                                                                                            </w:div>
                                                                                            <w:div w:id="1195313567">
                                                                                              <w:marLeft w:val="0"/>
                                                                                              <w:marRight w:val="0"/>
                                                                                              <w:marTop w:val="0"/>
                                                                                              <w:marBottom w:val="0"/>
                                                                                              <w:divBdr>
                                                                                                <w:top w:val="none" w:sz="0" w:space="0" w:color="auto"/>
                                                                                                <w:left w:val="none" w:sz="0" w:space="0" w:color="auto"/>
                                                                                                <w:bottom w:val="none" w:sz="0" w:space="0" w:color="auto"/>
                                                                                                <w:right w:val="none" w:sz="0" w:space="0" w:color="auto"/>
                                                                                              </w:divBdr>
                                                                                              <w:divsChild>
                                                                                                <w:div w:id="68965991">
                                                                                                  <w:marLeft w:val="0"/>
                                                                                                  <w:marRight w:val="0"/>
                                                                                                  <w:marTop w:val="0"/>
                                                                                                  <w:marBottom w:val="0"/>
                                                                                                  <w:divBdr>
                                                                                                    <w:top w:val="none" w:sz="0" w:space="0" w:color="auto"/>
                                                                                                    <w:left w:val="none" w:sz="0" w:space="0" w:color="auto"/>
                                                                                                    <w:bottom w:val="none" w:sz="0" w:space="0" w:color="auto"/>
                                                                                                    <w:right w:val="none" w:sz="0" w:space="0" w:color="auto"/>
                                                                                                  </w:divBdr>
                                                                                                  <w:divsChild>
                                                                                                    <w:div w:id="336350820">
                                                                                                      <w:marLeft w:val="0"/>
                                                                                                      <w:marRight w:val="0"/>
                                                                                                      <w:marTop w:val="0"/>
                                                                                                      <w:marBottom w:val="0"/>
                                                                                                      <w:divBdr>
                                                                                                        <w:top w:val="none" w:sz="0" w:space="0" w:color="auto"/>
                                                                                                        <w:left w:val="none" w:sz="0" w:space="0" w:color="auto"/>
                                                                                                        <w:bottom w:val="none" w:sz="0" w:space="0" w:color="auto"/>
                                                                                                        <w:right w:val="none" w:sz="0" w:space="0" w:color="auto"/>
                                                                                                      </w:divBdr>
                                                                                                      <w:divsChild>
                                                                                                        <w:div w:id="1351907837">
                                                                                                          <w:marLeft w:val="0"/>
                                                                                                          <w:marRight w:val="0"/>
                                                                                                          <w:marTop w:val="0"/>
                                                                                                          <w:marBottom w:val="0"/>
                                                                                                          <w:divBdr>
                                                                                                            <w:top w:val="none" w:sz="0" w:space="0" w:color="auto"/>
                                                                                                            <w:left w:val="none" w:sz="0" w:space="0" w:color="auto"/>
                                                                                                            <w:bottom w:val="none" w:sz="0" w:space="0" w:color="auto"/>
                                                                                                            <w:right w:val="none" w:sz="0" w:space="0" w:color="auto"/>
                                                                                                          </w:divBdr>
                                                                                                          <w:divsChild>
                                                                                                            <w:div w:id="436022988">
                                                                                                              <w:marLeft w:val="0"/>
                                                                                                              <w:marRight w:val="0"/>
                                                                                                              <w:marTop w:val="0"/>
                                                                                                              <w:marBottom w:val="0"/>
                                                                                                              <w:divBdr>
                                                                                                                <w:top w:val="none" w:sz="0" w:space="0" w:color="auto"/>
                                                                                                                <w:left w:val="none" w:sz="0" w:space="0" w:color="auto"/>
                                                                                                                <w:bottom w:val="none" w:sz="0" w:space="0" w:color="auto"/>
                                                                                                                <w:right w:val="none" w:sz="0" w:space="0" w:color="auto"/>
                                                                                                              </w:divBdr>
                                                                                                            </w:div>
                                                                                                            <w:div w:id="870262500">
                                                                                                              <w:marLeft w:val="0"/>
                                                                                                              <w:marRight w:val="0"/>
                                                                                                              <w:marTop w:val="0"/>
                                                                                                              <w:marBottom w:val="0"/>
                                                                                                              <w:divBdr>
                                                                                                                <w:top w:val="none" w:sz="0" w:space="0" w:color="auto"/>
                                                                                                                <w:left w:val="none" w:sz="0" w:space="0" w:color="auto"/>
                                                                                                                <w:bottom w:val="none" w:sz="0" w:space="0" w:color="auto"/>
                                                                                                                <w:right w:val="none" w:sz="0" w:space="0" w:color="auto"/>
                                                                                                              </w:divBdr>
                                                                                                            </w:div>
                                                                                                            <w:div w:id="987171634">
                                                                                                              <w:marLeft w:val="0"/>
                                                                                                              <w:marRight w:val="0"/>
                                                                                                              <w:marTop w:val="0"/>
                                                                                                              <w:marBottom w:val="0"/>
                                                                                                              <w:divBdr>
                                                                                                                <w:top w:val="none" w:sz="0" w:space="0" w:color="auto"/>
                                                                                                                <w:left w:val="none" w:sz="0" w:space="0" w:color="auto"/>
                                                                                                                <w:bottom w:val="none" w:sz="0" w:space="0" w:color="auto"/>
                                                                                                                <w:right w:val="none" w:sz="0" w:space="0" w:color="auto"/>
                                                                                                              </w:divBdr>
                                                                                                              <w:divsChild>
                                                                                                                <w:div w:id="1804998677">
                                                                                                                  <w:marLeft w:val="0"/>
                                                                                                                  <w:marRight w:val="0"/>
                                                                                                                  <w:marTop w:val="0"/>
                                                                                                                  <w:marBottom w:val="0"/>
                                                                                                                  <w:divBdr>
                                                                                                                    <w:top w:val="none" w:sz="0" w:space="0" w:color="auto"/>
                                                                                                                    <w:left w:val="none" w:sz="0" w:space="0" w:color="auto"/>
                                                                                                                    <w:bottom w:val="none" w:sz="0" w:space="0" w:color="auto"/>
                                                                                                                    <w:right w:val="none" w:sz="0" w:space="0" w:color="auto"/>
                                                                                                                  </w:divBdr>
                                                                                                                  <w:divsChild>
                                                                                                                    <w:div w:id="350297586">
                                                                                                                      <w:marLeft w:val="0"/>
                                                                                                                      <w:marRight w:val="0"/>
                                                                                                                      <w:marTop w:val="0"/>
                                                                                                                      <w:marBottom w:val="0"/>
                                                                                                                      <w:divBdr>
                                                                                                                        <w:top w:val="none" w:sz="0" w:space="0" w:color="auto"/>
                                                                                                                        <w:left w:val="none" w:sz="0" w:space="0" w:color="auto"/>
                                                                                                                        <w:bottom w:val="none" w:sz="0" w:space="0" w:color="auto"/>
                                                                                                                        <w:right w:val="none" w:sz="0" w:space="0" w:color="auto"/>
                                                                                                                      </w:divBdr>
                                                                                                                      <w:divsChild>
                                                                                                                        <w:div w:id="2930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15354">
                                                                                                                  <w:marLeft w:val="0"/>
                                                                                                                  <w:marRight w:val="0"/>
                                                                                                                  <w:marTop w:val="0"/>
                                                                                                                  <w:marBottom w:val="0"/>
                                                                                                                  <w:divBdr>
                                                                                                                    <w:top w:val="none" w:sz="0" w:space="0" w:color="auto"/>
                                                                                                                    <w:left w:val="none" w:sz="0" w:space="0" w:color="auto"/>
                                                                                                                    <w:bottom w:val="none" w:sz="0" w:space="0" w:color="auto"/>
                                                                                                                    <w:right w:val="none" w:sz="0" w:space="0" w:color="auto"/>
                                                                                                                  </w:divBdr>
                                                                                                                </w:div>
                                                                                                              </w:divsChild>
                                                                                                            </w:div>
                                                                                                            <w:div w:id="1576351582">
                                                                                                              <w:marLeft w:val="0"/>
                                                                                                              <w:marRight w:val="0"/>
                                                                                                              <w:marTop w:val="0"/>
                                                                                                              <w:marBottom w:val="0"/>
                                                                                                              <w:divBdr>
                                                                                                                <w:top w:val="none" w:sz="0" w:space="0" w:color="auto"/>
                                                                                                                <w:left w:val="none" w:sz="0" w:space="0" w:color="auto"/>
                                                                                                                <w:bottom w:val="none" w:sz="0" w:space="0" w:color="auto"/>
                                                                                                                <w:right w:val="none" w:sz="0" w:space="0" w:color="auto"/>
                                                                                                              </w:divBdr>
                                                                                                              <w:divsChild>
                                                                                                                <w:div w:id="2105101727">
                                                                                                                  <w:marLeft w:val="0"/>
                                                                                                                  <w:marRight w:val="0"/>
                                                                                                                  <w:marTop w:val="0"/>
                                                                                                                  <w:marBottom w:val="0"/>
                                                                                                                  <w:divBdr>
                                                                                                                    <w:top w:val="none" w:sz="0" w:space="0" w:color="auto"/>
                                                                                                                    <w:left w:val="none" w:sz="0" w:space="0" w:color="auto"/>
                                                                                                                    <w:bottom w:val="none" w:sz="0" w:space="0" w:color="auto"/>
                                                                                                                    <w:right w:val="none" w:sz="0" w:space="0" w:color="auto"/>
                                                                                                                  </w:divBdr>
                                                                                                                  <w:divsChild>
                                                                                                                    <w:div w:id="20004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923980">
                                                                                              <w:marLeft w:val="0"/>
                                                                                              <w:marRight w:val="0"/>
                                                                                              <w:marTop w:val="0"/>
                                                                                              <w:marBottom w:val="0"/>
                                                                                              <w:divBdr>
                                                                                                <w:top w:val="none" w:sz="0" w:space="0" w:color="auto"/>
                                                                                                <w:left w:val="none" w:sz="0" w:space="0" w:color="auto"/>
                                                                                                <w:bottom w:val="none" w:sz="0" w:space="0" w:color="auto"/>
                                                                                                <w:right w:val="none" w:sz="0" w:space="0" w:color="auto"/>
                                                                                              </w:divBdr>
                                                                                            </w:div>
                                                                                          </w:divsChild>
                                                                                        </w:div>
                                                                                        <w:div w:id="1966499780">
                                                                                          <w:marLeft w:val="0"/>
                                                                                          <w:marRight w:val="0"/>
                                                                                          <w:marTop w:val="0"/>
                                                                                          <w:marBottom w:val="0"/>
                                                                                          <w:divBdr>
                                                                                            <w:top w:val="none" w:sz="0" w:space="0" w:color="auto"/>
                                                                                            <w:left w:val="none" w:sz="0" w:space="0" w:color="auto"/>
                                                                                            <w:bottom w:val="none" w:sz="0" w:space="0" w:color="auto"/>
                                                                                            <w:right w:val="none" w:sz="0" w:space="0" w:color="auto"/>
                                                                                          </w:divBdr>
                                                                                          <w:divsChild>
                                                                                            <w:div w:id="8310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130792">
                                                                          <w:marLeft w:val="0"/>
                                                                          <w:marRight w:val="0"/>
                                                                          <w:marTop w:val="0"/>
                                                                          <w:marBottom w:val="0"/>
                                                                          <w:divBdr>
                                                                            <w:top w:val="none" w:sz="0" w:space="0" w:color="auto"/>
                                                                            <w:left w:val="none" w:sz="0" w:space="0" w:color="auto"/>
                                                                            <w:bottom w:val="none" w:sz="0" w:space="0" w:color="auto"/>
                                                                            <w:right w:val="none" w:sz="0" w:space="0" w:color="auto"/>
                                                                          </w:divBdr>
                                                                          <w:divsChild>
                                                                            <w:div w:id="1835947748">
                                                                              <w:marLeft w:val="0"/>
                                                                              <w:marRight w:val="0"/>
                                                                              <w:marTop w:val="0"/>
                                                                              <w:marBottom w:val="0"/>
                                                                              <w:divBdr>
                                                                                <w:top w:val="none" w:sz="0" w:space="0" w:color="auto"/>
                                                                                <w:left w:val="none" w:sz="0" w:space="0" w:color="auto"/>
                                                                                <w:bottom w:val="none" w:sz="0" w:space="0" w:color="auto"/>
                                                                                <w:right w:val="none" w:sz="0" w:space="0" w:color="auto"/>
                                                                              </w:divBdr>
                                                                              <w:divsChild>
                                                                                <w:div w:id="589239530">
                                                                                  <w:marLeft w:val="0"/>
                                                                                  <w:marRight w:val="0"/>
                                                                                  <w:marTop w:val="0"/>
                                                                                  <w:marBottom w:val="0"/>
                                                                                  <w:divBdr>
                                                                                    <w:top w:val="none" w:sz="0" w:space="0" w:color="auto"/>
                                                                                    <w:left w:val="none" w:sz="0" w:space="0" w:color="auto"/>
                                                                                    <w:bottom w:val="none" w:sz="0" w:space="0" w:color="auto"/>
                                                                                    <w:right w:val="none" w:sz="0" w:space="0" w:color="auto"/>
                                                                                  </w:divBdr>
                                                                                  <w:divsChild>
                                                                                    <w:div w:id="131487711">
                                                                                      <w:marLeft w:val="0"/>
                                                                                      <w:marRight w:val="0"/>
                                                                                      <w:marTop w:val="0"/>
                                                                                      <w:marBottom w:val="0"/>
                                                                                      <w:divBdr>
                                                                                        <w:top w:val="none" w:sz="0" w:space="0" w:color="auto"/>
                                                                                        <w:left w:val="none" w:sz="0" w:space="0" w:color="auto"/>
                                                                                        <w:bottom w:val="none" w:sz="0" w:space="0" w:color="auto"/>
                                                                                        <w:right w:val="none" w:sz="0" w:space="0" w:color="auto"/>
                                                                                      </w:divBdr>
                                                                                      <w:divsChild>
                                                                                        <w:div w:id="1134713066">
                                                                                          <w:marLeft w:val="0"/>
                                                                                          <w:marRight w:val="0"/>
                                                                                          <w:marTop w:val="0"/>
                                                                                          <w:marBottom w:val="0"/>
                                                                                          <w:divBdr>
                                                                                            <w:top w:val="none" w:sz="0" w:space="0" w:color="auto"/>
                                                                                            <w:left w:val="none" w:sz="0" w:space="0" w:color="auto"/>
                                                                                            <w:bottom w:val="none" w:sz="0" w:space="0" w:color="auto"/>
                                                                                            <w:right w:val="none" w:sz="0" w:space="0" w:color="auto"/>
                                                                                          </w:divBdr>
                                                                                        </w:div>
                                                                                        <w:div w:id="1996105274">
                                                                                          <w:marLeft w:val="0"/>
                                                                                          <w:marRight w:val="0"/>
                                                                                          <w:marTop w:val="0"/>
                                                                                          <w:marBottom w:val="0"/>
                                                                                          <w:divBdr>
                                                                                            <w:top w:val="none" w:sz="0" w:space="0" w:color="auto"/>
                                                                                            <w:left w:val="none" w:sz="0" w:space="0" w:color="auto"/>
                                                                                            <w:bottom w:val="none" w:sz="0" w:space="0" w:color="auto"/>
                                                                                            <w:right w:val="none" w:sz="0" w:space="0" w:color="auto"/>
                                                                                          </w:divBdr>
                                                                                          <w:divsChild>
                                                                                            <w:div w:id="37946797">
                                                                                              <w:marLeft w:val="0"/>
                                                                                              <w:marRight w:val="0"/>
                                                                                              <w:marTop w:val="0"/>
                                                                                              <w:marBottom w:val="0"/>
                                                                                              <w:divBdr>
                                                                                                <w:top w:val="none" w:sz="0" w:space="0" w:color="auto"/>
                                                                                                <w:left w:val="none" w:sz="0" w:space="0" w:color="auto"/>
                                                                                                <w:bottom w:val="none" w:sz="0" w:space="0" w:color="auto"/>
                                                                                                <w:right w:val="none" w:sz="0" w:space="0" w:color="auto"/>
                                                                                              </w:divBdr>
                                                                                              <w:divsChild>
                                                                                                <w:div w:id="922682725">
                                                                                                  <w:marLeft w:val="0"/>
                                                                                                  <w:marRight w:val="0"/>
                                                                                                  <w:marTop w:val="0"/>
                                                                                                  <w:marBottom w:val="0"/>
                                                                                                  <w:divBdr>
                                                                                                    <w:top w:val="none" w:sz="0" w:space="0" w:color="auto"/>
                                                                                                    <w:left w:val="none" w:sz="0" w:space="0" w:color="auto"/>
                                                                                                    <w:bottom w:val="none" w:sz="0" w:space="0" w:color="auto"/>
                                                                                                    <w:right w:val="none" w:sz="0" w:space="0" w:color="auto"/>
                                                                                                  </w:divBdr>
                                                                                                  <w:divsChild>
                                                                                                    <w:div w:id="1297763678">
                                                                                                      <w:marLeft w:val="0"/>
                                                                                                      <w:marRight w:val="0"/>
                                                                                                      <w:marTop w:val="0"/>
                                                                                                      <w:marBottom w:val="0"/>
                                                                                                      <w:divBdr>
                                                                                                        <w:top w:val="none" w:sz="0" w:space="0" w:color="auto"/>
                                                                                                        <w:left w:val="none" w:sz="0" w:space="0" w:color="auto"/>
                                                                                                        <w:bottom w:val="none" w:sz="0" w:space="0" w:color="auto"/>
                                                                                                        <w:right w:val="none" w:sz="0" w:space="0" w:color="auto"/>
                                                                                                      </w:divBdr>
                                                                                                      <w:divsChild>
                                                                                                        <w:div w:id="7453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88882">
                                                                                                  <w:marLeft w:val="0"/>
                                                                                                  <w:marRight w:val="0"/>
                                                                                                  <w:marTop w:val="0"/>
                                                                                                  <w:marBottom w:val="0"/>
                                                                                                  <w:divBdr>
                                                                                                    <w:top w:val="none" w:sz="0" w:space="0" w:color="auto"/>
                                                                                                    <w:left w:val="none" w:sz="0" w:space="0" w:color="auto"/>
                                                                                                    <w:bottom w:val="none" w:sz="0" w:space="0" w:color="auto"/>
                                                                                                    <w:right w:val="none" w:sz="0" w:space="0" w:color="auto"/>
                                                                                                  </w:divBdr>
                                                                                                  <w:divsChild>
                                                                                                    <w:div w:id="161167369">
                                                                                                      <w:marLeft w:val="0"/>
                                                                                                      <w:marRight w:val="0"/>
                                                                                                      <w:marTop w:val="0"/>
                                                                                                      <w:marBottom w:val="0"/>
                                                                                                      <w:divBdr>
                                                                                                        <w:top w:val="none" w:sz="0" w:space="0" w:color="auto"/>
                                                                                                        <w:left w:val="none" w:sz="0" w:space="0" w:color="auto"/>
                                                                                                        <w:bottom w:val="none" w:sz="0" w:space="0" w:color="auto"/>
                                                                                                        <w:right w:val="none" w:sz="0" w:space="0" w:color="auto"/>
                                                                                                      </w:divBdr>
                                                                                                      <w:divsChild>
                                                                                                        <w:div w:id="1006981209">
                                                                                                          <w:marLeft w:val="0"/>
                                                                                                          <w:marRight w:val="0"/>
                                                                                                          <w:marTop w:val="0"/>
                                                                                                          <w:marBottom w:val="0"/>
                                                                                                          <w:divBdr>
                                                                                                            <w:top w:val="none" w:sz="0" w:space="0" w:color="auto"/>
                                                                                                            <w:left w:val="none" w:sz="0" w:space="0" w:color="auto"/>
                                                                                                            <w:bottom w:val="none" w:sz="0" w:space="0" w:color="auto"/>
                                                                                                            <w:right w:val="none" w:sz="0" w:space="0" w:color="auto"/>
                                                                                                          </w:divBdr>
                                                                                                          <w:divsChild>
                                                                                                            <w:div w:id="184813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740704">
                                                                                              <w:marLeft w:val="0"/>
                                                                                              <w:marRight w:val="0"/>
                                                                                              <w:marTop w:val="0"/>
                                                                                              <w:marBottom w:val="0"/>
                                                                                              <w:divBdr>
                                                                                                <w:top w:val="none" w:sz="0" w:space="0" w:color="auto"/>
                                                                                                <w:left w:val="none" w:sz="0" w:space="0" w:color="auto"/>
                                                                                                <w:bottom w:val="none" w:sz="0" w:space="0" w:color="auto"/>
                                                                                                <w:right w:val="none" w:sz="0" w:space="0" w:color="auto"/>
                                                                                              </w:divBdr>
                                                                                            </w:div>
                                                                                            <w:div w:id="57609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28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81421">
                                                                          <w:marLeft w:val="0"/>
                                                                          <w:marRight w:val="0"/>
                                                                          <w:marTop w:val="0"/>
                                                                          <w:marBottom w:val="0"/>
                                                                          <w:divBdr>
                                                                            <w:top w:val="none" w:sz="0" w:space="0" w:color="auto"/>
                                                                            <w:left w:val="none" w:sz="0" w:space="0" w:color="auto"/>
                                                                            <w:bottom w:val="none" w:sz="0" w:space="0" w:color="auto"/>
                                                                            <w:right w:val="none" w:sz="0" w:space="0" w:color="auto"/>
                                                                          </w:divBdr>
                                                                          <w:divsChild>
                                                                            <w:div w:id="173494241">
                                                                              <w:marLeft w:val="0"/>
                                                                              <w:marRight w:val="0"/>
                                                                              <w:marTop w:val="0"/>
                                                                              <w:marBottom w:val="0"/>
                                                                              <w:divBdr>
                                                                                <w:top w:val="none" w:sz="0" w:space="0" w:color="auto"/>
                                                                                <w:left w:val="none" w:sz="0" w:space="0" w:color="auto"/>
                                                                                <w:bottom w:val="none" w:sz="0" w:space="0" w:color="auto"/>
                                                                                <w:right w:val="none" w:sz="0" w:space="0" w:color="auto"/>
                                                                              </w:divBdr>
                                                                              <w:divsChild>
                                                                                <w:div w:id="729351866">
                                                                                  <w:marLeft w:val="0"/>
                                                                                  <w:marRight w:val="0"/>
                                                                                  <w:marTop w:val="0"/>
                                                                                  <w:marBottom w:val="0"/>
                                                                                  <w:divBdr>
                                                                                    <w:top w:val="none" w:sz="0" w:space="0" w:color="auto"/>
                                                                                    <w:left w:val="none" w:sz="0" w:space="0" w:color="auto"/>
                                                                                    <w:bottom w:val="none" w:sz="0" w:space="0" w:color="auto"/>
                                                                                    <w:right w:val="none" w:sz="0" w:space="0" w:color="auto"/>
                                                                                  </w:divBdr>
                                                                                </w:div>
                                                                                <w:div w:id="1440370548">
                                                                                  <w:marLeft w:val="0"/>
                                                                                  <w:marRight w:val="0"/>
                                                                                  <w:marTop w:val="0"/>
                                                                                  <w:marBottom w:val="0"/>
                                                                                  <w:divBdr>
                                                                                    <w:top w:val="none" w:sz="0" w:space="0" w:color="auto"/>
                                                                                    <w:left w:val="none" w:sz="0" w:space="0" w:color="auto"/>
                                                                                    <w:bottom w:val="none" w:sz="0" w:space="0" w:color="auto"/>
                                                                                    <w:right w:val="none" w:sz="0" w:space="0" w:color="auto"/>
                                                                                  </w:divBdr>
                                                                                </w:div>
                                                                                <w:div w:id="1601448074">
                                                                                  <w:marLeft w:val="0"/>
                                                                                  <w:marRight w:val="0"/>
                                                                                  <w:marTop w:val="0"/>
                                                                                  <w:marBottom w:val="0"/>
                                                                                  <w:divBdr>
                                                                                    <w:top w:val="none" w:sz="0" w:space="0" w:color="auto"/>
                                                                                    <w:left w:val="none" w:sz="0" w:space="0" w:color="auto"/>
                                                                                    <w:bottom w:val="none" w:sz="0" w:space="0" w:color="auto"/>
                                                                                    <w:right w:val="none" w:sz="0" w:space="0" w:color="auto"/>
                                                                                  </w:divBdr>
                                                                                  <w:divsChild>
                                                                                    <w:div w:id="2089038697">
                                                                                      <w:marLeft w:val="0"/>
                                                                                      <w:marRight w:val="0"/>
                                                                                      <w:marTop w:val="0"/>
                                                                                      <w:marBottom w:val="0"/>
                                                                                      <w:divBdr>
                                                                                        <w:top w:val="none" w:sz="0" w:space="0" w:color="auto"/>
                                                                                        <w:left w:val="none" w:sz="0" w:space="0" w:color="auto"/>
                                                                                        <w:bottom w:val="none" w:sz="0" w:space="0" w:color="auto"/>
                                                                                        <w:right w:val="none" w:sz="0" w:space="0" w:color="auto"/>
                                                                                      </w:divBdr>
                                                                                      <w:divsChild>
                                                                                        <w:div w:id="1607033603">
                                                                                          <w:marLeft w:val="0"/>
                                                                                          <w:marRight w:val="0"/>
                                                                                          <w:marTop w:val="0"/>
                                                                                          <w:marBottom w:val="0"/>
                                                                                          <w:divBdr>
                                                                                            <w:top w:val="none" w:sz="0" w:space="0" w:color="auto"/>
                                                                                            <w:left w:val="none" w:sz="0" w:space="0" w:color="auto"/>
                                                                                            <w:bottom w:val="none" w:sz="0" w:space="0" w:color="auto"/>
                                                                                            <w:right w:val="none" w:sz="0" w:space="0" w:color="auto"/>
                                                                                          </w:divBdr>
                                                                                          <w:divsChild>
                                                                                            <w:div w:id="2083260546">
                                                                                              <w:marLeft w:val="0"/>
                                                                                              <w:marRight w:val="0"/>
                                                                                              <w:marTop w:val="0"/>
                                                                                              <w:marBottom w:val="0"/>
                                                                                              <w:divBdr>
                                                                                                <w:top w:val="none" w:sz="0" w:space="0" w:color="auto"/>
                                                                                                <w:left w:val="none" w:sz="0" w:space="0" w:color="auto"/>
                                                                                                <w:bottom w:val="none" w:sz="0" w:space="0" w:color="auto"/>
                                                                                                <w:right w:val="none" w:sz="0" w:space="0" w:color="auto"/>
                                                                                              </w:divBdr>
                                                                                              <w:divsChild>
                                                                                                <w:div w:id="117495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8907">
                                                                                      <w:marLeft w:val="0"/>
                                                                                      <w:marRight w:val="0"/>
                                                                                      <w:marTop w:val="0"/>
                                                                                      <w:marBottom w:val="0"/>
                                                                                      <w:divBdr>
                                                                                        <w:top w:val="none" w:sz="0" w:space="0" w:color="auto"/>
                                                                                        <w:left w:val="none" w:sz="0" w:space="0" w:color="auto"/>
                                                                                        <w:bottom w:val="none" w:sz="0" w:space="0" w:color="auto"/>
                                                                                        <w:right w:val="none" w:sz="0" w:space="0" w:color="auto"/>
                                                                                      </w:divBdr>
                                                                                      <w:divsChild>
                                                                                        <w:div w:id="179779995">
                                                                                          <w:marLeft w:val="0"/>
                                                                                          <w:marRight w:val="0"/>
                                                                                          <w:marTop w:val="0"/>
                                                                                          <w:marBottom w:val="0"/>
                                                                                          <w:divBdr>
                                                                                            <w:top w:val="none" w:sz="0" w:space="0" w:color="auto"/>
                                                                                            <w:left w:val="none" w:sz="0" w:space="0" w:color="auto"/>
                                                                                            <w:bottom w:val="none" w:sz="0" w:space="0" w:color="auto"/>
                                                                                            <w:right w:val="none" w:sz="0" w:space="0" w:color="auto"/>
                                                                                          </w:divBdr>
                                                                                          <w:divsChild>
                                                                                            <w:div w:id="151306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3280">
                                                                              <w:marLeft w:val="0"/>
                                                                              <w:marRight w:val="0"/>
                                                                              <w:marTop w:val="0"/>
                                                                              <w:marBottom w:val="0"/>
                                                                              <w:divBdr>
                                                                                <w:top w:val="none" w:sz="0" w:space="0" w:color="auto"/>
                                                                                <w:left w:val="none" w:sz="0" w:space="0" w:color="auto"/>
                                                                                <w:bottom w:val="none" w:sz="0" w:space="0" w:color="auto"/>
                                                                                <w:right w:val="none" w:sz="0" w:space="0" w:color="auto"/>
                                                                              </w:divBdr>
                                                                              <w:divsChild>
                                                                                <w:div w:id="141632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728">
                                                                          <w:marLeft w:val="0"/>
                                                                          <w:marRight w:val="0"/>
                                                                          <w:marTop w:val="0"/>
                                                                          <w:marBottom w:val="0"/>
                                                                          <w:divBdr>
                                                                            <w:top w:val="none" w:sz="0" w:space="0" w:color="auto"/>
                                                                            <w:left w:val="none" w:sz="0" w:space="0" w:color="auto"/>
                                                                            <w:bottom w:val="none" w:sz="0" w:space="0" w:color="auto"/>
                                                                            <w:right w:val="none" w:sz="0" w:space="0" w:color="auto"/>
                                                                          </w:divBdr>
                                                                          <w:divsChild>
                                                                            <w:div w:id="1962493244">
                                                                              <w:marLeft w:val="0"/>
                                                                              <w:marRight w:val="0"/>
                                                                              <w:marTop w:val="0"/>
                                                                              <w:marBottom w:val="0"/>
                                                                              <w:divBdr>
                                                                                <w:top w:val="none" w:sz="0" w:space="0" w:color="auto"/>
                                                                                <w:left w:val="none" w:sz="0" w:space="0" w:color="auto"/>
                                                                                <w:bottom w:val="none" w:sz="0" w:space="0" w:color="auto"/>
                                                                                <w:right w:val="none" w:sz="0" w:space="0" w:color="auto"/>
                                                                              </w:divBdr>
                                                                              <w:divsChild>
                                                                                <w:div w:id="982541321">
                                                                                  <w:marLeft w:val="0"/>
                                                                                  <w:marRight w:val="0"/>
                                                                                  <w:marTop w:val="0"/>
                                                                                  <w:marBottom w:val="0"/>
                                                                                  <w:divBdr>
                                                                                    <w:top w:val="none" w:sz="0" w:space="0" w:color="auto"/>
                                                                                    <w:left w:val="none" w:sz="0" w:space="0" w:color="auto"/>
                                                                                    <w:bottom w:val="none" w:sz="0" w:space="0" w:color="auto"/>
                                                                                    <w:right w:val="none" w:sz="0" w:space="0" w:color="auto"/>
                                                                                  </w:divBdr>
                                                                                  <w:divsChild>
                                                                                    <w:div w:id="135070221">
                                                                                      <w:marLeft w:val="0"/>
                                                                                      <w:marRight w:val="0"/>
                                                                                      <w:marTop w:val="0"/>
                                                                                      <w:marBottom w:val="0"/>
                                                                                      <w:divBdr>
                                                                                        <w:top w:val="none" w:sz="0" w:space="0" w:color="auto"/>
                                                                                        <w:left w:val="none" w:sz="0" w:space="0" w:color="auto"/>
                                                                                        <w:bottom w:val="none" w:sz="0" w:space="0" w:color="auto"/>
                                                                                        <w:right w:val="none" w:sz="0" w:space="0" w:color="auto"/>
                                                                                      </w:divBdr>
                                                                                    </w:div>
                                                                                  </w:divsChild>
                                                                                </w:div>
                                                                                <w:div w:id="1130436736">
                                                                                  <w:marLeft w:val="0"/>
                                                                                  <w:marRight w:val="0"/>
                                                                                  <w:marTop w:val="0"/>
                                                                                  <w:marBottom w:val="0"/>
                                                                                  <w:divBdr>
                                                                                    <w:top w:val="none" w:sz="0" w:space="0" w:color="auto"/>
                                                                                    <w:left w:val="none" w:sz="0" w:space="0" w:color="auto"/>
                                                                                    <w:bottom w:val="none" w:sz="0" w:space="0" w:color="auto"/>
                                                                                    <w:right w:val="none" w:sz="0" w:space="0" w:color="auto"/>
                                                                                  </w:divBdr>
                                                                                  <w:divsChild>
                                                                                    <w:div w:id="433482127">
                                                                                      <w:marLeft w:val="0"/>
                                                                                      <w:marRight w:val="0"/>
                                                                                      <w:marTop w:val="0"/>
                                                                                      <w:marBottom w:val="0"/>
                                                                                      <w:divBdr>
                                                                                        <w:top w:val="none" w:sz="0" w:space="0" w:color="auto"/>
                                                                                        <w:left w:val="none" w:sz="0" w:space="0" w:color="auto"/>
                                                                                        <w:bottom w:val="none" w:sz="0" w:space="0" w:color="auto"/>
                                                                                        <w:right w:val="none" w:sz="0" w:space="0" w:color="auto"/>
                                                                                      </w:divBdr>
                                                                                      <w:divsChild>
                                                                                        <w:div w:id="1792632122">
                                                                                          <w:marLeft w:val="0"/>
                                                                                          <w:marRight w:val="0"/>
                                                                                          <w:marTop w:val="0"/>
                                                                                          <w:marBottom w:val="0"/>
                                                                                          <w:divBdr>
                                                                                            <w:top w:val="none" w:sz="0" w:space="0" w:color="auto"/>
                                                                                            <w:left w:val="none" w:sz="0" w:space="0" w:color="auto"/>
                                                                                            <w:bottom w:val="none" w:sz="0" w:space="0" w:color="auto"/>
                                                                                            <w:right w:val="none" w:sz="0" w:space="0" w:color="auto"/>
                                                                                          </w:divBdr>
                                                                                          <w:divsChild>
                                                                                            <w:div w:id="15312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00246">
                                                                                      <w:marLeft w:val="0"/>
                                                                                      <w:marRight w:val="0"/>
                                                                                      <w:marTop w:val="0"/>
                                                                                      <w:marBottom w:val="0"/>
                                                                                      <w:divBdr>
                                                                                        <w:top w:val="none" w:sz="0" w:space="0" w:color="auto"/>
                                                                                        <w:left w:val="none" w:sz="0" w:space="0" w:color="auto"/>
                                                                                        <w:bottom w:val="none" w:sz="0" w:space="0" w:color="auto"/>
                                                                                        <w:right w:val="none" w:sz="0" w:space="0" w:color="auto"/>
                                                                                      </w:divBdr>
                                                                                      <w:divsChild>
                                                                                        <w:div w:id="122583058">
                                                                                          <w:marLeft w:val="0"/>
                                                                                          <w:marRight w:val="0"/>
                                                                                          <w:marTop w:val="0"/>
                                                                                          <w:marBottom w:val="0"/>
                                                                                          <w:divBdr>
                                                                                            <w:top w:val="none" w:sz="0" w:space="0" w:color="auto"/>
                                                                                            <w:left w:val="none" w:sz="0" w:space="0" w:color="auto"/>
                                                                                            <w:bottom w:val="none" w:sz="0" w:space="0" w:color="auto"/>
                                                                                            <w:right w:val="none" w:sz="0" w:space="0" w:color="auto"/>
                                                                                          </w:divBdr>
                                                                                          <w:divsChild>
                                                                                            <w:div w:id="518933914">
                                                                                              <w:marLeft w:val="0"/>
                                                                                              <w:marRight w:val="0"/>
                                                                                              <w:marTop w:val="0"/>
                                                                                              <w:marBottom w:val="0"/>
                                                                                              <w:divBdr>
                                                                                                <w:top w:val="none" w:sz="0" w:space="0" w:color="auto"/>
                                                                                                <w:left w:val="none" w:sz="0" w:space="0" w:color="auto"/>
                                                                                                <w:bottom w:val="none" w:sz="0" w:space="0" w:color="auto"/>
                                                                                                <w:right w:val="none" w:sz="0" w:space="0" w:color="auto"/>
                                                                                              </w:divBdr>
                                                                                              <w:divsChild>
                                                                                                <w:div w:id="792477938">
                                                                                                  <w:marLeft w:val="0"/>
                                                                                                  <w:marRight w:val="0"/>
                                                                                                  <w:marTop w:val="0"/>
                                                                                                  <w:marBottom w:val="0"/>
                                                                                                  <w:divBdr>
                                                                                                    <w:top w:val="none" w:sz="0" w:space="0" w:color="auto"/>
                                                                                                    <w:left w:val="none" w:sz="0" w:space="0" w:color="auto"/>
                                                                                                    <w:bottom w:val="none" w:sz="0" w:space="0" w:color="auto"/>
                                                                                                    <w:right w:val="none" w:sz="0" w:space="0" w:color="auto"/>
                                                                                                  </w:divBdr>
                                                                                                </w:div>
                                                                                              </w:divsChild>
                                                                                            </w:div>
                                                                                            <w:div w:id="743797225">
                                                                                              <w:marLeft w:val="0"/>
                                                                                              <w:marRight w:val="0"/>
                                                                                              <w:marTop w:val="0"/>
                                                                                              <w:marBottom w:val="0"/>
                                                                                              <w:divBdr>
                                                                                                <w:top w:val="none" w:sz="0" w:space="0" w:color="auto"/>
                                                                                                <w:left w:val="none" w:sz="0" w:space="0" w:color="auto"/>
                                                                                                <w:bottom w:val="none" w:sz="0" w:space="0" w:color="auto"/>
                                                                                                <w:right w:val="none" w:sz="0" w:space="0" w:color="auto"/>
                                                                                              </w:divBdr>
                                                                                            </w:div>
                                                                                            <w:div w:id="2056154220">
                                                                                              <w:marLeft w:val="0"/>
                                                                                              <w:marRight w:val="0"/>
                                                                                              <w:marTop w:val="0"/>
                                                                                              <w:marBottom w:val="0"/>
                                                                                              <w:divBdr>
                                                                                                <w:top w:val="none" w:sz="0" w:space="0" w:color="auto"/>
                                                                                                <w:left w:val="none" w:sz="0" w:space="0" w:color="auto"/>
                                                                                                <w:bottom w:val="none" w:sz="0" w:space="0" w:color="auto"/>
                                                                                                <w:right w:val="none" w:sz="0" w:space="0" w:color="auto"/>
                                                                                              </w:divBdr>
                                                                                              <w:divsChild>
                                                                                                <w:div w:id="7378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25060">
                                                                          <w:marLeft w:val="0"/>
                                                                          <w:marRight w:val="0"/>
                                                                          <w:marTop w:val="0"/>
                                                                          <w:marBottom w:val="0"/>
                                                                          <w:divBdr>
                                                                            <w:top w:val="none" w:sz="0" w:space="0" w:color="auto"/>
                                                                            <w:left w:val="none" w:sz="0" w:space="0" w:color="auto"/>
                                                                            <w:bottom w:val="none" w:sz="0" w:space="0" w:color="auto"/>
                                                                            <w:right w:val="none" w:sz="0" w:space="0" w:color="auto"/>
                                                                          </w:divBdr>
                                                                          <w:divsChild>
                                                                            <w:div w:id="1458333054">
                                                                              <w:marLeft w:val="0"/>
                                                                              <w:marRight w:val="0"/>
                                                                              <w:marTop w:val="0"/>
                                                                              <w:marBottom w:val="0"/>
                                                                              <w:divBdr>
                                                                                <w:top w:val="none" w:sz="0" w:space="0" w:color="auto"/>
                                                                                <w:left w:val="none" w:sz="0" w:space="0" w:color="auto"/>
                                                                                <w:bottom w:val="none" w:sz="0" w:space="0" w:color="auto"/>
                                                                                <w:right w:val="none" w:sz="0" w:space="0" w:color="auto"/>
                                                                              </w:divBdr>
                                                                              <w:divsChild>
                                                                                <w:div w:id="692415553">
                                                                                  <w:marLeft w:val="0"/>
                                                                                  <w:marRight w:val="0"/>
                                                                                  <w:marTop w:val="0"/>
                                                                                  <w:marBottom w:val="0"/>
                                                                                  <w:divBdr>
                                                                                    <w:top w:val="none" w:sz="0" w:space="0" w:color="auto"/>
                                                                                    <w:left w:val="none" w:sz="0" w:space="0" w:color="auto"/>
                                                                                    <w:bottom w:val="none" w:sz="0" w:space="0" w:color="auto"/>
                                                                                    <w:right w:val="none" w:sz="0" w:space="0" w:color="auto"/>
                                                                                  </w:divBdr>
                                                                                </w:div>
                                                                                <w:div w:id="1729644685">
                                                                                  <w:marLeft w:val="0"/>
                                                                                  <w:marRight w:val="0"/>
                                                                                  <w:marTop w:val="0"/>
                                                                                  <w:marBottom w:val="0"/>
                                                                                  <w:divBdr>
                                                                                    <w:top w:val="none" w:sz="0" w:space="0" w:color="auto"/>
                                                                                    <w:left w:val="none" w:sz="0" w:space="0" w:color="auto"/>
                                                                                    <w:bottom w:val="none" w:sz="0" w:space="0" w:color="auto"/>
                                                                                    <w:right w:val="none" w:sz="0" w:space="0" w:color="auto"/>
                                                                                  </w:divBdr>
                                                                                  <w:divsChild>
                                                                                    <w:div w:id="116490168">
                                                                                      <w:marLeft w:val="0"/>
                                                                                      <w:marRight w:val="0"/>
                                                                                      <w:marTop w:val="0"/>
                                                                                      <w:marBottom w:val="0"/>
                                                                                      <w:divBdr>
                                                                                        <w:top w:val="none" w:sz="0" w:space="0" w:color="auto"/>
                                                                                        <w:left w:val="none" w:sz="0" w:space="0" w:color="auto"/>
                                                                                        <w:bottom w:val="none" w:sz="0" w:space="0" w:color="auto"/>
                                                                                        <w:right w:val="none" w:sz="0" w:space="0" w:color="auto"/>
                                                                                      </w:divBdr>
                                                                                      <w:divsChild>
                                                                                        <w:div w:id="1765951077">
                                                                                          <w:marLeft w:val="0"/>
                                                                                          <w:marRight w:val="0"/>
                                                                                          <w:marTop w:val="0"/>
                                                                                          <w:marBottom w:val="0"/>
                                                                                          <w:divBdr>
                                                                                            <w:top w:val="none" w:sz="0" w:space="0" w:color="auto"/>
                                                                                            <w:left w:val="none" w:sz="0" w:space="0" w:color="auto"/>
                                                                                            <w:bottom w:val="none" w:sz="0" w:space="0" w:color="auto"/>
                                                                                            <w:right w:val="none" w:sz="0" w:space="0" w:color="auto"/>
                                                                                          </w:divBdr>
                                                                                          <w:divsChild>
                                                                                            <w:div w:id="662853908">
                                                                                              <w:marLeft w:val="0"/>
                                                                                              <w:marRight w:val="0"/>
                                                                                              <w:marTop w:val="0"/>
                                                                                              <w:marBottom w:val="0"/>
                                                                                              <w:divBdr>
                                                                                                <w:top w:val="none" w:sz="0" w:space="0" w:color="auto"/>
                                                                                                <w:left w:val="none" w:sz="0" w:space="0" w:color="auto"/>
                                                                                                <w:bottom w:val="none" w:sz="0" w:space="0" w:color="auto"/>
                                                                                                <w:right w:val="none" w:sz="0" w:space="0" w:color="auto"/>
                                                                                              </w:divBdr>
                                                                                            </w:div>
                                                                                          </w:divsChild>
                                                                                        </w:div>
                                                                                        <w:div w:id="1994991746">
                                                                                          <w:marLeft w:val="0"/>
                                                                                          <w:marRight w:val="0"/>
                                                                                          <w:marTop w:val="0"/>
                                                                                          <w:marBottom w:val="0"/>
                                                                                          <w:divBdr>
                                                                                            <w:top w:val="none" w:sz="0" w:space="0" w:color="auto"/>
                                                                                            <w:left w:val="none" w:sz="0" w:space="0" w:color="auto"/>
                                                                                            <w:bottom w:val="none" w:sz="0" w:space="0" w:color="auto"/>
                                                                                            <w:right w:val="none" w:sz="0" w:space="0" w:color="auto"/>
                                                                                          </w:divBdr>
                                                                                          <w:divsChild>
                                                                                            <w:div w:id="869225732">
                                                                                              <w:marLeft w:val="0"/>
                                                                                              <w:marRight w:val="0"/>
                                                                                              <w:marTop w:val="0"/>
                                                                                              <w:marBottom w:val="0"/>
                                                                                              <w:divBdr>
                                                                                                <w:top w:val="none" w:sz="0" w:space="0" w:color="auto"/>
                                                                                                <w:left w:val="none" w:sz="0" w:space="0" w:color="auto"/>
                                                                                                <w:bottom w:val="none" w:sz="0" w:space="0" w:color="auto"/>
                                                                                                <w:right w:val="none" w:sz="0" w:space="0" w:color="auto"/>
                                                                                              </w:divBdr>
                                                                                            </w:div>
                                                                                            <w:div w:id="1142425053">
                                                                                              <w:marLeft w:val="0"/>
                                                                                              <w:marRight w:val="0"/>
                                                                                              <w:marTop w:val="0"/>
                                                                                              <w:marBottom w:val="0"/>
                                                                                              <w:divBdr>
                                                                                                <w:top w:val="none" w:sz="0" w:space="0" w:color="auto"/>
                                                                                                <w:left w:val="none" w:sz="0" w:space="0" w:color="auto"/>
                                                                                                <w:bottom w:val="none" w:sz="0" w:space="0" w:color="auto"/>
                                                                                                <w:right w:val="none" w:sz="0" w:space="0" w:color="auto"/>
                                                                                              </w:divBdr>
                                                                                            </w:div>
                                                                                            <w:div w:id="2019379587">
                                                                                              <w:marLeft w:val="0"/>
                                                                                              <w:marRight w:val="0"/>
                                                                                              <w:marTop w:val="0"/>
                                                                                              <w:marBottom w:val="0"/>
                                                                                              <w:divBdr>
                                                                                                <w:top w:val="none" w:sz="0" w:space="0" w:color="auto"/>
                                                                                                <w:left w:val="none" w:sz="0" w:space="0" w:color="auto"/>
                                                                                                <w:bottom w:val="none" w:sz="0" w:space="0" w:color="auto"/>
                                                                                                <w:right w:val="none" w:sz="0" w:space="0" w:color="auto"/>
                                                                                              </w:divBdr>
                                                                                              <w:divsChild>
                                                                                                <w:div w:id="1383292334">
                                                                                                  <w:marLeft w:val="0"/>
                                                                                                  <w:marRight w:val="0"/>
                                                                                                  <w:marTop w:val="0"/>
                                                                                                  <w:marBottom w:val="0"/>
                                                                                                  <w:divBdr>
                                                                                                    <w:top w:val="none" w:sz="0" w:space="0" w:color="auto"/>
                                                                                                    <w:left w:val="none" w:sz="0" w:space="0" w:color="auto"/>
                                                                                                    <w:bottom w:val="none" w:sz="0" w:space="0" w:color="auto"/>
                                                                                                    <w:right w:val="none" w:sz="0" w:space="0" w:color="auto"/>
                                                                                                  </w:divBdr>
                                                                                                  <w:divsChild>
                                                                                                    <w:div w:id="1985772485">
                                                                                                      <w:marLeft w:val="0"/>
                                                                                                      <w:marRight w:val="0"/>
                                                                                                      <w:marTop w:val="0"/>
                                                                                                      <w:marBottom w:val="0"/>
                                                                                                      <w:divBdr>
                                                                                                        <w:top w:val="none" w:sz="0" w:space="0" w:color="auto"/>
                                                                                                        <w:left w:val="none" w:sz="0" w:space="0" w:color="auto"/>
                                                                                                        <w:bottom w:val="none" w:sz="0" w:space="0" w:color="auto"/>
                                                                                                        <w:right w:val="none" w:sz="0" w:space="0" w:color="auto"/>
                                                                                                      </w:divBdr>
                                                                                                      <w:divsChild>
                                                                                                        <w:div w:id="238712376">
                                                                                                          <w:marLeft w:val="0"/>
                                                                                                          <w:marRight w:val="0"/>
                                                                                                          <w:marTop w:val="0"/>
                                                                                                          <w:marBottom w:val="0"/>
                                                                                                          <w:divBdr>
                                                                                                            <w:top w:val="none" w:sz="0" w:space="0" w:color="auto"/>
                                                                                                            <w:left w:val="none" w:sz="0" w:space="0" w:color="auto"/>
                                                                                                            <w:bottom w:val="none" w:sz="0" w:space="0" w:color="auto"/>
                                                                                                            <w:right w:val="none" w:sz="0" w:space="0" w:color="auto"/>
                                                                                                          </w:divBdr>
                                                                                                          <w:divsChild>
                                                                                                            <w:div w:id="520701835">
                                                                                                              <w:marLeft w:val="0"/>
                                                                                                              <w:marRight w:val="0"/>
                                                                                                              <w:marTop w:val="0"/>
                                                                                                              <w:marBottom w:val="0"/>
                                                                                                              <w:divBdr>
                                                                                                                <w:top w:val="none" w:sz="0" w:space="0" w:color="auto"/>
                                                                                                                <w:left w:val="none" w:sz="0" w:space="0" w:color="auto"/>
                                                                                                                <w:bottom w:val="none" w:sz="0" w:space="0" w:color="auto"/>
                                                                                                                <w:right w:val="none" w:sz="0" w:space="0" w:color="auto"/>
                                                                                                              </w:divBdr>
                                                                                                            </w:div>
                                                                                                            <w:div w:id="1046949968">
                                                                                                              <w:marLeft w:val="0"/>
                                                                                                              <w:marRight w:val="0"/>
                                                                                                              <w:marTop w:val="0"/>
                                                                                                              <w:marBottom w:val="0"/>
                                                                                                              <w:divBdr>
                                                                                                                <w:top w:val="none" w:sz="0" w:space="0" w:color="auto"/>
                                                                                                                <w:left w:val="none" w:sz="0" w:space="0" w:color="auto"/>
                                                                                                                <w:bottom w:val="none" w:sz="0" w:space="0" w:color="auto"/>
                                                                                                                <w:right w:val="none" w:sz="0" w:space="0" w:color="auto"/>
                                                                                                              </w:divBdr>
                                                                                                            </w:div>
                                                                                                            <w:div w:id="1218054233">
                                                                                                              <w:marLeft w:val="0"/>
                                                                                                              <w:marRight w:val="0"/>
                                                                                                              <w:marTop w:val="0"/>
                                                                                                              <w:marBottom w:val="0"/>
                                                                                                              <w:divBdr>
                                                                                                                <w:top w:val="none" w:sz="0" w:space="0" w:color="auto"/>
                                                                                                                <w:left w:val="none" w:sz="0" w:space="0" w:color="auto"/>
                                                                                                                <w:bottom w:val="none" w:sz="0" w:space="0" w:color="auto"/>
                                                                                                                <w:right w:val="none" w:sz="0" w:space="0" w:color="auto"/>
                                                                                                              </w:divBdr>
                                                                                                              <w:divsChild>
                                                                                                                <w:div w:id="586161062">
                                                                                                                  <w:marLeft w:val="0"/>
                                                                                                                  <w:marRight w:val="0"/>
                                                                                                                  <w:marTop w:val="0"/>
                                                                                                                  <w:marBottom w:val="0"/>
                                                                                                                  <w:divBdr>
                                                                                                                    <w:top w:val="none" w:sz="0" w:space="0" w:color="auto"/>
                                                                                                                    <w:left w:val="none" w:sz="0" w:space="0" w:color="auto"/>
                                                                                                                    <w:bottom w:val="none" w:sz="0" w:space="0" w:color="auto"/>
                                                                                                                    <w:right w:val="none" w:sz="0" w:space="0" w:color="auto"/>
                                                                                                                  </w:divBdr>
                                                                                                                  <w:divsChild>
                                                                                                                    <w:div w:id="299456599">
                                                                                                                      <w:marLeft w:val="0"/>
                                                                                                                      <w:marRight w:val="0"/>
                                                                                                                      <w:marTop w:val="0"/>
                                                                                                                      <w:marBottom w:val="0"/>
                                                                                                                      <w:divBdr>
                                                                                                                        <w:top w:val="none" w:sz="0" w:space="0" w:color="auto"/>
                                                                                                                        <w:left w:val="none" w:sz="0" w:space="0" w:color="auto"/>
                                                                                                                        <w:bottom w:val="none" w:sz="0" w:space="0" w:color="auto"/>
                                                                                                                        <w:right w:val="none" w:sz="0" w:space="0" w:color="auto"/>
                                                                                                                      </w:divBdr>
                                                                                                                      <w:divsChild>
                                                                                                                        <w:div w:id="10333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2636">
                                                                                                              <w:marLeft w:val="0"/>
                                                                                                              <w:marRight w:val="0"/>
                                                                                                              <w:marTop w:val="0"/>
                                                                                                              <w:marBottom w:val="0"/>
                                                                                                              <w:divBdr>
                                                                                                                <w:top w:val="none" w:sz="0" w:space="0" w:color="auto"/>
                                                                                                                <w:left w:val="none" w:sz="0" w:space="0" w:color="auto"/>
                                                                                                                <w:bottom w:val="none" w:sz="0" w:space="0" w:color="auto"/>
                                                                                                                <w:right w:val="none" w:sz="0" w:space="0" w:color="auto"/>
                                                                                                              </w:divBdr>
                                                                                                              <w:divsChild>
                                                                                                                <w:div w:id="1159149244">
                                                                                                                  <w:marLeft w:val="0"/>
                                                                                                                  <w:marRight w:val="0"/>
                                                                                                                  <w:marTop w:val="0"/>
                                                                                                                  <w:marBottom w:val="0"/>
                                                                                                                  <w:divBdr>
                                                                                                                    <w:top w:val="none" w:sz="0" w:space="0" w:color="auto"/>
                                                                                                                    <w:left w:val="none" w:sz="0" w:space="0" w:color="auto"/>
                                                                                                                    <w:bottom w:val="none" w:sz="0" w:space="0" w:color="auto"/>
                                                                                                                    <w:right w:val="none" w:sz="0" w:space="0" w:color="auto"/>
                                                                                                                  </w:divBdr>
                                                                                                                  <w:divsChild>
                                                                                                                    <w:div w:id="15300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404948">
                                                                          <w:marLeft w:val="0"/>
                                                                          <w:marRight w:val="0"/>
                                                                          <w:marTop w:val="0"/>
                                                                          <w:marBottom w:val="0"/>
                                                                          <w:divBdr>
                                                                            <w:top w:val="none" w:sz="0" w:space="0" w:color="auto"/>
                                                                            <w:left w:val="none" w:sz="0" w:space="0" w:color="auto"/>
                                                                            <w:bottom w:val="none" w:sz="0" w:space="0" w:color="auto"/>
                                                                            <w:right w:val="none" w:sz="0" w:space="0" w:color="auto"/>
                                                                          </w:divBdr>
                                                                          <w:divsChild>
                                                                            <w:div w:id="928849583">
                                                                              <w:marLeft w:val="0"/>
                                                                              <w:marRight w:val="0"/>
                                                                              <w:marTop w:val="0"/>
                                                                              <w:marBottom w:val="0"/>
                                                                              <w:divBdr>
                                                                                <w:top w:val="none" w:sz="0" w:space="0" w:color="auto"/>
                                                                                <w:left w:val="none" w:sz="0" w:space="0" w:color="auto"/>
                                                                                <w:bottom w:val="none" w:sz="0" w:space="0" w:color="auto"/>
                                                                                <w:right w:val="none" w:sz="0" w:space="0" w:color="auto"/>
                                                                              </w:divBdr>
                                                                              <w:divsChild>
                                                                                <w:div w:id="608775815">
                                                                                  <w:marLeft w:val="0"/>
                                                                                  <w:marRight w:val="0"/>
                                                                                  <w:marTop w:val="0"/>
                                                                                  <w:marBottom w:val="0"/>
                                                                                  <w:divBdr>
                                                                                    <w:top w:val="none" w:sz="0" w:space="0" w:color="auto"/>
                                                                                    <w:left w:val="none" w:sz="0" w:space="0" w:color="auto"/>
                                                                                    <w:bottom w:val="none" w:sz="0" w:space="0" w:color="auto"/>
                                                                                    <w:right w:val="none" w:sz="0" w:space="0" w:color="auto"/>
                                                                                  </w:divBdr>
                                                                                </w:div>
                                                                                <w:div w:id="1981690865">
                                                                                  <w:marLeft w:val="0"/>
                                                                                  <w:marRight w:val="0"/>
                                                                                  <w:marTop w:val="0"/>
                                                                                  <w:marBottom w:val="0"/>
                                                                                  <w:divBdr>
                                                                                    <w:top w:val="none" w:sz="0" w:space="0" w:color="auto"/>
                                                                                    <w:left w:val="none" w:sz="0" w:space="0" w:color="auto"/>
                                                                                    <w:bottom w:val="none" w:sz="0" w:space="0" w:color="auto"/>
                                                                                    <w:right w:val="none" w:sz="0" w:space="0" w:color="auto"/>
                                                                                  </w:divBdr>
                                                                                  <w:divsChild>
                                                                                    <w:div w:id="1103962925">
                                                                                      <w:marLeft w:val="0"/>
                                                                                      <w:marRight w:val="0"/>
                                                                                      <w:marTop w:val="0"/>
                                                                                      <w:marBottom w:val="0"/>
                                                                                      <w:divBdr>
                                                                                        <w:top w:val="none" w:sz="0" w:space="0" w:color="auto"/>
                                                                                        <w:left w:val="none" w:sz="0" w:space="0" w:color="auto"/>
                                                                                        <w:bottom w:val="none" w:sz="0" w:space="0" w:color="auto"/>
                                                                                        <w:right w:val="none" w:sz="0" w:space="0" w:color="auto"/>
                                                                                      </w:divBdr>
                                                                                      <w:divsChild>
                                                                                        <w:div w:id="883295214">
                                                                                          <w:marLeft w:val="0"/>
                                                                                          <w:marRight w:val="0"/>
                                                                                          <w:marTop w:val="0"/>
                                                                                          <w:marBottom w:val="0"/>
                                                                                          <w:divBdr>
                                                                                            <w:top w:val="none" w:sz="0" w:space="0" w:color="auto"/>
                                                                                            <w:left w:val="none" w:sz="0" w:space="0" w:color="auto"/>
                                                                                            <w:bottom w:val="none" w:sz="0" w:space="0" w:color="auto"/>
                                                                                            <w:right w:val="none" w:sz="0" w:space="0" w:color="auto"/>
                                                                                          </w:divBdr>
                                                                                          <w:divsChild>
                                                                                            <w:div w:id="730233845">
                                                                                              <w:marLeft w:val="0"/>
                                                                                              <w:marRight w:val="0"/>
                                                                                              <w:marTop w:val="0"/>
                                                                                              <w:marBottom w:val="0"/>
                                                                                              <w:divBdr>
                                                                                                <w:top w:val="none" w:sz="0" w:space="0" w:color="auto"/>
                                                                                                <w:left w:val="none" w:sz="0" w:space="0" w:color="auto"/>
                                                                                                <w:bottom w:val="none" w:sz="0" w:space="0" w:color="auto"/>
                                                                                                <w:right w:val="none" w:sz="0" w:space="0" w:color="auto"/>
                                                                                              </w:divBdr>
                                                                                            </w:div>
                                                                                            <w:div w:id="1308053864">
                                                                                              <w:marLeft w:val="0"/>
                                                                                              <w:marRight w:val="0"/>
                                                                                              <w:marTop w:val="0"/>
                                                                                              <w:marBottom w:val="0"/>
                                                                                              <w:divBdr>
                                                                                                <w:top w:val="none" w:sz="0" w:space="0" w:color="auto"/>
                                                                                                <w:left w:val="none" w:sz="0" w:space="0" w:color="auto"/>
                                                                                                <w:bottom w:val="none" w:sz="0" w:space="0" w:color="auto"/>
                                                                                                <w:right w:val="none" w:sz="0" w:space="0" w:color="auto"/>
                                                                                              </w:divBdr>
                                                                                              <w:divsChild>
                                                                                                <w:div w:id="337853736">
                                                                                                  <w:marLeft w:val="0"/>
                                                                                                  <w:marRight w:val="0"/>
                                                                                                  <w:marTop w:val="0"/>
                                                                                                  <w:marBottom w:val="0"/>
                                                                                                  <w:divBdr>
                                                                                                    <w:top w:val="none" w:sz="0" w:space="0" w:color="auto"/>
                                                                                                    <w:left w:val="none" w:sz="0" w:space="0" w:color="auto"/>
                                                                                                    <w:bottom w:val="none" w:sz="0" w:space="0" w:color="auto"/>
                                                                                                    <w:right w:val="none" w:sz="0" w:space="0" w:color="auto"/>
                                                                                                  </w:divBdr>
                                                                                                  <w:divsChild>
                                                                                                    <w:div w:id="1415854058">
                                                                                                      <w:marLeft w:val="0"/>
                                                                                                      <w:marRight w:val="0"/>
                                                                                                      <w:marTop w:val="0"/>
                                                                                                      <w:marBottom w:val="0"/>
                                                                                                      <w:divBdr>
                                                                                                        <w:top w:val="none" w:sz="0" w:space="0" w:color="auto"/>
                                                                                                        <w:left w:val="none" w:sz="0" w:space="0" w:color="auto"/>
                                                                                                        <w:bottom w:val="none" w:sz="0" w:space="0" w:color="auto"/>
                                                                                                        <w:right w:val="none" w:sz="0" w:space="0" w:color="auto"/>
                                                                                                      </w:divBdr>
                                                                                                      <w:divsChild>
                                                                                                        <w:div w:id="853958982">
                                                                                                          <w:marLeft w:val="0"/>
                                                                                                          <w:marRight w:val="0"/>
                                                                                                          <w:marTop w:val="0"/>
                                                                                                          <w:marBottom w:val="0"/>
                                                                                                          <w:divBdr>
                                                                                                            <w:top w:val="none" w:sz="0" w:space="0" w:color="auto"/>
                                                                                                            <w:left w:val="none" w:sz="0" w:space="0" w:color="auto"/>
                                                                                                            <w:bottom w:val="none" w:sz="0" w:space="0" w:color="auto"/>
                                                                                                            <w:right w:val="none" w:sz="0" w:space="0" w:color="auto"/>
                                                                                                          </w:divBdr>
                                                                                                        </w:div>
                                                                                                        <w:div w:id="1481189108">
                                                                                                          <w:marLeft w:val="0"/>
                                                                                                          <w:marRight w:val="0"/>
                                                                                                          <w:marTop w:val="0"/>
                                                                                                          <w:marBottom w:val="0"/>
                                                                                                          <w:divBdr>
                                                                                                            <w:top w:val="none" w:sz="0" w:space="0" w:color="auto"/>
                                                                                                            <w:left w:val="none" w:sz="0" w:space="0" w:color="auto"/>
                                                                                                            <w:bottom w:val="none" w:sz="0" w:space="0" w:color="auto"/>
                                                                                                            <w:right w:val="none" w:sz="0" w:space="0" w:color="auto"/>
                                                                                                          </w:divBdr>
                                                                                                        </w:div>
                                                                                                        <w:div w:id="1629579970">
                                                                                                          <w:marLeft w:val="0"/>
                                                                                                          <w:marRight w:val="0"/>
                                                                                                          <w:marTop w:val="0"/>
                                                                                                          <w:marBottom w:val="0"/>
                                                                                                          <w:divBdr>
                                                                                                            <w:top w:val="none" w:sz="0" w:space="0" w:color="auto"/>
                                                                                                            <w:left w:val="none" w:sz="0" w:space="0" w:color="auto"/>
                                                                                                            <w:bottom w:val="none" w:sz="0" w:space="0" w:color="auto"/>
                                                                                                            <w:right w:val="none" w:sz="0" w:space="0" w:color="auto"/>
                                                                                                          </w:divBdr>
                                                                                                        </w:div>
                                                                                                        <w:div w:id="212155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553360">
                                                                                          <w:marLeft w:val="0"/>
                                                                                          <w:marRight w:val="0"/>
                                                                                          <w:marTop w:val="0"/>
                                                                                          <w:marBottom w:val="0"/>
                                                                                          <w:divBdr>
                                                                                            <w:top w:val="none" w:sz="0" w:space="0" w:color="auto"/>
                                                                                            <w:left w:val="none" w:sz="0" w:space="0" w:color="auto"/>
                                                                                            <w:bottom w:val="none" w:sz="0" w:space="0" w:color="auto"/>
                                                                                            <w:right w:val="none" w:sz="0" w:space="0" w:color="auto"/>
                                                                                          </w:divBdr>
                                                                                          <w:divsChild>
                                                                                            <w:div w:id="20605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361627">
                                                                          <w:marLeft w:val="0"/>
                                                                          <w:marRight w:val="0"/>
                                                                          <w:marTop w:val="0"/>
                                                                          <w:marBottom w:val="0"/>
                                                                          <w:divBdr>
                                                                            <w:top w:val="none" w:sz="0" w:space="0" w:color="auto"/>
                                                                            <w:left w:val="none" w:sz="0" w:space="0" w:color="auto"/>
                                                                            <w:bottom w:val="none" w:sz="0" w:space="0" w:color="auto"/>
                                                                            <w:right w:val="none" w:sz="0" w:space="0" w:color="auto"/>
                                                                          </w:divBdr>
                                                                          <w:divsChild>
                                                                            <w:div w:id="1820002212">
                                                                              <w:marLeft w:val="0"/>
                                                                              <w:marRight w:val="0"/>
                                                                              <w:marTop w:val="0"/>
                                                                              <w:marBottom w:val="0"/>
                                                                              <w:divBdr>
                                                                                <w:top w:val="none" w:sz="0" w:space="0" w:color="auto"/>
                                                                                <w:left w:val="none" w:sz="0" w:space="0" w:color="auto"/>
                                                                                <w:bottom w:val="none" w:sz="0" w:space="0" w:color="auto"/>
                                                                                <w:right w:val="none" w:sz="0" w:space="0" w:color="auto"/>
                                                                              </w:divBdr>
                                                                              <w:divsChild>
                                                                                <w:div w:id="1486125170">
                                                                                  <w:marLeft w:val="0"/>
                                                                                  <w:marRight w:val="0"/>
                                                                                  <w:marTop w:val="0"/>
                                                                                  <w:marBottom w:val="0"/>
                                                                                  <w:divBdr>
                                                                                    <w:top w:val="none" w:sz="0" w:space="0" w:color="auto"/>
                                                                                    <w:left w:val="none" w:sz="0" w:space="0" w:color="auto"/>
                                                                                    <w:bottom w:val="none" w:sz="0" w:space="0" w:color="auto"/>
                                                                                    <w:right w:val="none" w:sz="0" w:space="0" w:color="auto"/>
                                                                                  </w:divBdr>
                                                                                  <w:divsChild>
                                                                                    <w:div w:id="1063990661">
                                                                                      <w:marLeft w:val="0"/>
                                                                                      <w:marRight w:val="0"/>
                                                                                      <w:marTop w:val="0"/>
                                                                                      <w:marBottom w:val="0"/>
                                                                                      <w:divBdr>
                                                                                        <w:top w:val="none" w:sz="0" w:space="0" w:color="auto"/>
                                                                                        <w:left w:val="none" w:sz="0" w:space="0" w:color="auto"/>
                                                                                        <w:bottom w:val="none" w:sz="0" w:space="0" w:color="auto"/>
                                                                                        <w:right w:val="none" w:sz="0" w:space="0" w:color="auto"/>
                                                                                      </w:divBdr>
                                                                                      <w:divsChild>
                                                                                        <w:div w:id="673724645">
                                                                                          <w:marLeft w:val="0"/>
                                                                                          <w:marRight w:val="0"/>
                                                                                          <w:marTop w:val="0"/>
                                                                                          <w:marBottom w:val="0"/>
                                                                                          <w:divBdr>
                                                                                            <w:top w:val="none" w:sz="0" w:space="0" w:color="auto"/>
                                                                                            <w:left w:val="none" w:sz="0" w:space="0" w:color="auto"/>
                                                                                            <w:bottom w:val="none" w:sz="0" w:space="0" w:color="auto"/>
                                                                                            <w:right w:val="none" w:sz="0" w:space="0" w:color="auto"/>
                                                                                          </w:divBdr>
                                                                                          <w:divsChild>
                                                                                            <w:div w:id="360206876">
                                                                                              <w:marLeft w:val="0"/>
                                                                                              <w:marRight w:val="0"/>
                                                                                              <w:marTop w:val="0"/>
                                                                                              <w:marBottom w:val="0"/>
                                                                                              <w:divBdr>
                                                                                                <w:top w:val="none" w:sz="0" w:space="0" w:color="auto"/>
                                                                                                <w:left w:val="none" w:sz="0" w:space="0" w:color="auto"/>
                                                                                                <w:bottom w:val="none" w:sz="0" w:space="0" w:color="auto"/>
                                                                                                <w:right w:val="none" w:sz="0" w:space="0" w:color="auto"/>
                                                                                              </w:divBdr>
                                                                                            </w:div>
                                                                                            <w:div w:id="1718428277">
                                                                                              <w:marLeft w:val="0"/>
                                                                                              <w:marRight w:val="0"/>
                                                                                              <w:marTop w:val="0"/>
                                                                                              <w:marBottom w:val="0"/>
                                                                                              <w:divBdr>
                                                                                                <w:top w:val="none" w:sz="0" w:space="0" w:color="auto"/>
                                                                                                <w:left w:val="none" w:sz="0" w:space="0" w:color="auto"/>
                                                                                                <w:bottom w:val="none" w:sz="0" w:space="0" w:color="auto"/>
                                                                                                <w:right w:val="none" w:sz="0" w:space="0" w:color="auto"/>
                                                                                              </w:divBdr>
                                                                                            </w:div>
                                                                                            <w:div w:id="1883904135">
                                                                                              <w:marLeft w:val="0"/>
                                                                                              <w:marRight w:val="0"/>
                                                                                              <w:marTop w:val="0"/>
                                                                                              <w:marBottom w:val="0"/>
                                                                                              <w:divBdr>
                                                                                                <w:top w:val="none" w:sz="0" w:space="0" w:color="auto"/>
                                                                                                <w:left w:val="none" w:sz="0" w:space="0" w:color="auto"/>
                                                                                                <w:bottom w:val="none" w:sz="0" w:space="0" w:color="auto"/>
                                                                                                <w:right w:val="none" w:sz="0" w:space="0" w:color="auto"/>
                                                                                              </w:divBdr>
                                                                                              <w:divsChild>
                                                                                                <w:div w:id="1824273628">
                                                                                                  <w:marLeft w:val="0"/>
                                                                                                  <w:marRight w:val="0"/>
                                                                                                  <w:marTop w:val="0"/>
                                                                                                  <w:marBottom w:val="0"/>
                                                                                                  <w:divBdr>
                                                                                                    <w:top w:val="none" w:sz="0" w:space="0" w:color="auto"/>
                                                                                                    <w:left w:val="none" w:sz="0" w:space="0" w:color="auto"/>
                                                                                                    <w:bottom w:val="none" w:sz="0" w:space="0" w:color="auto"/>
                                                                                                    <w:right w:val="none" w:sz="0" w:space="0" w:color="auto"/>
                                                                                                  </w:divBdr>
                                                                                                  <w:divsChild>
                                                                                                    <w:div w:id="1952741190">
                                                                                                      <w:marLeft w:val="0"/>
                                                                                                      <w:marRight w:val="0"/>
                                                                                                      <w:marTop w:val="0"/>
                                                                                                      <w:marBottom w:val="0"/>
                                                                                                      <w:divBdr>
                                                                                                        <w:top w:val="none" w:sz="0" w:space="0" w:color="auto"/>
                                                                                                        <w:left w:val="none" w:sz="0" w:space="0" w:color="auto"/>
                                                                                                        <w:bottom w:val="none" w:sz="0" w:space="0" w:color="auto"/>
                                                                                                        <w:right w:val="none" w:sz="0" w:space="0" w:color="auto"/>
                                                                                                      </w:divBdr>
                                                                                                      <w:divsChild>
                                                                                                        <w:div w:id="562327004">
                                                                                                          <w:marLeft w:val="0"/>
                                                                                                          <w:marRight w:val="0"/>
                                                                                                          <w:marTop w:val="0"/>
                                                                                                          <w:marBottom w:val="0"/>
                                                                                                          <w:divBdr>
                                                                                                            <w:top w:val="none" w:sz="0" w:space="0" w:color="auto"/>
                                                                                                            <w:left w:val="none" w:sz="0" w:space="0" w:color="auto"/>
                                                                                                            <w:bottom w:val="none" w:sz="0" w:space="0" w:color="auto"/>
                                                                                                            <w:right w:val="none" w:sz="0" w:space="0" w:color="auto"/>
                                                                                                          </w:divBdr>
                                                                                                          <w:divsChild>
                                                                                                            <w:div w:id="171724059">
                                                                                                              <w:marLeft w:val="0"/>
                                                                                                              <w:marRight w:val="0"/>
                                                                                                              <w:marTop w:val="0"/>
                                                                                                              <w:marBottom w:val="0"/>
                                                                                                              <w:divBdr>
                                                                                                                <w:top w:val="none" w:sz="0" w:space="0" w:color="auto"/>
                                                                                                                <w:left w:val="none" w:sz="0" w:space="0" w:color="auto"/>
                                                                                                                <w:bottom w:val="none" w:sz="0" w:space="0" w:color="auto"/>
                                                                                                                <w:right w:val="none" w:sz="0" w:space="0" w:color="auto"/>
                                                                                                              </w:divBdr>
                                                                                                              <w:divsChild>
                                                                                                                <w:div w:id="659696787">
                                                                                                                  <w:marLeft w:val="0"/>
                                                                                                                  <w:marRight w:val="0"/>
                                                                                                                  <w:marTop w:val="0"/>
                                                                                                                  <w:marBottom w:val="0"/>
                                                                                                                  <w:divBdr>
                                                                                                                    <w:top w:val="none" w:sz="0" w:space="0" w:color="auto"/>
                                                                                                                    <w:left w:val="none" w:sz="0" w:space="0" w:color="auto"/>
                                                                                                                    <w:bottom w:val="none" w:sz="0" w:space="0" w:color="auto"/>
                                                                                                                    <w:right w:val="none" w:sz="0" w:space="0" w:color="auto"/>
                                                                                                                  </w:divBdr>
                                                                                                                  <w:divsChild>
                                                                                                                    <w:div w:id="19766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808670">
                                                                                                          <w:marLeft w:val="0"/>
                                                                                                          <w:marRight w:val="0"/>
                                                                                                          <w:marTop w:val="0"/>
                                                                                                          <w:marBottom w:val="0"/>
                                                                                                          <w:divBdr>
                                                                                                            <w:top w:val="none" w:sz="0" w:space="0" w:color="auto"/>
                                                                                                            <w:left w:val="none" w:sz="0" w:space="0" w:color="auto"/>
                                                                                                            <w:bottom w:val="none" w:sz="0" w:space="0" w:color="auto"/>
                                                                                                            <w:right w:val="none" w:sz="0" w:space="0" w:color="auto"/>
                                                                                                          </w:divBdr>
                                                                                                          <w:divsChild>
                                                                                                            <w:div w:id="1660302495">
                                                                                                              <w:marLeft w:val="0"/>
                                                                                                              <w:marRight w:val="0"/>
                                                                                                              <w:marTop w:val="0"/>
                                                                                                              <w:marBottom w:val="0"/>
                                                                                                              <w:divBdr>
                                                                                                                <w:top w:val="none" w:sz="0" w:space="0" w:color="auto"/>
                                                                                                                <w:left w:val="none" w:sz="0" w:space="0" w:color="auto"/>
                                                                                                                <w:bottom w:val="none" w:sz="0" w:space="0" w:color="auto"/>
                                                                                                                <w:right w:val="none" w:sz="0" w:space="0" w:color="auto"/>
                                                                                                              </w:divBdr>
                                                                                                              <w:divsChild>
                                                                                                                <w:div w:id="13580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9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430">
                                                                          <w:marLeft w:val="0"/>
                                                                          <w:marRight w:val="0"/>
                                                                          <w:marTop w:val="0"/>
                                                                          <w:marBottom w:val="0"/>
                                                                          <w:divBdr>
                                                                            <w:top w:val="none" w:sz="0" w:space="0" w:color="auto"/>
                                                                            <w:left w:val="none" w:sz="0" w:space="0" w:color="auto"/>
                                                                            <w:bottom w:val="none" w:sz="0" w:space="0" w:color="auto"/>
                                                                            <w:right w:val="none" w:sz="0" w:space="0" w:color="auto"/>
                                                                          </w:divBdr>
                                                                          <w:divsChild>
                                                                            <w:div w:id="979652181">
                                                                              <w:marLeft w:val="0"/>
                                                                              <w:marRight w:val="0"/>
                                                                              <w:marTop w:val="0"/>
                                                                              <w:marBottom w:val="0"/>
                                                                              <w:divBdr>
                                                                                <w:top w:val="none" w:sz="0" w:space="0" w:color="auto"/>
                                                                                <w:left w:val="none" w:sz="0" w:space="0" w:color="auto"/>
                                                                                <w:bottom w:val="none" w:sz="0" w:space="0" w:color="auto"/>
                                                                                <w:right w:val="none" w:sz="0" w:space="0" w:color="auto"/>
                                                                              </w:divBdr>
                                                                              <w:divsChild>
                                                                                <w:div w:id="261836758">
                                                                                  <w:marLeft w:val="0"/>
                                                                                  <w:marRight w:val="0"/>
                                                                                  <w:marTop w:val="0"/>
                                                                                  <w:marBottom w:val="0"/>
                                                                                  <w:divBdr>
                                                                                    <w:top w:val="none" w:sz="0" w:space="0" w:color="auto"/>
                                                                                    <w:left w:val="none" w:sz="0" w:space="0" w:color="auto"/>
                                                                                    <w:bottom w:val="none" w:sz="0" w:space="0" w:color="auto"/>
                                                                                    <w:right w:val="none" w:sz="0" w:space="0" w:color="auto"/>
                                                                                  </w:divBdr>
                                                                                  <w:divsChild>
                                                                                    <w:div w:id="1024786799">
                                                                                      <w:marLeft w:val="0"/>
                                                                                      <w:marRight w:val="0"/>
                                                                                      <w:marTop w:val="0"/>
                                                                                      <w:marBottom w:val="0"/>
                                                                                      <w:divBdr>
                                                                                        <w:top w:val="none" w:sz="0" w:space="0" w:color="auto"/>
                                                                                        <w:left w:val="none" w:sz="0" w:space="0" w:color="auto"/>
                                                                                        <w:bottom w:val="none" w:sz="0" w:space="0" w:color="auto"/>
                                                                                        <w:right w:val="none" w:sz="0" w:space="0" w:color="auto"/>
                                                                                      </w:divBdr>
                                                                                      <w:divsChild>
                                                                                        <w:div w:id="1818692847">
                                                                                          <w:marLeft w:val="0"/>
                                                                                          <w:marRight w:val="0"/>
                                                                                          <w:marTop w:val="0"/>
                                                                                          <w:marBottom w:val="0"/>
                                                                                          <w:divBdr>
                                                                                            <w:top w:val="none" w:sz="0" w:space="0" w:color="auto"/>
                                                                                            <w:left w:val="none" w:sz="0" w:space="0" w:color="auto"/>
                                                                                            <w:bottom w:val="none" w:sz="0" w:space="0" w:color="auto"/>
                                                                                            <w:right w:val="none" w:sz="0" w:space="0" w:color="auto"/>
                                                                                          </w:divBdr>
                                                                                          <w:divsChild>
                                                                                            <w:div w:id="106003882">
                                                                                              <w:marLeft w:val="0"/>
                                                                                              <w:marRight w:val="0"/>
                                                                                              <w:marTop w:val="0"/>
                                                                                              <w:marBottom w:val="0"/>
                                                                                              <w:divBdr>
                                                                                                <w:top w:val="none" w:sz="0" w:space="0" w:color="auto"/>
                                                                                                <w:left w:val="none" w:sz="0" w:space="0" w:color="auto"/>
                                                                                                <w:bottom w:val="none" w:sz="0" w:space="0" w:color="auto"/>
                                                                                                <w:right w:val="none" w:sz="0" w:space="0" w:color="auto"/>
                                                                                              </w:divBdr>
                                                                                              <w:divsChild>
                                                                                                <w:div w:id="1754275261">
                                                                                                  <w:marLeft w:val="0"/>
                                                                                                  <w:marRight w:val="0"/>
                                                                                                  <w:marTop w:val="0"/>
                                                                                                  <w:marBottom w:val="0"/>
                                                                                                  <w:divBdr>
                                                                                                    <w:top w:val="none" w:sz="0" w:space="0" w:color="auto"/>
                                                                                                    <w:left w:val="none" w:sz="0" w:space="0" w:color="auto"/>
                                                                                                    <w:bottom w:val="none" w:sz="0" w:space="0" w:color="auto"/>
                                                                                                    <w:right w:val="none" w:sz="0" w:space="0" w:color="auto"/>
                                                                                                  </w:divBdr>
                                                                                                  <w:divsChild>
                                                                                                    <w:div w:id="1582329563">
                                                                                                      <w:marLeft w:val="0"/>
                                                                                                      <w:marRight w:val="0"/>
                                                                                                      <w:marTop w:val="0"/>
                                                                                                      <w:marBottom w:val="0"/>
                                                                                                      <w:divBdr>
                                                                                                        <w:top w:val="none" w:sz="0" w:space="0" w:color="auto"/>
                                                                                                        <w:left w:val="none" w:sz="0" w:space="0" w:color="auto"/>
                                                                                                        <w:bottom w:val="none" w:sz="0" w:space="0" w:color="auto"/>
                                                                                                        <w:right w:val="none" w:sz="0" w:space="0" w:color="auto"/>
                                                                                                      </w:divBdr>
                                                                                                      <w:divsChild>
                                                                                                        <w:div w:id="10527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12186">
                                                                                                  <w:marLeft w:val="0"/>
                                                                                                  <w:marRight w:val="0"/>
                                                                                                  <w:marTop w:val="0"/>
                                                                                                  <w:marBottom w:val="0"/>
                                                                                                  <w:divBdr>
                                                                                                    <w:top w:val="none" w:sz="0" w:space="0" w:color="auto"/>
                                                                                                    <w:left w:val="none" w:sz="0" w:space="0" w:color="auto"/>
                                                                                                    <w:bottom w:val="none" w:sz="0" w:space="0" w:color="auto"/>
                                                                                                    <w:right w:val="none" w:sz="0" w:space="0" w:color="auto"/>
                                                                                                  </w:divBdr>
                                                                                                </w:div>
                                                                                              </w:divsChild>
                                                                                            </w:div>
                                                                                            <w:div w:id="1292370927">
                                                                                              <w:marLeft w:val="0"/>
                                                                                              <w:marRight w:val="0"/>
                                                                                              <w:marTop w:val="0"/>
                                                                                              <w:marBottom w:val="0"/>
                                                                                              <w:divBdr>
                                                                                                <w:top w:val="none" w:sz="0" w:space="0" w:color="auto"/>
                                                                                                <w:left w:val="none" w:sz="0" w:space="0" w:color="auto"/>
                                                                                                <w:bottom w:val="none" w:sz="0" w:space="0" w:color="auto"/>
                                                                                                <w:right w:val="none" w:sz="0" w:space="0" w:color="auto"/>
                                                                                              </w:divBdr>
                                                                                              <w:divsChild>
                                                                                                <w:div w:id="1651396769">
                                                                                                  <w:marLeft w:val="0"/>
                                                                                                  <w:marRight w:val="0"/>
                                                                                                  <w:marTop w:val="0"/>
                                                                                                  <w:marBottom w:val="0"/>
                                                                                                  <w:divBdr>
                                                                                                    <w:top w:val="none" w:sz="0" w:space="0" w:color="auto"/>
                                                                                                    <w:left w:val="none" w:sz="0" w:space="0" w:color="auto"/>
                                                                                                    <w:bottom w:val="none" w:sz="0" w:space="0" w:color="auto"/>
                                                                                                    <w:right w:val="none" w:sz="0" w:space="0" w:color="auto"/>
                                                                                                  </w:divBdr>
                                                                                                  <w:divsChild>
                                                                                                    <w:div w:id="148191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1235945">
                                                                                  <w:marLeft w:val="0"/>
                                                                                  <w:marRight w:val="0"/>
                                                                                  <w:marTop w:val="0"/>
                                                                                  <w:marBottom w:val="0"/>
                                                                                  <w:divBdr>
                                                                                    <w:top w:val="none" w:sz="0" w:space="0" w:color="auto"/>
                                                                                    <w:left w:val="none" w:sz="0" w:space="0" w:color="auto"/>
                                                                                    <w:bottom w:val="none" w:sz="0" w:space="0" w:color="auto"/>
                                                                                    <w:right w:val="none" w:sz="0" w:space="0" w:color="auto"/>
                                                                                  </w:divBdr>
                                                                                </w:div>
                                                                                <w:div w:id="1523667435">
                                                                                  <w:marLeft w:val="0"/>
                                                                                  <w:marRight w:val="0"/>
                                                                                  <w:marTop w:val="0"/>
                                                                                  <w:marBottom w:val="0"/>
                                                                                  <w:divBdr>
                                                                                    <w:top w:val="none" w:sz="0" w:space="0" w:color="auto"/>
                                                                                    <w:left w:val="none" w:sz="0" w:space="0" w:color="auto"/>
                                                                                    <w:bottom w:val="none" w:sz="0" w:space="0" w:color="auto"/>
                                                                                    <w:right w:val="none" w:sz="0" w:space="0" w:color="auto"/>
                                                                                  </w:divBdr>
                                                                                </w:div>
                                                                              </w:divsChild>
                                                                            </w:div>
                                                                            <w:div w:id="1867406061">
                                                                              <w:marLeft w:val="0"/>
                                                                              <w:marRight w:val="0"/>
                                                                              <w:marTop w:val="0"/>
                                                                              <w:marBottom w:val="0"/>
                                                                              <w:divBdr>
                                                                                <w:top w:val="none" w:sz="0" w:space="0" w:color="auto"/>
                                                                                <w:left w:val="none" w:sz="0" w:space="0" w:color="auto"/>
                                                                                <w:bottom w:val="none" w:sz="0" w:space="0" w:color="auto"/>
                                                                                <w:right w:val="none" w:sz="0" w:space="0" w:color="auto"/>
                                                                              </w:divBdr>
                                                                            </w:div>
                                                                          </w:divsChild>
                                                                        </w:div>
                                                                        <w:div w:id="961886434">
                                                                          <w:marLeft w:val="0"/>
                                                                          <w:marRight w:val="0"/>
                                                                          <w:marTop w:val="0"/>
                                                                          <w:marBottom w:val="0"/>
                                                                          <w:divBdr>
                                                                            <w:top w:val="none" w:sz="0" w:space="0" w:color="auto"/>
                                                                            <w:left w:val="none" w:sz="0" w:space="0" w:color="auto"/>
                                                                            <w:bottom w:val="none" w:sz="0" w:space="0" w:color="auto"/>
                                                                            <w:right w:val="none" w:sz="0" w:space="0" w:color="auto"/>
                                                                          </w:divBdr>
                                                                          <w:divsChild>
                                                                            <w:div w:id="1779177492">
                                                                              <w:marLeft w:val="0"/>
                                                                              <w:marRight w:val="0"/>
                                                                              <w:marTop w:val="0"/>
                                                                              <w:marBottom w:val="0"/>
                                                                              <w:divBdr>
                                                                                <w:top w:val="none" w:sz="0" w:space="0" w:color="auto"/>
                                                                                <w:left w:val="none" w:sz="0" w:space="0" w:color="auto"/>
                                                                                <w:bottom w:val="none" w:sz="0" w:space="0" w:color="auto"/>
                                                                                <w:right w:val="none" w:sz="0" w:space="0" w:color="auto"/>
                                                                              </w:divBdr>
                                                                              <w:divsChild>
                                                                                <w:div w:id="1923177102">
                                                                                  <w:marLeft w:val="0"/>
                                                                                  <w:marRight w:val="0"/>
                                                                                  <w:marTop w:val="0"/>
                                                                                  <w:marBottom w:val="0"/>
                                                                                  <w:divBdr>
                                                                                    <w:top w:val="none" w:sz="0" w:space="0" w:color="auto"/>
                                                                                    <w:left w:val="none" w:sz="0" w:space="0" w:color="auto"/>
                                                                                    <w:bottom w:val="none" w:sz="0" w:space="0" w:color="auto"/>
                                                                                    <w:right w:val="none" w:sz="0" w:space="0" w:color="auto"/>
                                                                                  </w:divBdr>
                                                                                </w:div>
                                                                                <w:div w:id="1964337556">
                                                                                  <w:marLeft w:val="0"/>
                                                                                  <w:marRight w:val="0"/>
                                                                                  <w:marTop w:val="0"/>
                                                                                  <w:marBottom w:val="0"/>
                                                                                  <w:divBdr>
                                                                                    <w:top w:val="none" w:sz="0" w:space="0" w:color="auto"/>
                                                                                    <w:left w:val="none" w:sz="0" w:space="0" w:color="auto"/>
                                                                                    <w:bottom w:val="none" w:sz="0" w:space="0" w:color="auto"/>
                                                                                    <w:right w:val="none" w:sz="0" w:space="0" w:color="auto"/>
                                                                                  </w:divBdr>
                                                                                  <w:divsChild>
                                                                                    <w:div w:id="270475026">
                                                                                      <w:marLeft w:val="0"/>
                                                                                      <w:marRight w:val="0"/>
                                                                                      <w:marTop w:val="0"/>
                                                                                      <w:marBottom w:val="0"/>
                                                                                      <w:divBdr>
                                                                                        <w:top w:val="none" w:sz="0" w:space="0" w:color="auto"/>
                                                                                        <w:left w:val="none" w:sz="0" w:space="0" w:color="auto"/>
                                                                                        <w:bottom w:val="none" w:sz="0" w:space="0" w:color="auto"/>
                                                                                        <w:right w:val="none" w:sz="0" w:space="0" w:color="auto"/>
                                                                                      </w:divBdr>
                                                                                      <w:divsChild>
                                                                                        <w:div w:id="319386277">
                                                                                          <w:marLeft w:val="0"/>
                                                                                          <w:marRight w:val="0"/>
                                                                                          <w:marTop w:val="0"/>
                                                                                          <w:marBottom w:val="0"/>
                                                                                          <w:divBdr>
                                                                                            <w:top w:val="none" w:sz="0" w:space="0" w:color="auto"/>
                                                                                            <w:left w:val="none" w:sz="0" w:space="0" w:color="auto"/>
                                                                                            <w:bottom w:val="none" w:sz="0" w:space="0" w:color="auto"/>
                                                                                            <w:right w:val="none" w:sz="0" w:space="0" w:color="auto"/>
                                                                                          </w:divBdr>
                                                                                          <w:divsChild>
                                                                                            <w:div w:id="2065522482">
                                                                                              <w:marLeft w:val="0"/>
                                                                                              <w:marRight w:val="0"/>
                                                                                              <w:marTop w:val="0"/>
                                                                                              <w:marBottom w:val="0"/>
                                                                                              <w:divBdr>
                                                                                                <w:top w:val="none" w:sz="0" w:space="0" w:color="auto"/>
                                                                                                <w:left w:val="none" w:sz="0" w:space="0" w:color="auto"/>
                                                                                                <w:bottom w:val="none" w:sz="0" w:space="0" w:color="auto"/>
                                                                                                <w:right w:val="none" w:sz="0" w:space="0" w:color="auto"/>
                                                                                              </w:divBdr>
                                                                                            </w:div>
                                                                                          </w:divsChild>
                                                                                        </w:div>
                                                                                        <w:div w:id="499539675">
                                                                                          <w:marLeft w:val="0"/>
                                                                                          <w:marRight w:val="0"/>
                                                                                          <w:marTop w:val="0"/>
                                                                                          <w:marBottom w:val="0"/>
                                                                                          <w:divBdr>
                                                                                            <w:top w:val="none" w:sz="0" w:space="0" w:color="auto"/>
                                                                                            <w:left w:val="none" w:sz="0" w:space="0" w:color="auto"/>
                                                                                            <w:bottom w:val="none" w:sz="0" w:space="0" w:color="auto"/>
                                                                                            <w:right w:val="none" w:sz="0" w:space="0" w:color="auto"/>
                                                                                          </w:divBdr>
                                                                                          <w:divsChild>
                                                                                            <w:div w:id="691761692">
                                                                                              <w:marLeft w:val="0"/>
                                                                                              <w:marRight w:val="0"/>
                                                                                              <w:marTop w:val="0"/>
                                                                                              <w:marBottom w:val="0"/>
                                                                                              <w:divBdr>
                                                                                                <w:top w:val="none" w:sz="0" w:space="0" w:color="auto"/>
                                                                                                <w:left w:val="none" w:sz="0" w:space="0" w:color="auto"/>
                                                                                                <w:bottom w:val="none" w:sz="0" w:space="0" w:color="auto"/>
                                                                                                <w:right w:val="none" w:sz="0" w:space="0" w:color="auto"/>
                                                                                              </w:divBdr>
                                                                                              <w:divsChild>
                                                                                                <w:div w:id="1364405212">
                                                                                                  <w:marLeft w:val="0"/>
                                                                                                  <w:marRight w:val="0"/>
                                                                                                  <w:marTop w:val="0"/>
                                                                                                  <w:marBottom w:val="0"/>
                                                                                                  <w:divBdr>
                                                                                                    <w:top w:val="none" w:sz="0" w:space="0" w:color="auto"/>
                                                                                                    <w:left w:val="none" w:sz="0" w:space="0" w:color="auto"/>
                                                                                                    <w:bottom w:val="none" w:sz="0" w:space="0" w:color="auto"/>
                                                                                                    <w:right w:val="none" w:sz="0" w:space="0" w:color="auto"/>
                                                                                                  </w:divBdr>
                                                                                                  <w:divsChild>
                                                                                                    <w:div w:id="1307737536">
                                                                                                      <w:marLeft w:val="0"/>
                                                                                                      <w:marRight w:val="0"/>
                                                                                                      <w:marTop w:val="0"/>
                                                                                                      <w:marBottom w:val="0"/>
                                                                                                      <w:divBdr>
                                                                                                        <w:top w:val="none" w:sz="0" w:space="0" w:color="auto"/>
                                                                                                        <w:left w:val="none" w:sz="0" w:space="0" w:color="auto"/>
                                                                                                        <w:bottom w:val="none" w:sz="0" w:space="0" w:color="auto"/>
                                                                                                        <w:right w:val="none" w:sz="0" w:space="0" w:color="auto"/>
                                                                                                      </w:divBdr>
                                                                                                      <w:divsChild>
                                                                                                        <w:div w:id="2134663760">
                                                                                                          <w:marLeft w:val="0"/>
                                                                                                          <w:marRight w:val="0"/>
                                                                                                          <w:marTop w:val="0"/>
                                                                                                          <w:marBottom w:val="0"/>
                                                                                                          <w:divBdr>
                                                                                                            <w:top w:val="none" w:sz="0" w:space="0" w:color="auto"/>
                                                                                                            <w:left w:val="none" w:sz="0" w:space="0" w:color="auto"/>
                                                                                                            <w:bottom w:val="none" w:sz="0" w:space="0" w:color="auto"/>
                                                                                                            <w:right w:val="none" w:sz="0" w:space="0" w:color="auto"/>
                                                                                                          </w:divBdr>
                                                                                                          <w:divsChild>
                                                                                                            <w:div w:id="806359744">
                                                                                                              <w:marLeft w:val="0"/>
                                                                                                              <w:marRight w:val="0"/>
                                                                                                              <w:marTop w:val="0"/>
                                                                                                              <w:marBottom w:val="0"/>
                                                                                                              <w:divBdr>
                                                                                                                <w:top w:val="none" w:sz="0" w:space="0" w:color="auto"/>
                                                                                                                <w:left w:val="none" w:sz="0" w:space="0" w:color="auto"/>
                                                                                                                <w:bottom w:val="none" w:sz="0" w:space="0" w:color="auto"/>
                                                                                                                <w:right w:val="none" w:sz="0" w:space="0" w:color="auto"/>
                                                                                                              </w:divBdr>
                                                                                                              <w:divsChild>
                                                                                                                <w:div w:id="1464495960">
                                                                                                                  <w:marLeft w:val="0"/>
                                                                                                                  <w:marRight w:val="0"/>
                                                                                                                  <w:marTop w:val="0"/>
                                                                                                                  <w:marBottom w:val="0"/>
                                                                                                                  <w:divBdr>
                                                                                                                    <w:top w:val="none" w:sz="0" w:space="0" w:color="auto"/>
                                                                                                                    <w:left w:val="none" w:sz="0" w:space="0" w:color="auto"/>
                                                                                                                    <w:bottom w:val="none" w:sz="0" w:space="0" w:color="auto"/>
                                                                                                                    <w:right w:val="none" w:sz="0" w:space="0" w:color="auto"/>
                                                                                                                  </w:divBdr>
                                                                                                                  <w:divsChild>
                                                                                                                    <w:div w:id="21243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91239">
                                                                                                              <w:marLeft w:val="0"/>
                                                                                                              <w:marRight w:val="0"/>
                                                                                                              <w:marTop w:val="0"/>
                                                                                                              <w:marBottom w:val="0"/>
                                                                                                              <w:divBdr>
                                                                                                                <w:top w:val="none" w:sz="0" w:space="0" w:color="auto"/>
                                                                                                                <w:left w:val="none" w:sz="0" w:space="0" w:color="auto"/>
                                                                                                                <w:bottom w:val="none" w:sz="0" w:space="0" w:color="auto"/>
                                                                                                                <w:right w:val="none" w:sz="0" w:space="0" w:color="auto"/>
                                                                                                              </w:divBdr>
                                                                                                            </w:div>
                                                                                                            <w:div w:id="1425222654">
                                                                                                              <w:marLeft w:val="0"/>
                                                                                                              <w:marRight w:val="0"/>
                                                                                                              <w:marTop w:val="0"/>
                                                                                                              <w:marBottom w:val="0"/>
                                                                                                              <w:divBdr>
                                                                                                                <w:top w:val="none" w:sz="0" w:space="0" w:color="auto"/>
                                                                                                                <w:left w:val="none" w:sz="0" w:space="0" w:color="auto"/>
                                                                                                                <w:bottom w:val="none" w:sz="0" w:space="0" w:color="auto"/>
                                                                                                                <w:right w:val="none" w:sz="0" w:space="0" w:color="auto"/>
                                                                                                              </w:divBdr>
                                                                                                              <w:divsChild>
                                                                                                                <w:div w:id="213397903">
                                                                                                                  <w:marLeft w:val="0"/>
                                                                                                                  <w:marRight w:val="0"/>
                                                                                                                  <w:marTop w:val="0"/>
                                                                                                                  <w:marBottom w:val="0"/>
                                                                                                                  <w:divBdr>
                                                                                                                    <w:top w:val="none" w:sz="0" w:space="0" w:color="auto"/>
                                                                                                                    <w:left w:val="none" w:sz="0" w:space="0" w:color="auto"/>
                                                                                                                    <w:bottom w:val="none" w:sz="0" w:space="0" w:color="auto"/>
                                                                                                                    <w:right w:val="none" w:sz="0" w:space="0" w:color="auto"/>
                                                                                                                  </w:divBdr>
                                                                                                                </w:div>
                                                                                                                <w:div w:id="389377883">
                                                                                                                  <w:marLeft w:val="0"/>
                                                                                                                  <w:marRight w:val="0"/>
                                                                                                                  <w:marTop w:val="0"/>
                                                                                                                  <w:marBottom w:val="0"/>
                                                                                                                  <w:divBdr>
                                                                                                                    <w:top w:val="none" w:sz="0" w:space="0" w:color="auto"/>
                                                                                                                    <w:left w:val="none" w:sz="0" w:space="0" w:color="auto"/>
                                                                                                                    <w:bottom w:val="none" w:sz="0" w:space="0" w:color="auto"/>
                                                                                                                    <w:right w:val="none" w:sz="0" w:space="0" w:color="auto"/>
                                                                                                                  </w:divBdr>
                                                                                                                  <w:divsChild>
                                                                                                                    <w:div w:id="796685154">
                                                                                                                      <w:marLeft w:val="0"/>
                                                                                                                      <w:marRight w:val="0"/>
                                                                                                                      <w:marTop w:val="0"/>
                                                                                                                      <w:marBottom w:val="0"/>
                                                                                                                      <w:divBdr>
                                                                                                                        <w:top w:val="none" w:sz="0" w:space="0" w:color="auto"/>
                                                                                                                        <w:left w:val="none" w:sz="0" w:space="0" w:color="auto"/>
                                                                                                                        <w:bottom w:val="none" w:sz="0" w:space="0" w:color="auto"/>
                                                                                                                        <w:right w:val="none" w:sz="0" w:space="0" w:color="auto"/>
                                                                                                                      </w:divBdr>
                                                                                                                      <w:divsChild>
                                                                                                                        <w:div w:id="8718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0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951031">
                                                                                              <w:marLeft w:val="0"/>
                                                                                              <w:marRight w:val="0"/>
                                                                                              <w:marTop w:val="0"/>
                                                                                              <w:marBottom w:val="0"/>
                                                                                              <w:divBdr>
                                                                                                <w:top w:val="none" w:sz="0" w:space="0" w:color="auto"/>
                                                                                                <w:left w:val="none" w:sz="0" w:space="0" w:color="auto"/>
                                                                                                <w:bottom w:val="none" w:sz="0" w:space="0" w:color="auto"/>
                                                                                                <w:right w:val="none" w:sz="0" w:space="0" w:color="auto"/>
                                                                                              </w:divBdr>
                                                                                            </w:div>
                                                                                            <w:div w:id="147668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810904">
                                                                          <w:marLeft w:val="0"/>
                                                                          <w:marRight w:val="0"/>
                                                                          <w:marTop w:val="0"/>
                                                                          <w:marBottom w:val="0"/>
                                                                          <w:divBdr>
                                                                            <w:top w:val="none" w:sz="0" w:space="0" w:color="auto"/>
                                                                            <w:left w:val="none" w:sz="0" w:space="0" w:color="auto"/>
                                                                            <w:bottom w:val="none" w:sz="0" w:space="0" w:color="auto"/>
                                                                            <w:right w:val="none" w:sz="0" w:space="0" w:color="auto"/>
                                                                          </w:divBdr>
                                                                          <w:divsChild>
                                                                            <w:div w:id="518858593">
                                                                              <w:marLeft w:val="0"/>
                                                                              <w:marRight w:val="0"/>
                                                                              <w:marTop w:val="0"/>
                                                                              <w:marBottom w:val="0"/>
                                                                              <w:divBdr>
                                                                                <w:top w:val="none" w:sz="0" w:space="0" w:color="auto"/>
                                                                                <w:left w:val="none" w:sz="0" w:space="0" w:color="auto"/>
                                                                                <w:bottom w:val="none" w:sz="0" w:space="0" w:color="auto"/>
                                                                                <w:right w:val="none" w:sz="0" w:space="0" w:color="auto"/>
                                                                              </w:divBdr>
                                                                              <w:divsChild>
                                                                                <w:div w:id="85342770">
                                                                                  <w:marLeft w:val="0"/>
                                                                                  <w:marRight w:val="0"/>
                                                                                  <w:marTop w:val="0"/>
                                                                                  <w:marBottom w:val="0"/>
                                                                                  <w:divBdr>
                                                                                    <w:top w:val="none" w:sz="0" w:space="0" w:color="auto"/>
                                                                                    <w:left w:val="none" w:sz="0" w:space="0" w:color="auto"/>
                                                                                    <w:bottom w:val="none" w:sz="0" w:space="0" w:color="auto"/>
                                                                                    <w:right w:val="none" w:sz="0" w:space="0" w:color="auto"/>
                                                                                  </w:divBdr>
                                                                                </w:div>
                                                                                <w:div w:id="361634154">
                                                                                  <w:marLeft w:val="0"/>
                                                                                  <w:marRight w:val="0"/>
                                                                                  <w:marTop w:val="0"/>
                                                                                  <w:marBottom w:val="0"/>
                                                                                  <w:divBdr>
                                                                                    <w:top w:val="none" w:sz="0" w:space="0" w:color="auto"/>
                                                                                    <w:left w:val="none" w:sz="0" w:space="0" w:color="auto"/>
                                                                                    <w:bottom w:val="none" w:sz="0" w:space="0" w:color="auto"/>
                                                                                    <w:right w:val="none" w:sz="0" w:space="0" w:color="auto"/>
                                                                                  </w:divBdr>
                                                                                </w:div>
                                                                                <w:div w:id="1037898580">
                                                                                  <w:marLeft w:val="0"/>
                                                                                  <w:marRight w:val="0"/>
                                                                                  <w:marTop w:val="0"/>
                                                                                  <w:marBottom w:val="0"/>
                                                                                  <w:divBdr>
                                                                                    <w:top w:val="none" w:sz="0" w:space="0" w:color="auto"/>
                                                                                    <w:left w:val="none" w:sz="0" w:space="0" w:color="auto"/>
                                                                                    <w:bottom w:val="none" w:sz="0" w:space="0" w:color="auto"/>
                                                                                    <w:right w:val="none" w:sz="0" w:space="0" w:color="auto"/>
                                                                                  </w:divBdr>
                                                                                  <w:divsChild>
                                                                                    <w:div w:id="595556372">
                                                                                      <w:marLeft w:val="0"/>
                                                                                      <w:marRight w:val="0"/>
                                                                                      <w:marTop w:val="0"/>
                                                                                      <w:marBottom w:val="0"/>
                                                                                      <w:divBdr>
                                                                                        <w:top w:val="none" w:sz="0" w:space="0" w:color="auto"/>
                                                                                        <w:left w:val="none" w:sz="0" w:space="0" w:color="auto"/>
                                                                                        <w:bottom w:val="none" w:sz="0" w:space="0" w:color="auto"/>
                                                                                        <w:right w:val="none" w:sz="0" w:space="0" w:color="auto"/>
                                                                                      </w:divBdr>
                                                                                      <w:divsChild>
                                                                                        <w:div w:id="111635151">
                                                                                          <w:marLeft w:val="0"/>
                                                                                          <w:marRight w:val="0"/>
                                                                                          <w:marTop w:val="0"/>
                                                                                          <w:marBottom w:val="0"/>
                                                                                          <w:divBdr>
                                                                                            <w:top w:val="none" w:sz="0" w:space="0" w:color="auto"/>
                                                                                            <w:left w:val="none" w:sz="0" w:space="0" w:color="auto"/>
                                                                                            <w:bottom w:val="none" w:sz="0" w:space="0" w:color="auto"/>
                                                                                            <w:right w:val="none" w:sz="0" w:space="0" w:color="auto"/>
                                                                                          </w:divBdr>
                                                                                          <w:divsChild>
                                                                                            <w:div w:id="920721143">
                                                                                              <w:marLeft w:val="0"/>
                                                                                              <w:marRight w:val="0"/>
                                                                                              <w:marTop w:val="0"/>
                                                                                              <w:marBottom w:val="0"/>
                                                                                              <w:divBdr>
                                                                                                <w:top w:val="none" w:sz="0" w:space="0" w:color="auto"/>
                                                                                                <w:left w:val="none" w:sz="0" w:space="0" w:color="auto"/>
                                                                                                <w:bottom w:val="none" w:sz="0" w:space="0" w:color="auto"/>
                                                                                                <w:right w:val="none" w:sz="0" w:space="0" w:color="auto"/>
                                                                                              </w:divBdr>
                                                                                              <w:divsChild>
                                                                                                <w:div w:id="338123113">
                                                                                                  <w:marLeft w:val="0"/>
                                                                                                  <w:marRight w:val="0"/>
                                                                                                  <w:marTop w:val="0"/>
                                                                                                  <w:marBottom w:val="0"/>
                                                                                                  <w:divBdr>
                                                                                                    <w:top w:val="none" w:sz="0" w:space="0" w:color="auto"/>
                                                                                                    <w:left w:val="none" w:sz="0" w:space="0" w:color="auto"/>
                                                                                                    <w:bottom w:val="none" w:sz="0" w:space="0" w:color="auto"/>
                                                                                                    <w:right w:val="none" w:sz="0" w:space="0" w:color="auto"/>
                                                                                                  </w:divBdr>
                                                                                                  <w:divsChild>
                                                                                                    <w:div w:id="17387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964497">
                                                                              <w:marLeft w:val="0"/>
                                                                              <w:marRight w:val="0"/>
                                                                              <w:marTop w:val="0"/>
                                                                              <w:marBottom w:val="0"/>
                                                                              <w:divBdr>
                                                                                <w:top w:val="none" w:sz="0" w:space="0" w:color="auto"/>
                                                                                <w:left w:val="none" w:sz="0" w:space="0" w:color="auto"/>
                                                                                <w:bottom w:val="none" w:sz="0" w:space="0" w:color="auto"/>
                                                                                <w:right w:val="none" w:sz="0" w:space="0" w:color="auto"/>
                                                                              </w:divBdr>
                                                                              <w:divsChild>
                                                                                <w:div w:id="147587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939">
                                                                          <w:marLeft w:val="0"/>
                                                                          <w:marRight w:val="0"/>
                                                                          <w:marTop w:val="0"/>
                                                                          <w:marBottom w:val="0"/>
                                                                          <w:divBdr>
                                                                            <w:top w:val="none" w:sz="0" w:space="0" w:color="auto"/>
                                                                            <w:left w:val="none" w:sz="0" w:space="0" w:color="auto"/>
                                                                            <w:bottom w:val="none" w:sz="0" w:space="0" w:color="auto"/>
                                                                            <w:right w:val="none" w:sz="0" w:space="0" w:color="auto"/>
                                                                          </w:divBdr>
                                                                          <w:divsChild>
                                                                            <w:div w:id="1518425165">
                                                                              <w:marLeft w:val="0"/>
                                                                              <w:marRight w:val="0"/>
                                                                              <w:marTop w:val="0"/>
                                                                              <w:marBottom w:val="0"/>
                                                                              <w:divBdr>
                                                                                <w:top w:val="none" w:sz="0" w:space="0" w:color="auto"/>
                                                                                <w:left w:val="none" w:sz="0" w:space="0" w:color="auto"/>
                                                                                <w:bottom w:val="none" w:sz="0" w:space="0" w:color="auto"/>
                                                                                <w:right w:val="none" w:sz="0" w:space="0" w:color="auto"/>
                                                                              </w:divBdr>
                                                                              <w:divsChild>
                                                                                <w:div w:id="794252517">
                                                                                  <w:marLeft w:val="0"/>
                                                                                  <w:marRight w:val="0"/>
                                                                                  <w:marTop w:val="0"/>
                                                                                  <w:marBottom w:val="0"/>
                                                                                  <w:divBdr>
                                                                                    <w:top w:val="none" w:sz="0" w:space="0" w:color="auto"/>
                                                                                    <w:left w:val="none" w:sz="0" w:space="0" w:color="auto"/>
                                                                                    <w:bottom w:val="none" w:sz="0" w:space="0" w:color="auto"/>
                                                                                    <w:right w:val="none" w:sz="0" w:space="0" w:color="auto"/>
                                                                                  </w:divBdr>
                                                                                </w:div>
                                                                                <w:div w:id="1130899079">
                                                                                  <w:marLeft w:val="0"/>
                                                                                  <w:marRight w:val="0"/>
                                                                                  <w:marTop w:val="0"/>
                                                                                  <w:marBottom w:val="0"/>
                                                                                  <w:divBdr>
                                                                                    <w:top w:val="none" w:sz="0" w:space="0" w:color="auto"/>
                                                                                    <w:left w:val="none" w:sz="0" w:space="0" w:color="auto"/>
                                                                                    <w:bottom w:val="none" w:sz="0" w:space="0" w:color="auto"/>
                                                                                    <w:right w:val="none" w:sz="0" w:space="0" w:color="auto"/>
                                                                                  </w:divBdr>
                                                                                  <w:divsChild>
                                                                                    <w:div w:id="116727618">
                                                                                      <w:marLeft w:val="0"/>
                                                                                      <w:marRight w:val="0"/>
                                                                                      <w:marTop w:val="0"/>
                                                                                      <w:marBottom w:val="0"/>
                                                                                      <w:divBdr>
                                                                                        <w:top w:val="none" w:sz="0" w:space="0" w:color="auto"/>
                                                                                        <w:left w:val="none" w:sz="0" w:space="0" w:color="auto"/>
                                                                                        <w:bottom w:val="none" w:sz="0" w:space="0" w:color="auto"/>
                                                                                        <w:right w:val="none" w:sz="0" w:space="0" w:color="auto"/>
                                                                                      </w:divBdr>
                                                                                      <w:divsChild>
                                                                                        <w:div w:id="1611625393">
                                                                                          <w:marLeft w:val="0"/>
                                                                                          <w:marRight w:val="0"/>
                                                                                          <w:marTop w:val="0"/>
                                                                                          <w:marBottom w:val="0"/>
                                                                                          <w:divBdr>
                                                                                            <w:top w:val="none" w:sz="0" w:space="0" w:color="auto"/>
                                                                                            <w:left w:val="none" w:sz="0" w:space="0" w:color="auto"/>
                                                                                            <w:bottom w:val="none" w:sz="0" w:space="0" w:color="auto"/>
                                                                                            <w:right w:val="none" w:sz="0" w:space="0" w:color="auto"/>
                                                                                          </w:divBdr>
                                                                                          <w:divsChild>
                                                                                            <w:div w:id="107998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087">
                                                                                  <w:marLeft w:val="0"/>
                                                                                  <w:marRight w:val="0"/>
                                                                                  <w:marTop w:val="0"/>
                                                                                  <w:marBottom w:val="0"/>
                                                                                  <w:divBdr>
                                                                                    <w:top w:val="none" w:sz="0" w:space="0" w:color="auto"/>
                                                                                    <w:left w:val="none" w:sz="0" w:space="0" w:color="auto"/>
                                                                                    <w:bottom w:val="none" w:sz="0" w:space="0" w:color="auto"/>
                                                                                    <w:right w:val="none" w:sz="0" w:space="0" w:color="auto"/>
                                                                                  </w:divBdr>
                                                                                </w:div>
                                                                              </w:divsChild>
                                                                            </w:div>
                                                                            <w:div w:id="2124808203">
                                                                              <w:marLeft w:val="0"/>
                                                                              <w:marRight w:val="0"/>
                                                                              <w:marTop w:val="0"/>
                                                                              <w:marBottom w:val="0"/>
                                                                              <w:divBdr>
                                                                                <w:top w:val="none" w:sz="0" w:space="0" w:color="auto"/>
                                                                                <w:left w:val="none" w:sz="0" w:space="0" w:color="auto"/>
                                                                                <w:bottom w:val="none" w:sz="0" w:space="0" w:color="auto"/>
                                                                                <w:right w:val="none" w:sz="0" w:space="0" w:color="auto"/>
                                                                              </w:divBdr>
                                                                              <w:divsChild>
                                                                                <w:div w:id="11169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153">
                                                                          <w:marLeft w:val="0"/>
                                                                          <w:marRight w:val="0"/>
                                                                          <w:marTop w:val="0"/>
                                                                          <w:marBottom w:val="0"/>
                                                                          <w:divBdr>
                                                                            <w:top w:val="none" w:sz="0" w:space="0" w:color="auto"/>
                                                                            <w:left w:val="none" w:sz="0" w:space="0" w:color="auto"/>
                                                                            <w:bottom w:val="none" w:sz="0" w:space="0" w:color="auto"/>
                                                                            <w:right w:val="none" w:sz="0" w:space="0" w:color="auto"/>
                                                                          </w:divBdr>
                                                                          <w:divsChild>
                                                                            <w:div w:id="413862574">
                                                                              <w:marLeft w:val="0"/>
                                                                              <w:marRight w:val="0"/>
                                                                              <w:marTop w:val="0"/>
                                                                              <w:marBottom w:val="0"/>
                                                                              <w:divBdr>
                                                                                <w:top w:val="none" w:sz="0" w:space="0" w:color="auto"/>
                                                                                <w:left w:val="none" w:sz="0" w:space="0" w:color="auto"/>
                                                                                <w:bottom w:val="none" w:sz="0" w:space="0" w:color="auto"/>
                                                                                <w:right w:val="none" w:sz="0" w:space="0" w:color="auto"/>
                                                                              </w:divBdr>
                                                                              <w:divsChild>
                                                                                <w:div w:id="379129818">
                                                                                  <w:marLeft w:val="0"/>
                                                                                  <w:marRight w:val="0"/>
                                                                                  <w:marTop w:val="0"/>
                                                                                  <w:marBottom w:val="0"/>
                                                                                  <w:divBdr>
                                                                                    <w:top w:val="none" w:sz="0" w:space="0" w:color="auto"/>
                                                                                    <w:left w:val="none" w:sz="0" w:space="0" w:color="auto"/>
                                                                                    <w:bottom w:val="none" w:sz="0" w:space="0" w:color="auto"/>
                                                                                    <w:right w:val="none" w:sz="0" w:space="0" w:color="auto"/>
                                                                                  </w:divBdr>
                                                                                </w:div>
                                                                                <w:div w:id="1030257376">
                                                                                  <w:marLeft w:val="0"/>
                                                                                  <w:marRight w:val="0"/>
                                                                                  <w:marTop w:val="0"/>
                                                                                  <w:marBottom w:val="0"/>
                                                                                  <w:divBdr>
                                                                                    <w:top w:val="none" w:sz="0" w:space="0" w:color="auto"/>
                                                                                    <w:left w:val="none" w:sz="0" w:space="0" w:color="auto"/>
                                                                                    <w:bottom w:val="none" w:sz="0" w:space="0" w:color="auto"/>
                                                                                    <w:right w:val="none" w:sz="0" w:space="0" w:color="auto"/>
                                                                                  </w:divBdr>
                                                                                </w:div>
                                                                                <w:div w:id="1473867757">
                                                                                  <w:marLeft w:val="0"/>
                                                                                  <w:marRight w:val="0"/>
                                                                                  <w:marTop w:val="0"/>
                                                                                  <w:marBottom w:val="0"/>
                                                                                  <w:divBdr>
                                                                                    <w:top w:val="none" w:sz="0" w:space="0" w:color="auto"/>
                                                                                    <w:left w:val="none" w:sz="0" w:space="0" w:color="auto"/>
                                                                                    <w:bottom w:val="none" w:sz="0" w:space="0" w:color="auto"/>
                                                                                    <w:right w:val="none" w:sz="0" w:space="0" w:color="auto"/>
                                                                                  </w:divBdr>
                                                                                  <w:divsChild>
                                                                                    <w:div w:id="105975531">
                                                                                      <w:marLeft w:val="0"/>
                                                                                      <w:marRight w:val="0"/>
                                                                                      <w:marTop w:val="0"/>
                                                                                      <w:marBottom w:val="0"/>
                                                                                      <w:divBdr>
                                                                                        <w:top w:val="none" w:sz="0" w:space="0" w:color="auto"/>
                                                                                        <w:left w:val="none" w:sz="0" w:space="0" w:color="auto"/>
                                                                                        <w:bottom w:val="none" w:sz="0" w:space="0" w:color="auto"/>
                                                                                        <w:right w:val="none" w:sz="0" w:space="0" w:color="auto"/>
                                                                                      </w:divBdr>
                                                                                      <w:divsChild>
                                                                                        <w:div w:id="1932812845">
                                                                                          <w:marLeft w:val="0"/>
                                                                                          <w:marRight w:val="0"/>
                                                                                          <w:marTop w:val="0"/>
                                                                                          <w:marBottom w:val="0"/>
                                                                                          <w:divBdr>
                                                                                            <w:top w:val="none" w:sz="0" w:space="0" w:color="auto"/>
                                                                                            <w:left w:val="none" w:sz="0" w:space="0" w:color="auto"/>
                                                                                            <w:bottom w:val="none" w:sz="0" w:space="0" w:color="auto"/>
                                                                                            <w:right w:val="none" w:sz="0" w:space="0" w:color="auto"/>
                                                                                          </w:divBdr>
                                                                                          <w:divsChild>
                                                                                            <w:div w:id="92753678">
                                                                                              <w:marLeft w:val="0"/>
                                                                                              <w:marRight w:val="0"/>
                                                                                              <w:marTop w:val="0"/>
                                                                                              <w:marBottom w:val="0"/>
                                                                                              <w:divBdr>
                                                                                                <w:top w:val="none" w:sz="0" w:space="0" w:color="auto"/>
                                                                                                <w:left w:val="none" w:sz="0" w:space="0" w:color="auto"/>
                                                                                                <w:bottom w:val="none" w:sz="0" w:space="0" w:color="auto"/>
                                                                                                <w:right w:val="none" w:sz="0" w:space="0" w:color="auto"/>
                                                                                              </w:divBdr>
                                                                                              <w:divsChild>
                                                                                                <w:div w:id="743843973">
                                                                                                  <w:marLeft w:val="0"/>
                                                                                                  <w:marRight w:val="0"/>
                                                                                                  <w:marTop w:val="0"/>
                                                                                                  <w:marBottom w:val="0"/>
                                                                                                  <w:divBdr>
                                                                                                    <w:top w:val="none" w:sz="0" w:space="0" w:color="auto"/>
                                                                                                    <w:left w:val="none" w:sz="0" w:space="0" w:color="auto"/>
                                                                                                    <w:bottom w:val="none" w:sz="0" w:space="0" w:color="auto"/>
                                                                                                    <w:right w:val="none" w:sz="0" w:space="0" w:color="auto"/>
                                                                                                  </w:divBdr>
                                                                                                  <w:divsChild>
                                                                                                    <w:div w:id="1350837388">
                                                                                                      <w:marLeft w:val="0"/>
                                                                                                      <w:marRight w:val="0"/>
                                                                                                      <w:marTop w:val="0"/>
                                                                                                      <w:marBottom w:val="0"/>
                                                                                                      <w:divBdr>
                                                                                                        <w:top w:val="none" w:sz="0" w:space="0" w:color="auto"/>
                                                                                                        <w:left w:val="none" w:sz="0" w:space="0" w:color="auto"/>
                                                                                                        <w:bottom w:val="none" w:sz="0" w:space="0" w:color="auto"/>
                                                                                                        <w:right w:val="none" w:sz="0" w:space="0" w:color="auto"/>
                                                                                                      </w:divBdr>
                                                                                                      <w:divsChild>
                                                                                                        <w:div w:id="265894889">
                                                                                                          <w:marLeft w:val="0"/>
                                                                                                          <w:marRight w:val="0"/>
                                                                                                          <w:marTop w:val="0"/>
                                                                                                          <w:marBottom w:val="0"/>
                                                                                                          <w:divBdr>
                                                                                                            <w:top w:val="none" w:sz="0" w:space="0" w:color="auto"/>
                                                                                                            <w:left w:val="none" w:sz="0" w:space="0" w:color="auto"/>
                                                                                                            <w:bottom w:val="none" w:sz="0" w:space="0" w:color="auto"/>
                                                                                                            <w:right w:val="none" w:sz="0" w:space="0" w:color="auto"/>
                                                                                                          </w:divBdr>
                                                                                                        </w:div>
                                                                                                        <w:div w:id="908540072">
                                                                                                          <w:marLeft w:val="0"/>
                                                                                                          <w:marRight w:val="0"/>
                                                                                                          <w:marTop w:val="0"/>
                                                                                                          <w:marBottom w:val="0"/>
                                                                                                          <w:divBdr>
                                                                                                            <w:top w:val="none" w:sz="0" w:space="0" w:color="auto"/>
                                                                                                            <w:left w:val="none" w:sz="0" w:space="0" w:color="auto"/>
                                                                                                            <w:bottom w:val="none" w:sz="0" w:space="0" w:color="auto"/>
                                                                                                            <w:right w:val="none" w:sz="0" w:space="0" w:color="auto"/>
                                                                                                          </w:divBdr>
                                                                                                        </w:div>
                                                                                                        <w:div w:id="1638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535">
                                                                                                  <w:marLeft w:val="0"/>
                                                                                                  <w:marRight w:val="0"/>
                                                                                                  <w:marTop w:val="0"/>
                                                                                                  <w:marBottom w:val="0"/>
                                                                                                  <w:divBdr>
                                                                                                    <w:top w:val="none" w:sz="0" w:space="0" w:color="auto"/>
                                                                                                    <w:left w:val="none" w:sz="0" w:space="0" w:color="auto"/>
                                                                                                    <w:bottom w:val="none" w:sz="0" w:space="0" w:color="auto"/>
                                                                                                    <w:right w:val="none" w:sz="0" w:space="0" w:color="auto"/>
                                                                                                  </w:divBdr>
                                                                                                  <w:divsChild>
                                                                                                    <w:div w:id="1518890864">
                                                                                                      <w:marLeft w:val="0"/>
                                                                                                      <w:marRight w:val="0"/>
                                                                                                      <w:marTop w:val="0"/>
                                                                                                      <w:marBottom w:val="0"/>
                                                                                                      <w:divBdr>
                                                                                                        <w:top w:val="none" w:sz="0" w:space="0" w:color="auto"/>
                                                                                                        <w:left w:val="none" w:sz="0" w:space="0" w:color="auto"/>
                                                                                                        <w:bottom w:val="none" w:sz="0" w:space="0" w:color="auto"/>
                                                                                                        <w:right w:val="none" w:sz="0" w:space="0" w:color="auto"/>
                                                                                                      </w:divBdr>
                                                                                                      <w:divsChild>
                                                                                                        <w:div w:id="17230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72181">
                                                                              <w:marLeft w:val="0"/>
                                                                              <w:marRight w:val="0"/>
                                                                              <w:marTop w:val="0"/>
                                                                              <w:marBottom w:val="0"/>
                                                                              <w:divBdr>
                                                                                <w:top w:val="none" w:sz="0" w:space="0" w:color="auto"/>
                                                                                <w:left w:val="none" w:sz="0" w:space="0" w:color="auto"/>
                                                                                <w:bottom w:val="none" w:sz="0" w:space="0" w:color="auto"/>
                                                                                <w:right w:val="none" w:sz="0" w:space="0" w:color="auto"/>
                                                                              </w:divBdr>
                                                                              <w:divsChild>
                                                                                <w:div w:id="15015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9116">
                                                                          <w:marLeft w:val="0"/>
                                                                          <w:marRight w:val="0"/>
                                                                          <w:marTop w:val="0"/>
                                                                          <w:marBottom w:val="0"/>
                                                                          <w:divBdr>
                                                                            <w:top w:val="none" w:sz="0" w:space="0" w:color="auto"/>
                                                                            <w:left w:val="none" w:sz="0" w:space="0" w:color="auto"/>
                                                                            <w:bottom w:val="none" w:sz="0" w:space="0" w:color="auto"/>
                                                                            <w:right w:val="none" w:sz="0" w:space="0" w:color="auto"/>
                                                                          </w:divBdr>
                                                                          <w:divsChild>
                                                                            <w:div w:id="519395459">
                                                                              <w:marLeft w:val="0"/>
                                                                              <w:marRight w:val="0"/>
                                                                              <w:marTop w:val="0"/>
                                                                              <w:marBottom w:val="0"/>
                                                                              <w:divBdr>
                                                                                <w:top w:val="none" w:sz="0" w:space="0" w:color="auto"/>
                                                                                <w:left w:val="none" w:sz="0" w:space="0" w:color="auto"/>
                                                                                <w:bottom w:val="none" w:sz="0" w:space="0" w:color="auto"/>
                                                                                <w:right w:val="none" w:sz="0" w:space="0" w:color="auto"/>
                                                                              </w:divBdr>
                                                                              <w:divsChild>
                                                                                <w:div w:id="441530872">
                                                                                  <w:marLeft w:val="0"/>
                                                                                  <w:marRight w:val="0"/>
                                                                                  <w:marTop w:val="0"/>
                                                                                  <w:marBottom w:val="0"/>
                                                                                  <w:divBdr>
                                                                                    <w:top w:val="none" w:sz="0" w:space="0" w:color="auto"/>
                                                                                    <w:left w:val="none" w:sz="0" w:space="0" w:color="auto"/>
                                                                                    <w:bottom w:val="none" w:sz="0" w:space="0" w:color="auto"/>
                                                                                    <w:right w:val="none" w:sz="0" w:space="0" w:color="auto"/>
                                                                                  </w:divBdr>
                                                                                </w:div>
                                                                                <w:div w:id="1777170548">
                                                                                  <w:marLeft w:val="0"/>
                                                                                  <w:marRight w:val="0"/>
                                                                                  <w:marTop w:val="0"/>
                                                                                  <w:marBottom w:val="0"/>
                                                                                  <w:divBdr>
                                                                                    <w:top w:val="none" w:sz="0" w:space="0" w:color="auto"/>
                                                                                    <w:left w:val="none" w:sz="0" w:space="0" w:color="auto"/>
                                                                                    <w:bottom w:val="none" w:sz="0" w:space="0" w:color="auto"/>
                                                                                    <w:right w:val="none" w:sz="0" w:space="0" w:color="auto"/>
                                                                                  </w:divBdr>
                                                                                  <w:divsChild>
                                                                                    <w:div w:id="1779715824">
                                                                                      <w:marLeft w:val="0"/>
                                                                                      <w:marRight w:val="0"/>
                                                                                      <w:marTop w:val="0"/>
                                                                                      <w:marBottom w:val="0"/>
                                                                                      <w:divBdr>
                                                                                        <w:top w:val="none" w:sz="0" w:space="0" w:color="auto"/>
                                                                                        <w:left w:val="none" w:sz="0" w:space="0" w:color="auto"/>
                                                                                        <w:bottom w:val="none" w:sz="0" w:space="0" w:color="auto"/>
                                                                                        <w:right w:val="none" w:sz="0" w:space="0" w:color="auto"/>
                                                                                      </w:divBdr>
                                                                                      <w:divsChild>
                                                                                        <w:div w:id="239677704">
                                                                                          <w:marLeft w:val="0"/>
                                                                                          <w:marRight w:val="0"/>
                                                                                          <w:marTop w:val="0"/>
                                                                                          <w:marBottom w:val="0"/>
                                                                                          <w:divBdr>
                                                                                            <w:top w:val="none" w:sz="0" w:space="0" w:color="auto"/>
                                                                                            <w:left w:val="none" w:sz="0" w:space="0" w:color="auto"/>
                                                                                            <w:bottom w:val="none" w:sz="0" w:space="0" w:color="auto"/>
                                                                                            <w:right w:val="none" w:sz="0" w:space="0" w:color="auto"/>
                                                                                          </w:divBdr>
                                                                                          <w:divsChild>
                                                                                            <w:div w:id="2054310791">
                                                                                              <w:marLeft w:val="0"/>
                                                                                              <w:marRight w:val="0"/>
                                                                                              <w:marTop w:val="0"/>
                                                                                              <w:marBottom w:val="0"/>
                                                                                              <w:divBdr>
                                                                                                <w:top w:val="none" w:sz="0" w:space="0" w:color="auto"/>
                                                                                                <w:left w:val="none" w:sz="0" w:space="0" w:color="auto"/>
                                                                                                <w:bottom w:val="none" w:sz="0" w:space="0" w:color="auto"/>
                                                                                                <w:right w:val="none" w:sz="0" w:space="0" w:color="auto"/>
                                                                                              </w:divBdr>
                                                                                            </w:div>
                                                                                          </w:divsChild>
                                                                                        </w:div>
                                                                                        <w:div w:id="1834251208">
                                                                                          <w:marLeft w:val="0"/>
                                                                                          <w:marRight w:val="0"/>
                                                                                          <w:marTop w:val="0"/>
                                                                                          <w:marBottom w:val="0"/>
                                                                                          <w:divBdr>
                                                                                            <w:top w:val="none" w:sz="0" w:space="0" w:color="auto"/>
                                                                                            <w:left w:val="none" w:sz="0" w:space="0" w:color="auto"/>
                                                                                            <w:bottom w:val="none" w:sz="0" w:space="0" w:color="auto"/>
                                                                                            <w:right w:val="none" w:sz="0" w:space="0" w:color="auto"/>
                                                                                          </w:divBdr>
                                                                                          <w:divsChild>
                                                                                            <w:div w:id="535317138">
                                                                                              <w:marLeft w:val="0"/>
                                                                                              <w:marRight w:val="0"/>
                                                                                              <w:marTop w:val="0"/>
                                                                                              <w:marBottom w:val="0"/>
                                                                                              <w:divBdr>
                                                                                                <w:top w:val="none" w:sz="0" w:space="0" w:color="auto"/>
                                                                                                <w:left w:val="none" w:sz="0" w:space="0" w:color="auto"/>
                                                                                                <w:bottom w:val="none" w:sz="0" w:space="0" w:color="auto"/>
                                                                                                <w:right w:val="none" w:sz="0" w:space="0" w:color="auto"/>
                                                                                              </w:divBdr>
                                                                                            </w:div>
                                                                                            <w:div w:id="662708728">
                                                                                              <w:marLeft w:val="0"/>
                                                                                              <w:marRight w:val="0"/>
                                                                                              <w:marTop w:val="0"/>
                                                                                              <w:marBottom w:val="0"/>
                                                                                              <w:divBdr>
                                                                                                <w:top w:val="none" w:sz="0" w:space="0" w:color="auto"/>
                                                                                                <w:left w:val="none" w:sz="0" w:space="0" w:color="auto"/>
                                                                                                <w:bottom w:val="none" w:sz="0" w:space="0" w:color="auto"/>
                                                                                                <w:right w:val="none" w:sz="0" w:space="0" w:color="auto"/>
                                                                                              </w:divBdr>
                                                                                            </w:div>
                                                                                            <w:div w:id="1808401550">
                                                                                              <w:marLeft w:val="0"/>
                                                                                              <w:marRight w:val="0"/>
                                                                                              <w:marTop w:val="0"/>
                                                                                              <w:marBottom w:val="0"/>
                                                                                              <w:divBdr>
                                                                                                <w:top w:val="none" w:sz="0" w:space="0" w:color="auto"/>
                                                                                                <w:left w:val="none" w:sz="0" w:space="0" w:color="auto"/>
                                                                                                <w:bottom w:val="none" w:sz="0" w:space="0" w:color="auto"/>
                                                                                                <w:right w:val="none" w:sz="0" w:space="0" w:color="auto"/>
                                                                                              </w:divBdr>
                                                                                              <w:divsChild>
                                                                                                <w:div w:id="554006896">
                                                                                                  <w:marLeft w:val="0"/>
                                                                                                  <w:marRight w:val="0"/>
                                                                                                  <w:marTop w:val="0"/>
                                                                                                  <w:marBottom w:val="0"/>
                                                                                                  <w:divBdr>
                                                                                                    <w:top w:val="none" w:sz="0" w:space="0" w:color="auto"/>
                                                                                                    <w:left w:val="none" w:sz="0" w:space="0" w:color="auto"/>
                                                                                                    <w:bottom w:val="none" w:sz="0" w:space="0" w:color="auto"/>
                                                                                                    <w:right w:val="none" w:sz="0" w:space="0" w:color="auto"/>
                                                                                                  </w:divBdr>
                                                                                                  <w:divsChild>
                                                                                                    <w:div w:id="1090078949">
                                                                                                      <w:marLeft w:val="0"/>
                                                                                                      <w:marRight w:val="0"/>
                                                                                                      <w:marTop w:val="0"/>
                                                                                                      <w:marBottom w:val="0"/>
                                                                                                      <w:divBdr>
                                                                                                        <w:top w:val="none" w:sz="0" w:space="0" w:color="auto"/>
                                                                                                        <w:left w:val="none" w:sz="0" w:space="0" w:color="auto"/>
                                                                                                        <w:bottom w:val="none" w:sz="0" w:space="0" w:color="auto"/>
                                                                                                        <w:right w:val="none" w:sz="0" w:space="0" w:color="auto"/>
                                                                                                      </w:divBdr>
                                                                                                      <w:divsChild>
                                                                                                        <w:div w:id="105976578">
                                                                                                          <w:marLeft w:val="0"/>
                                                                                                          <w:marRight w:val="0"/>
                                                                                                          <w:marTop w:val="0"/>
                                                                                                          <w:marBottom w:val="0"/>
                                                                                                          <w:divBdr>
                                                                                                            <w:top w:val="none" w:sz="0" w:space="0" w:color="auto"/>
                                                                                                            <w:left w:val="none" w:sz="0" w:space="0" w:color="auto"/>
                                                                                                            <w:bottom w:val="none" w:sz="0" w:space="0" w:color="auto"/>
                                                                                                            <w:right w:val="none" w:sz="0" w:space="0" w:color="auto"/>
                                                                                                          </w:divBdr>
                                                                                                          <w:divsChild>
                                                                                                            <w:div w:id="712584796">
                                                                                                              <w:marLeft w:val="0"/>
                                                                                                              <w:marRight w:val="0"/>
                                                                                                              <w:marTop w:val="0"/>
                                                                                                              <w:marBottom w:val="0"/>
                                                                                                              <w:divBdr>
                                                                                                                <w:top w:val="none" w:sz="0" w:space="0" w:color="auto"/>
                                                                                                                <w:left w:val="none" w:sz="0" w:space="0" w:color="auto"/>
                                                                                                                <w:bottom w:val="none" w:sz="0" w:space="0" w:color="auto"/>
                                                                                                                <w:right w:val="none" w:sz="0" w:space="0" w:color="auto"/>
                                                                                                              </w:divBdr>
                                                                                                              <w:divsChild>
                                                                                                                <w:div w:id="6355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633554">
                                                                                                          <w:marLeft w:val="0"/>
                                                                                                          <w:marRight w:val="0"/>
                                                                                                          <w:marTop w:val="0"/>
                                                                                                          <w:marBottom w:val="0"/>
                                                                                                          <w:divBdr>
                                                                                                            <w:top w:val="none" w:sz="0" w:space="0" w:color="auto"/>
                                                                                                            <w:left w:val="none" w:sz="0" w:space="0" w:color="auto"/>
                                                                                                            <w:bottom w:val="none" w:sz="0" w:space="0" w:color="auto"/>
                                                                                                            <w:right w:val="none" w:sz="0" w:space="0" w:color="auto"/>
                                                                                                          </w:divBdr>
                                                                                                          <w:divsChild>
                                                                                                            <w:div w:id="1399210126">
                                                                                                              <w:marLeft w:val="0"/>
                                                                                                              <w:marRight w:val="0"/>
                                                                                                              <w:marTop w:val="0"/>
                                                                                                              <w:marBottom w:val="0"/>
                                                                                                              <w:divBdr>
                                                                                                                <w:top w:val="none" w:sz="0" w:space="0" w:color="auto"/>
                                                                                                                <w:left w:val="none" w:sz="0" w:space="0" w:color="auto"/>
                                                                                                                <w:bottom w:val="none" w:sz="0" w:space="0" w:color="auto"/>
                                                                                                                <w:right w:val="none" w:sz="0" w:space="0" w:color="auto"/>
                                                                                                              </w:divBdr>
                                                                                                              <w:divsChild>
                                                                                                                <w:div w:id="69810245">
                                                                                                                  <w:marLeft w:val="0"/>
                                                                                                                  <w:marRight w:val="0"/>
                                                                                                                  <w:marTop w:val="0"/>
                                                                                                                  <w:marBottom w:val="0"/>
                                                                                                                  <w:divBdr>
                                                                                                                    <w:top w:val="none" w:sz="0" w:space="0" w:color="auto"/>
                                                                                                                    <w:left w:val="none" w:sz="0" w:space="0" w:color="auto"/>
                                                                                                                    <w:bottom w:val="none" w:sz="0" w:space="0" w:color="auto"/>
                                                                                                                    <w:right w:val="none" w:sz="0" w:space="0" w:color="auto"/>
                                                                                                                  </w:divBdr>
                                                                                                                  <w:divsChild>
                                                                                                                    <w:div w:id="120528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658248">
                                                                          <w:marLeft w:val="0"/>
                                                                          <w:marRight w:val="0"/>
                                                                          <w:marTop w:val="0"/>
                                                                          <w:marBottom w:val="0"/>
                                                                          <w:divBdr>
                                                                            <w:top w:val="none" w:sz="0" w:space="0" w:color="auto"/>
                                                                            <w:left w:val="none" w:sz="0" w:space="0" w:color="auto"/>
                                                                            <w:bottom w:val="none" w:sz="0" w:space="0" w:color="auto"/>
                                                                            <w:right w:val="none" w:sz="0" w:space="0" w:color="auto"/>
                                                                          </w:divBdr>
                                                                          <w:divsChild>
                                                                            <w:div w:id="1980643591">
                                                                              <w:marLeft w:val="0"/>
                                                                              <w:marRight w:val="0"/>
                                                                              <w:marTop w:val="0"/>
                                                                              <w:marBottom w:val="0"/>
                                                                              <w:divBdr>
                                                                                <w:top w:val="none" w:sz="0" w:space="0" w:color="auto"/>
                                                                                <w:left w:val="none" w:sz="0" w:space="0" w:color="auto"/>
                                                                                <w:bottom w:val="none" w:sz="0" w:space="0" w:color="auto"/>
                                                                                <w:right w:val="none" w:sz="0" w:space="0" w:color="auto"/>
                                                                              </w:divBdr>
                                                                              <w:divsChild>
                                                                                <w:div w:id="533733998">
                                                                                  <w:marLeft w:val="0"/>
                                                                                  <w:marRight w:val="0"/>
                                                                                  <w:marTop w:val="0"/>
                                                                                  <w:marBottom w:val="0"/>
                                                                                  <w:divBdr>
                                                                                    <w:top w:val="none" w:sz="0" w:space="0" w:color="auto"/>
                                                                                    <w:left w:val="none" w:sz="0" w:space="0" w:color="auto"/>
                                                                                    <w:bottom w:val="none" w:sz="0" w:space="0" w:color="auto"/>
                                                                                    <w:right w:val="none" w:sz="0" w:space="0" w:color="auto"/>
                                                                                  </w:divBdr>
                                                                                  <w:divsChild>
                                                                                    <w:div w:id="680354340">
                                                                                      <w:marLeft w:val="0"/>
                                                                                      <w:marRight w:val="0"/>
                                                                                      <w:marTop w:val="0"/>
                                                                                      <w:marBottom w:val="0"/>
                                                                                      <w:divBdr>
                                                                                        <w:top w:val="none" w:sz="0" w:space="0" w:color="auto"/>
                                                                                        <w:left w:val="none" w:sz="0" w:space="0" w:color="auto"/>
                                                                                        <w:bottom w:val="none" w:sz="0" w:space="0" w:color="auto"/>
                                                                                        <w:right w:val="none" w:sz="0" w:space="0" w:color="auto"/>
                                                                                      </w:divBdr>
                                                                                      <w:divsChild>
                                                                                        <w:div w:id="732851272">
                                                                                          <w:marLeft w:val="0"/>
                                                                                          <w:marRight w:val="0"/>
                                                                                          <w:marTop w:val="0"/>
                                                                                          <w:marBottom w:val="0"/>
                                                                                          <w:divBdr>
                                                                                            <w:top w:val="none" w:sz="0" w:space="0" w:color="auto"/>
                                                                                            <w:left w:val="none" w:sz="0" w:space="0" w:color="auto"/>
                                                                                            <w:bottom w:val="none" w:sz="0" w:space="0" w:color="auto"/>
                                                                                            <w:right w:val="none" w:sz="0" w:space="0" w:color="auto"/>
                                                                                          </w:divBdr>
                                                                                          <w:divsChild>
                                                                                            <w:div w:id="678973610">
                                                                                              <w:marLeft w:val="0"/>
                                                                                              <w:marRight w:val="0"/>
                                                                                              <w:marTop w:val="0"/>
                                                                                              <w:marBottom w:val="0"/>
                                                                                              <w:divBdr>
                                                                                                <w:top w:val="none" w:sz="0" w:space="0" w:color="auto"/>
                                                                                                <w:left w:val="none" w:sz="0" w:space="0" w:color="auto"/>
                                                                                                <w:bottom w:val="none" w:sz="0" w:space="0" w:color="auto"/>
                                                                                                <w:right w:val="none" w:sz="0" w:space="0" w:color="auto"/>
                                                                                              </w:divBdr>
                                                                                              <w:divsChild>
                                                                                                <w:div w:id="1008948651">
                                                                                                  <w:marLeft w:val="0"/>
                                                                                                  <w:marRight w:val="0"/>
                                                                                                  <w:marTop w:val="0"/>
                                                                                                  <w:marBottom w:val="0"/>
                                                                                                  <w:divBdr>
                                                                                                    <w:top w:val="none" w:sz="0" w:space="0" w:color="auto"/>
                                                                                                    <w:left w:val="none" w:sz="0" w:space="0" w:color="auto"/>
                                                                                                    <w:bottom w:val="none" w:sz="0" w:space="0" w:color="auto"/>
                                                                                                    <w:right w:val="none" w:sz="0" w:space="0" w:color="auto"/>
                                                                                                  </w:divBdr>
                                                                                                  <w:divsChild>
                                                                                                    <w:div w:id="2007705531">
                                                                                                      <w:marLeft w:val="0"/>
                                                                                                      <w:marRight w:val="0"/>
                                                                                                      <w:marTop w:val="0"/>
                                                                                                      <w:marBottom w:val="0"/>
                                                                                                      <w:divBdr>
                                                                                                        <w:top w:val="none" w:sz="0" w:space="0" w:color="auto"/>
                                                                                                        <w:left w:val="none" w:sz="0" w:space="0" w:color="auto"/>
                                                                                                        <w:bottom w:val="none" w:sz="0" w:space="0" w:color="auto"/>
                                                                                                        <w:right w:val="none" w:sz="0" w:space="0" w:color="auto"/>
                                                                                                      </w:divBdr>
                                                                                                      <w:divsChild>
                                                                                                        <w:div w:id="1620992169">
                                                                                                          <w:marLeft w:val="0"/>
                                                                                                          <w:marRight w:val="0"/>
                                                                                                          <w:marTop w:val="0"/>
                                                                                                          <w:marBottom w:val="0"/>
                                                                                                          <w:divBdr>
                                                                                                            <w:top w:val="none" w:sz="0" w:space="0" w:color="auto"/>
                                                                                                            <w:left w:val="none" w:sz="0" w:space="0" w:color="auto"/>
                                                                                                            <w:bottom w:val="none" w:sz="0" w:space="0" w:color="auto"/>
                                                                                                            <w:right w:val="none" w:sz="0" w:space="0" w:color="auto"/>
                                                                                                          </w:divBdr>
                                                                                                        </w:div>
                                                                                                        <w:div w:id="1629624734">
                                                                                                          <w:marLeft w:val="0"/>
                                                                                                          <w:marRight w:val="0"/>
                                                                                                          <w:marTop w:val="0"/>
                                                                                                          <w:marBottom w:val="0"/>
                                                                                                          <w:divBdr>
                                                                                                            <w:top w:val="none" w:sz="0" w:space="0" w:color="auto"/>
                                                                                                            <w:left w:val="none" w:sz="0" w:space="0" w:color="auto"/>
                                                                                                            <w:bottom w:val="none" w:sz="0" w:space="0" w:color="auto"/>
                                                                                                            <w:right w:val="none" w:sz="0" w:space="0" w:color="auto"/>
                                                                                                          </w:divBdr>
                                                                                                        </w:div>
                                                                                                        <w:div w:id="1630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023694">
                                                                                  <w:marLeft w:val="0"/>
                                                                                  <w:marRight w:val="0"/>
                                                                                  <w:marTop w:val="0"/>
                                                                                  <w:marBottom w:val="0"/>
                                                                                  <w:divBdr>
                                                                                    <w:top w:val="none" w:sz="0" w:space="0" w:color="auto"/>
                                                                                    <w:left w:val="none" w:sz="0" w:space="0" w:color="auto"/>
                                                                                    <w:bottom w:val="none" w:sz="0" w:space="0" w:color="auto"/>
                                                                                    <w:right w:val="none" w:sz="0" w:space="0" w:color="auto"/>
                                                                                  </w:divBdr>
                                                                                </w:div>
                                                                                <w:div w:id="1131482259">
                                                                                  <w:marLeft w:val="0"/>
                                                                                  <w:marRight w:val="0"/>
                                                                                  <w:marTop w:val="0"/>
                                                                                  <w:marBottom w:val="0"/>
                                                                                  <w:divBdr>
                                                                                    <w:top w:val="none" w:sz="0" w:space="0" w:color="auto"/>
                                                                                    <w:left w:val="none" w:sz="0" w:space="0" w:color="auto"/>
                                                                                    <w:bottom w:val="none" w:sz="0" w:space="0" w:color="auto"/>
                                                                                    <w:right w:val="none" w:sz="0" w:space="0" w:color="auto"/>
                                                                                  </w:divBdr>
                                                                                </w:div>
                                                                              </w:divsChild>
                                                                            </w:div>
                                                                            <w:div w:id="2128238045">
                                                                              <w:marLeft w:val="0"/>
                                                                              <w:marRight w:val="0"/>
                                                                              <w:marTop w:val="0"/>
                                                                              <w:marBottom w:val="0"/>
                                                                              <w:divBdr>
                                                                                <w:top w:val="none" w:sz="0" w:space="0" w:color="auto"/>
                                                                                <w:left w:val="none" w:sz="0" w:space="0" w:color="auto"/>
                                                                                <w:bottom w:val="none" w:sz="0" w:space="0" w:color="auto"/>
                                                                                <w:right w:val="none" w:sz="0" w:space="0" w:color="auto"/>
                                                                              </w:divBdr>
                                                                              <w:divsChild>
                                                                                <w:div w:id="12859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2539">
                                                                          <w:marLeft w:val="0"/>
                                                                          <w:marRight w:val="0"/>
                                                                          <w:marTop w:val="0"/>
                                                                          <w:marBottom w:val="0"/>
                                                                          <w:divBdr>
                                                                            <w:top w:val="none" w:sz="0" w:space="0" w:color="auto"/>
                                                                            <w:left w:val="none" w:sz="0" w:space="0" w:color="auto"/>
                                                                            <w:bottom w:val="none" w:sz="0" w:space="0" w:color="auto"/>
                                                                            <w:right w:val="none" w:sz="0" w:space="0" w:color="auto"/>
                                                                          </w:divBdr>
                                                                          <w:divsChild>
                                                                            <w:div w:id="629097005">
                                                                              <w:marLeft w:val="0"/>
                                                                              <w:marRight w:val="0"/>
                                                                              <w:marTop w:val="0"/>
                                                                              <w:marBottom w:val="0"/>
                                                                              <w:divBdr>
                                                                                <w:top w:val="none" w:sz="0" w:space="0" w:color="auto"/>
                                                                                <w:left w:val="none" w:sz="0" w:space="0" w:color="auto"/>
                                                                                <w:bottom w:val="none" w:sz="0" w:space="0" w:color="auto"/>
                                                                                <w:right w:val="none" w:sz="0" w:space="0" w:color="auto"/>
                                                                              </w:divBdr>
                                                                              <w:divsChild>
                                                                                <w:div w:id="1627664497">
                                                                                  <w:marLeft w:val="0"/>
                                                                                  <w:marRight w:val="0"/>
                                                                                  <w:marTop w:val="0"/>
                                                                                  <w:marBottom w:val="0"/>
                                                                                  <w:divBdr>
                                                                                    <w:top w:val="none" w:sz="0" w:space="0" w:color="auto"/>
                                                                                    <w:left w:val="none" w:sz="0" w:space="0" w:color="auto"/>
                                                                                    <w:bottom w:val="none" w:sz="0" w:space="0" w:color="auto"/>
                                                                                    <w:right w:val="none" w:sz="0" w:space="0" w:color="auto"/>
                                                                                  </w:divBdr>
                                                                                </w:div>
                                                                                <w:div w:id="1630471417">
                                                                                  <w:marLeft w:val="0"/>
                                                                                  <w:marRight w:val="0"/>
                                                                                  <w:marTop w:val="0"/>
                                                                                  <w:marBottom w:val="0"/>
                                                                                  <w:divBdr>
                                                                                    <w:top w:val="none" w:sz="0" w:space="0" w:color="auto"/>
                                                                                    <w:left w:val="none" w:sz="0" w:space="0" w:color="auto"/>
                                                                                    <w:bottom w:val="none" w:sz="0" w:space="0" w:color="auto"/>
                                                                                    <w:right w:val="none" w:sz="0" w:space="0" w:color="auto"/>
                                                                                  </w:divBdr>
                                                                                  <w:divsChild>
                                                                                    <w:div w:id="688528315">
                                                                                      <w:marLeft w:val="0"/>
                                                                                      <w:marRight w:val="0"/>
                                                                                      <w:marTop w:val="0"/>
                                                                                      <w:marBottom w:val="0"/>
                                                                                      <w:divBdr>
                                                                                        <w:top w:val="none" w:sz="0" w:space="0" w:color="auto"/>
                                                                                        <w:left w:val="none" w:sz="0" w:space="0" w:color="auto"/>
                                                                                        <w:bottom w:val="none" w:sz="0" w:space="0" w:color="auto"/>
                                                                                        <w:right w:val="none" w:sz="0" w:space="0" w:color="auto"/>
                                                                                      </w:divBdr>
                                                                                      <w:divsChild>
                                                                                        <w:div w:id="1891728971">
                                                                                          <w:marLeft w:val="0"/>
                                                                                          <w:marRight w:val="0"/>
                                                                                          <w:marTop w:val="0"/>
                                                                                          <w:marBottom w:val="0"/>
                                                                                          <w:divBdr>
                                                                                            <w:top w:val="none" w:sz="0" w:space="0" w:color="auto"/>
                                                                                            <w:left w:val="none" w:sz="0" w:space="0" w:color="auto"/>
                                                                                            <w:bottom w:val="none" w:sz="0" w:space="0" w:color="auto"/>
                                                                                            <w:right w:val="none" w:sz="0" w:space="0" w:color="auto"/>
                                                                                          </w:divBdr>
                                                                                          <w:divsChild>
                                                                                            <w:div w:id="1116214013">
                                                                                              <w:marLeft w:val="0"/>
                                                                                              <w:marRight w:val="0"/>
                                                                                              <w:marTop w:val="0"/>
                                                                                              <w:marBottom w:val="0"/>
                                                                                              <w:divBdr>
                                                                                                <w:top w:val="none" w:sz="0" w:space="0" w:color="auto"/>
                                                                                                <w:left w:val="none" w:sz="0" w:space="0" w:color="auto"/>
                                                                                                <w:bottom w:val="none" w:sz="0" w:space="0" w:color="auto"/>
                                                                                                <w:right w:val="none" w:sz="0" w:space="0" w:color="auto"/>
                                                                                              </w:divBdr>
                                                                                              <w:divsChild>
                                                                                                <w:div w:id="130830597">
                                                                                                  <w:marLeft w:val="0"/>
                                                                                                  <w:marRight w:val="0"/>
                                                                                                  <w:marTop w:val="0"/>
                                                                                                  <w:marBottom w:val="0"/>
                                                                                                  <w:divBdr>
                                                                                                    <w:top w:val="none" w:sz="0" w:space="0" w:color="auto"/>
                                                                                                    <w:left w:val="none" w:sz="0" w:space="0" w:color="auto"/>
                                                                                                    <w:bottom w:val="none" w:sz="0" w:space="0" w:color="auto"/>
                                                                                                    <w:right w:val="none" w:sz="0" w:space="0" w:color="auto"/>
                                                                                                  </w:divBdr>
                                                                                                </w:div>
                                                                                                <w:div w:id="619996104">
                                                                                                  <w:marLeft w:val="0"/>
                                                                                                  <w:marRight w:val="0"/>
                                                                                                  <w:marTop w:val="0"/>
                                                                                                  <w:marBottom w:val="0"/>
                                                                                                  <w:divBdr>
                                                                                                    <w:top w:val="none" w:sz="0" w:space="0" w:color="auto"/>
                                                                                                    <w:left w:val="none" w:sz="0" w:space="0" w:color="auto"/>
                                                                                                    <w:bottom w:val="none" w:sz="0" w:space="0" w:color="auto"/>
                                                                                                    <w:right w:val="none" w:sz="0" w:space="0" w:color="auto"/>
                                                                                                  </w:divBdr>
                                                                                                  <w:divsChild>
                                                                                                    <w:div w:id="736367418">
                                                                                                      <w:marLeft w:val="0"/>
                                                                                                      <w:marRight w:val="0"/>
                                                                                                      <w:marTop w:val="0"/>
                                                                                                      <w:marBottom w:val="0"/>
                                                                                                      <w:divBdr>
                                                                                                        <w:top w:val="none" w:sz="0" w:space="0" w:color="auto"/>
                                                                                                        <w:left w:val="none" w:sz="0" w:space="0" w:color="auto"/>
                                                                                                        <w:bottom w:val="none" w:sz="0" w:space="0" w:color="auto"/>
                                                                                                        <w:right w:val="none" w:sz="0" w:space="0" w:color="auto"/>
                                                                                                      </w:divBdr>
                                                                                                      <w:divsChild>
                                                                                                        <w:div w:id="17713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093600">
                                                                                              <w:marLeft w:val="0"/>
                                                                                              <w:marRight w:val="0"/>
                                                                                              <w:marTop w:val="0"/>
                                                                                              <w:marBottom w:val="0"/>
                                                                                              <w:divBdr>
                                                                                                <w:top w:val="none" w:sz="0" w:space="0" w:color="auto"/>
                                                                                                <w:left w:val="none" w:sz="0" w:space="0" w:color="auto"/>
                                                                                                <w:bottom w:val="none" w:sz="0" w:space="0" w:color="auto"/>
                                                                                                <w:right w:val="none" w:sz="0" w:space="0" w:color="auto"/>
                                                                                              </w:divBdr>
                                                                                              <w:divsChild>
                                                                                                <w:div w:id="1284580147">
                                                                                                  <w:marLeft w:val="0"/>
                                                                                                  <w:marRight w:val="0"/>
                                                                                                  <w:marTop w:val="0"/>
                                                                                                  <w:marBottom w:val="0"/>
                                                                                                  <w:divBdr>
                                                                                                    <w:top w:val="none" w:sz="0" w:space="0" w:color="auto"/>
                                                                                                    <w:left w:val="none" w:sz="0" w:space="0" w:color="auto"/>
                                                                                                    <w:bottom w:val="none" w:sz="0" w:space="0" w:color="auto"/>
                                                                                                    <w:right w:val="none" w:sz="0" w:space="0" w:color="auto"/>
                                                                                                  </w:divBdr>
                                                                                                  <w:divsChild>
                                                                                                    <w:div w:id="43571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958353">
                                                                                  <w:marLeft w:val="0"/>
                                                                                  <w:marRight w:val="0"/>
                                                                                  <w:marTop w:val="0"/>
                                                                                  <w:marBottom w:val="0"/>
                                                                                  <w:divBdr>
                                                                                    <w:top w:val="none" w:sz="0" w:space="0" w:color="auto"/>
                                                                                    <w:left w:val="none" w:sz="0" w:space="0" w:color="auto"/>
                                                                                    <w:bottom w:val="none" w:sz="0" w:space="0" w:color="auto"/>
                                                                                    <w:right w:val="none" w:sz="0" w:space="0" w:color="auto"/>
                                                                                  </w:divBdr>
                                                                                </w:div>
                                                                              </w:divsChild>
                                                                            </w:div>
                                                                            <w:div w:id="1955939158">
                                                                              <w:marLeft w:val="0"/>
                                                                              <w:marRight w:val="0"/>
                                                                              <w:marTop w:val="0"/>
                                                                              <w:marBottom w:val="0"/>
                                                                              <w:divBdr>
                                                                                <w:top w:val="none" w:sz="0" w:space="0" w:color="auto"/>
                                                                                <w:left w:val="none" w:sz="0" w:space="0" w:color="auto"/>
                                                                                <w:bottom w:val="none" w:sz="0" w:space="0" w:color="auto"/>
                                                                                <w:right w:val="none" w:sz="0" w:space="0" w:color="auto"/>
                                                                              </w:divBdr>
                                                                            </w:div>
                                                                          </w:divsChild>
                                                                        </w:div>
                                                                        <w:div w:id="1379551221">
                                                                          <w:marLeft w:val="0"/>
                                                                          <w:marRight w:val="0"/>
                                                                          <w:marTop w:val="0"/>
                                                                          <w:marBottom w:val="0"/>
                                                                          <w:divBdr>
                                                                            <w:top w:val="none" w:sz="0" w:space="0" w:color="auto"/>
                                                                            <w:left w:val="none" w:sz="0" w:space="0" w:color="auto"/>
                                                                            <w:bottom w:val="none" w:sz="0" w:space="0" w:color="auto"/>
                                                                            <w:right w:val="none" w:sz="0" w:space="0" w:color="auto"/>
                                                                          </w:divBdr>
                                                                          <w:divsChild>
                                                                            <w:div w:id="1871137829">
                                                                              <w:marLeft w:val="0"/>
                                                                              <w:marRight w:val="0"/>
                                                                              <w:marTop w:val="0"/>
                                                                              <w:marBottom w:val="0"/>
                                                                              <w:divBdr>
                                                                                <w:top w:val="none" w:sz="0" w:space="0" w:color="auto"/>
                                                                                <w:left w:val="none" w:sz="0" w:space="0" w:color="auto"/>
                                                                                <w:bottom w:val="none" w:sz="0" w:space="0" w:color="auto"/>
                                                                                <w:right w:val="none" w:sz="0" w:space="0" w:color="auto"/>
                                                                              </w:divBdr>
                                                                              <w:divsChild>
                                                                                <w:div w:id="593900120">
                                                                                  <w:marLeft w:val="0"/>
                                                                                  <w:marRight w:val="0"/>
                                                                                  <w:marTop w:val="0"/>
                                                                                  <w:marBottom w:val="0"/>
                                                                                  <w:divBdr>
                                                                                    <w:top w:val="none" w:sz="0" w:space="0" w:color="auto"/>
                                                                                    <w:left w:val="none" w:sz="0" w:space="0" w:color="auto"/>
                                                                                    <w:bottom w:val="none" w:sz="0" w:space="0" w:color="auto"/>
                                                                                    <w:right w:val="none" w:sz="0" w:space="0" w:color="auto"/>
                                                                                  </w:divBdr>
                                                                                  <w:divsChild>
                                                                                    <w:div w:id="1652058220">
                                                                                      <w:marLeft w:val="0"/>
                                                                                      <w:marRight w:val="0"/>
                                                                                      <w:marTop w:val="0"/>
                                                                                      <w:marBottom w:val="0"/>
                                                                                      <w:divBdr>
                                                                                        <w:top w:val="none" w:sz="0" w:space="0" w:color="auto"/>
                                                                                        <w:left w:val="none" w:sz="0" w:space="0" w:color="auto"/>
                                                                                        <w:bottom w:val="none" w:sz="0" w:space="0" w:color="auto"/>
                                                                                        <w:right w:val="none" w:sz="0" w:space="0" w:color="auto"/>
                                                                                      </w:divBdr>
                                                                                      <w:divsChild>
                                                                                        <w:div w:id="228924514">
                                                                                          <w:marLeft w:val="0"/>
                                                                                          <w:marRight w:val="0"/>
                                                                                          <w:marTop w:val="0"/>
                                                                                          <w:marBottom w:val="0"/>
                                                                                          <w:divBdr>
                                                                                            <w:top w:val="none" w:sz="0" w:space="0" w:color="auto"/>
                                                                                            <w:left w:val="none" w:sz="0" w:space="0" w:color="auto"/>
                                                                                            <w:bottom w:val="none" w:sz="0" w:space="0" w:color="auto"/>
                                                                                            <w:right w:val="none" w:sz="0" w:space="0" w:color="auto"/>
                                                                                          </w:divBdr>
                                                                                          <w:divsChild>
                                                                                            <w:div w:id="1036392273">
                                                                                              <w:marLeft w:val="0"/>
                                                                                              <w:marRight w:val="0"/>
                                                                                              <w:marTop w:val="0"/>
                                                                                              <w:marBottom w:val="0"/>
                                                                                              <w:divBdr>
                                                                                                <w:top w:val="none" w:sz="0" w:space="0" w:color="auto"/>
                                                                                                <w:left w:val="none" w:sz="0" w:space="0" w:color="auto"/>
                                                                                                <w:bottom w:val="none" w:sz="0" w:space="0" w:color="auto"/>
                                                                                                <w:right w:val="none" w:sz="0" w:space="0" w:color="auto"/>
                                                                                              </w:divBdr>
                                                                                            </w:div>
                                                                                            <w:div w:id="1610316178">
                                                                                              <w:marLeft w:val="0"/>
                                                                                              <w:marRight w:val="0"/>
                                                                                              <w:marTop w:val="0"/>
                                                                                              <w:marBottom w:val="0"/>
                                                                                              <w:divBdr>
                                                                                                <w:top w:val="none" w:sz="0" w:space="0" w:color="auto"/>
                                                                                                <w:left w:val="none" w:sz="0" w:space="0" w:color="auto"/>
                                                                                                <w:bottom w:val="none" w:sz="0" w:space="0" w:color="auto"/>
                                                                                                <w:right w:val="none" w:sz="0" w:space="0" w:color="auto"/>
                                                                                              </w:divBdr>
                                                                                              <w:divsChild>
                                                                                                <w:div w:id="168176679">
                                                                                                  <w:marLeft w:val="0"/>
                                                                                                  <w:marRight w:val="0"/>
                                                                                                  <w:marTop w:val="0"/>
                                                                                                  <w:marBottom w:val="0"/>
                                                                                                  <w:divBdr>
                                                                                                    <w:top w:val="none" w:sz="0" w:space="0" w:color="auto"/>
                                                                                                    <w:left w:val="none" w:sz="0" w:space="0" w:color="auto"/>
                                                                                                    <w:bottom w:val="none" w:sz="0" w:space="0" w:color="auto"/>
                                                                                                    <w:right w:val="none" w:sz="0" w:space="0" w:color="auto"/>
                                                                                                  </w:divBdr>
                                                                                                  <w:divsChild>
                                                                                                    <w:div w:id="1600329650">
                                                                                                      <w:marLeft w:val="0"/>
                                                                                                      <w:marRight w:val="0"/>
                                                                                                      <w:marTop w:val="0"/>
                                                                                                      <w:marBottom w:val="0"/>
                                                                                                      <w:divBdr>
                                                                                                        <w:top w:val="none" w:sz="0" w:space="0" w:color="auto"/>
                                                                                                        <w:left w:val="none" w:sz="0" w:space="0" w:color="auto"/>
                                                                                                        <w:bottom w:val="none" w:sz="0" w:space="0" w:color="auto"/>
                                                                                                        <w:right w:val="none" w:sz="0" w:space="0" w:color="auto"/>
                                                                                                      </w:divBdr>
                                                                                                      <w:divsChild>
                                                                                                        <w:div w:id="820927954">
                                                                                                          <w:marLeft w:val="0"/>
                                                                                                          <w:marRight w:val="0"/>
                                                                                                          <w:marTop w:val="0"/>
                                                                                                          <w:marBottom w:val="0"/>
                                                                                                          <w:divBdr>
                                                                                                            <w:top w:val="none" w:sz="0" w:space="0" w:color="auto"/>
                                                                                                            <w:left w:val="none" w:sz="0" w:space="0" w:color="auto"/>
                                                                                                            <w:bottom w:val="none" w:sz="0" w:space="0" w:color="auto"/>
                                                                                                            <w:right w:val="none" w:sz="0" w:space="0" w:color="auto"/>
                                                                                                          </w:divBdr>
                                                                                                          <w:divsChild>
                                                                                                            <w:div w:id="167450275">
                                                                                                              <w:marLeft w:val="0"/>
                                                                                                              <w:marRight w:val="0"/>
                                                                                                              <w:marTop w:val="0"/>
                                                                                                              <w:marBottom w:val="0"/>
                                                                                                              <w:divBdr>
                                                                                                                <w:top w:val="none" w:sz="0" w:space="0" w:color="auto"/>
                                                                                                                <w:left w:val="none" w:sz="0" w:space="0" w:color="auto"/>
                                                                                                                <w:bottom w:val="none" w:sz="0" w:space="0" w:color="auto"/>
                                                                                                                <w:right w:val="none" w:sz="0" w:space="0" w:color="auto"/>
                                                                                                              </w:divBdr>
                                                                                                            </w:div>
                                                                                                            <w:div w:id="1012495059">
                                                                                                              <w:marLeft w:val="0"/>
                                                                                                              <w:marRight w:val="0"/>
                                                                                                              <w:marTop w:val="0"/>
                                                                                                              <w:marBottom w:val="0"/>
                                                                                                              <w:divBdr>
                                                                                                                <w:top w:val="none" w:sz="0" w:space="0" w:color="auto"/>
                                                                                                                <w:left w:val="none" w:sz="0" w:space="0" w:color="auto"/>
                                                                                                                <w:bottom w:val="none" w:sz="0" w:space="0" w:color="auto"/>
                                                                                                                <w:right w:val="none" w:sz="0" w:space="0" w:color="auto"/>
                                                                                                              </w:divBdr>
                                                                                                              <w:divsChild>
                                                                                                                <w:div w:id="952174390">
                                                                                                                  <w:marLeft w:val="0"/>
                                                                                                                  <w:marRight w:val="0"/>
                                                                                                                  <w:marTop w:val="0"/>
                                                                                                                  <w:marBottom w:val="0"/>
                                                                                                                  <w:divBdr>
                                                                                                                    <w:top w:val="none" w:sz="0" w:space="0" w:color="auto"/>
                                                                                                                    <w:left w:val="none" w:sz="0" w:space="0" w:color="auto"/>
                                                                                                                    <w:bottom w:val="none" w:sz="0" w:space="0" w:color="auto"/>
                                                                                                                    <w:right w:val="none" w:sz="0" w:space="0" w:color="auto"/>
                                                                                                                  </w:divBdr>
                                                                                                                  <w:divsChild>
                                                                                                                    <w:div w:id="206675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2131">
                                                                                                              <w:marLeft w:val="0"/>
                                                                                                              <w:marRight w:val="0"/>
                                                                                                              <w:marTop w:val="0"/>
                                                                                                              <w:marBottom w:val="0"/>
                                                                                                              <w:divBdr>
                                                                                                                <w:top w:val="none" w:sz="0" w:space="0" w:color="auto"/>
                                                                                                                <w:left w:val="none" w:sz="0" w:space="0" w:color="auto"/>
                                                                                                                <w:bottom w:val="none" w:sz="0" w:space="0" w:color="auto"/>
                                                                                                                <w:right w:val="none" w:sz="0" w:space="0" w:color="auto"/>
                                                                                                              </w:divBdr>
                                                                                                              <w:divsChild>
                                                                                                                <w:div w:id="378088504">
                                                                                                                  <w:marLeft w:val="0"/>
                                                                                                                  <w:marRight w:val="0"/>
                                                                                                                  <w:marTop w:val="0"/>
                                                                                                                  <w:marBottom w:val="0"/>
                                                                                                                  <w:divBdr>
                                                                                                                    <w:top w:val="none" w:sz="0" w:space="0" w:color="auto"/>
                                                                                                                    <w:left w:val="none" w:sz="0" w:space="0" w:color="auto"/>
                                                                                                                    <w:bottom w:val="none" w:sz="0" w:space="0" w:color="auto"/>
                                                                                                                    <w:right w:val="none" w:sz="0" w:space="0" w:color="auto"/>
                                                                                                                  </w:divBdr>
                                                                                                                  <w:divsChild>
                                                                                                                    <w:div w:id="1287155840">
                                                                                                                      <w:marLeft w:val="0"/>
                                                                                                                      <w:marRight w:val="0"/>
                                                                                                                      <w:marTop w:val="0"/>
                                                                                                                      <w:marBottom w:val="0"/>
                                                                                                                      <w:divBdr>
                                                                                                                        <w:top w:val="none" w:sz="0" w:space="0" w:color="auto"/>
                                                                                                                        <w:left w:val="none" w:sz="0" w:space="0" w:color="auto"/>
                                                                                                                        <w:bottom w:val="none" w:sz="0" w:space="0" w:color="auto"/>
                                                                                                                        <w:right w:val="none" w:sz="0" w:space="0" w:color="auto"/>
                                                                                                                      </w:divBdr>
                                                                                                                      <w:divsChild>
                                                                                                                        <w:div w:id="20874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315462">
                                                                                              <w:marLeft w:val="0"/>
                                                                                              <w:marRight w:val="0"/>
                                                                                              <w:marTop w:val="0"/>
                                                                                              <w:marBottom w:val="0"/>
                                                                                              <w:divBdr>
                                                                                                <w:top w:val="none" w:sz="0" w:space="0" w:color="auto"/>
                                                                                                <w:left w:val="none" w:sz="0" w:space="0" w:color="auto"/>
                                                                                                <w:bottom w:val="none" w:sz="0" w:space="0" w:color="auto"/>
                                                                                                <w:right w:val="none" w:sz="0" w:space="0" w:color="auto"/>
                                                                                              </w:divBdr>
                                                                                            </w:div>
                                                                                          </w:divsChild>
                                                                                        </w:div>
                                                                                        <w:div w:id="497767745">
                                                                                          <w:marLeft w:val="0"/>
                                                                                          <w:marRight w:val="0"/>
                                                                                          <w:marTop w:val="0"/>
                                                                                          <w:marBottom w:val="0"/>
                                                                                          <w:divBdr>
                                                                                            <w:top w:val="none" w:sz="0" w:space="0" w:color="auto"/>
                                                                                            <w:left w:val="none" w:sz="0" w:space="0" w:color="auto"/>
                                                                                            <w:bottom w:val="none" w:sz="0" w:space="0" w:color="auto"/>
                                                                                            <w:right w:val="none" w:sz="0" w:space="0" w:color="auto"/>
                                                                                          </w:divBdr>
                                                                                          <w:divsChild>
                                                                                            <w:div w:id="208957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99363">
                                                                          <w:marLeft w:val="0"/>
                                                                          <w:marRight w:val="0"/>
                                                                          <w:marTop w:val="0"/>
                                                                          <w:marBottom w:val="0"/>
                                                                          <w:divBdr>
                                                                            <w:top w:val="none" w:sz="0" w:space="0" w:color="auto"/>
                                                                            <w:left w:val="none" w:sz="0" w:space="0" w:color="auto"/>
                                                                            <w:bottom w:val="none" w:sz="0" w:space="0" w:color="auto"/>
                                                                            <w:right w:val="none" w:sz="0" w:space="0" w:color="auto"/>
                                                                          </w:divBdr>
                                                                          <w:divsChild>
                                                                            <w:div w:id="1320889970">
                                                                              <w:marLeft w:val="0"/>
                                                                              <w:marRight w:val="0"/>
                                                                              <w:marTop w:val="0"/>
                                                                              <w:marBottom w:val="0"/>
                                                                              <w:divBdr>
                                                                                <w:top w:val="none" w:sz="0" w:space="0" w:color="auto"/>
                                                                                <w:left w:val="none" w:sz="0" w:space="0" w:color="auto"/>
                                                                                <w:bottom w:val="none" w:sz="0" w:space="0" w:color="auto"/>
                                                                                <w:right w:val="none" w:sz="0" w:space="0" w:color="auto"/>
                                                                              </w:divBdr>
                                                                              <w:divsChild>
                                                                                <w:div w:id="476381329">
                                                                                  <w:marLeft w:val="0"/>
                                                                                  <w:marRight w:val="0"/>
                                                                                  <w:marTop w:val="0"/>
                                                                                  <w:marBottom w:val="0"/>
                                                                                  <w:divBdr>
                                                                                    <w:top w:val="none" w:sz="0" w:space="0" w:color="auto"/>
                                                                                    <w:left w:val="none" w:sz="0" w:space="0" w:color="auto"/>
                                                                                    <w:bottom w:val="none" w:sz="0" w:space="0" w:color="auto"/>
                                                                                    <w:right w:val="none" w:sz="0" w:space="0" w:color="auto"/>
                                                                                  </w:divBdr>
                                                                                </w:div>
                                                                                <w:div w:id="561212352">
                                                                                  <w:marLeft w:val="0"/>
                                                                                  <w:marRight w:val="0"/>
                                                                                  <w:marTop w:val="0"/>
                                                                                  <w:marBottom w:val="0"/>
                                                                                  <w:divBdr>
                                                                                    <w:top w:val="none" w:sz="0" w:space="0" w:color="auto"/>
                                                                                    <w:left w:val="none" w:sz="0" w:space="0" w:color="auto"/>
                                                                                    <w:bottom w:val="none" w:sz="0" w:space="0" w:color="auto"/>
                                                                                    <w:right w:val="none" w:sz="0" w:space="0" w:color="auto"/>
                                                                                  </w:divBdr>
                                                                                  <w:divsChild>
                                                                                    <w:div w:id="363402806">
                                                                                      <w:marLeft w:val="0"/>
                                                                                      <w:marRight w:val="0"/>
                                                                                      <w:marTop w:val="0"/>
                                                                                      <w:marBottom w:val="0"/>
                                                                                      <w:divBdr>
                                                                                        <w:top w:val="none" w:sz="0" w:space="0" w:color="auto"/>
                                                                                        <w:left w:val="none" w:sz="0" w:space="0" w:color="auto"/>
                                                                                        <w:bottom w:val="none" w:sz="0" w:space="0" w:color="auto"/>
                                                                                        <w:right w:val="none" w:sz="0" w:space="0" w:color="auto"/>
                                                                                      </w:divBdr>
                                                                                      <w:divsChild>
                                                                                        <w:div w:id="994146933">
                                                                                          <w:marLeft w:val="0"/>
                                                                                          <w:marRight w:val="0"/>
                                                                                          <w:marTop w:val="0"/>
                                                                                          <w:marBottom w:val="0"/>
                                                                                          <w:divBdr>
                                                                                            <w:top w:val="none" w:sz="0" w:space="0" w:color="auto"/>
                                                                                            <w:left w:val="none" w:sz="0" w:space="0" w:color="auto"/>
                                                                                            <w:bottom w:val="none" w:sz="0" w:space="0" w:color="auto"/>
                                                                                            <w:right w:val="none" w:sz="0" w:space="0" w:color="auto"/>
                                                                                          </w:divBdr>
                                                                                          <w:divsChild>
                                                                                            <w:div w:id="556816590">
                                                                                              <w:marLeft w:val="0"/>
                                                                                              <w:marRight w:val="0"/>
                                                                                              <w:marTop w:val="0"/>
                                                                                              <w:marBottom w:val="0"/>
                                                                                              <w:divBdr>
                                                                                                <w:top w:val="none" w:sz="0" w:space="0" w:color="auto"/>
                                                                                                <w:left w:val="none" w:sz="0" w:space="0" w:color="auto"/>
                                                                                                <w:bottom w:val="none" w:sz="0" w:space="0" w:color="auto"/>
                                                                                                <w:right w:val="none" w:sz="0" w:space="0" w:color="auto"/>
                                                                                              </w:divBdr>
                                                                                            </w:div>
                                                                                            <w:div w:id="660932240">
                                                                                              <w:marLeft w:val="0"/>
                                                                                              <w:marRight w:val="0"/>
                                                                                              <w:marTop w:val="0"/>
                                                                                              <w:marBottom w:val="0"/>
                                                                                              <w:divBdr>
                                                                                                <w:top w:val="none" w:sz="0" w:space="0" w:color="auto"/>
                                                                                                <w:left w:val="none" w:sz="0" w:space="0" w:color="auto"/>
                                                                                                <w:bottom w:val="none" w:sz="0" w:space="0" w:color="auto"/>
                                                                                                <w:right w:val="none" w:sz="0" w:space="0" w:color="auto"/>
                                                                                              </w:divBdr>
                                                                                              <w:divsChild>
                                                                                                <w:div w:id="185872278">
                                                                                                  <w:marLeft w:val="0"/>
                                                                                                  <w:marRight w:val="0"/>
                                                                                                  <w:marTop w:val="0"/>
                                                                                                  <w:marBottom w:val="0"/>
                                                                                                  <w:divBdr>
                                                                                                    <w:top w:val="none" w:sz="0" w:space="0" w:color="auto"/>
                                                                                                    <w:left w:val="none" w:sz="0" w:space="0" w:color="auto"/>
                                                                                                    <w:bottom w:val="none" w:sz="0" w:space="0" w:color="auto"/>
                                                                                                    <w:right w:val="none" w:sz="0" w:space="0" w:color="auto"/>
                                                                                                  </w:divBdr>
                                                                                                  <w:divsChild>
                                                                                                    <w:div w:id="686104515">
                                                                                                      <w:marLeft w:val="0"/>
                                                                                                      <w:marRight w:val="0"/>
                                                                                                      <w:marTop w:val="0"/>
                                                                                                      <w:marBottom w:val="0"/>
                                                                                                      <w:divBdr>
                                                                                                        <w:top w:val="none" w:sz="0" w:space="0" w:color="auto"/>
                                                                                                        <w:left w:val="none" w:sz="0" w:space="0" w:color="auto"/>
                                                                                                        <w:bottom w:val="none" w:sz="0" w:space="0" w:color="auto"/>
                                                                                                        <w:right w:val="none" w:sz="0" w:space="0" w:color="auto"/>
                                                                                                      </w:divBdr>
                                                                                                      <w:divsChild>
                                                                                                        <w:div w:id="37704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93167">
                                                                                                  <w:marLeft w:val="0"/>
                                                                                                  <w:marRight w:val="0"/>
                                                                                                  <w:marTop w:val="0"/>
                                                                                                  <w:marBottom w:val="0"/>
                                                                                                  <w:divBdr>
                                                                                                    <w:top w:val="none" w:sz="0" w:space="0" w:color="auto"/>
                                                                                                    <w:left w:val="none" w:sz="0" w:space="0" w:color="auto"/>
                                                                                                    <w:bottom w:val="none" w:sz="0" w:space="0" w:color="auto"/>
                                                                                                    <w:right w:val="none" w:sz="0" w:space="0" w:color="auto"/>
                                                                                                  </w:divBdr>
                                                                                                  <w:divsChild>
                                                                                                    <w:div w:id="1101796516">
                                                                                                      <w:marLeft w:val="0"/>
                                                                                                      <w:marRight w:val="0"/>
                                                                                                      <w:marTop w:val="0"/>
                                                                                                      <w:marBottom w:val="0"/>
                                                                                                      <w:divBdr>
                                                                                                        <w:top w:val="none" w:sz="0" w:space="0" w:color="auto"/>
                                                                                                        <w:left w:val="none" w:sz="0" w:space="0" w:color="auto"/>
                                                                                                        <w:bottom w:val="none" w:sz="0" w:space="0" w:color="auto"/>
                                                                                                        <w:right w:val="none" w:sz="0" w:space="0" w:color="auto"/>
                                                                                                      </w:divBdr>
                                                                                                      <w:divsChild>
                                                                                                        <w:div w:id="127549656">
                                                                                                          <w:marLeft w:val="0"/>
                                                                                                          <w:marRight w:val="0"/>
                                                                                                          <w:marTop w:val="0"/>
                                                                                                          <w:marBottom w:val="0"/>
                                                                                                          <w:divBdr>
                                                                                                            <w:top w:val="none" w:sz="0" w:space="0" w:color="auto"/>
                                                                                                            <w:left w:val="none" w:sz="0" w:space="0" w:color="auto"/>
                                                                                                            <w:bottom w:val="none" w:sz="0" w:space="0" w:color="auto"/>
                                                                                                            <w:right w:val="none" w:sz="0" w:space="0" w:color="auto"/>
                                                                                                          </w:divBdr>
                                                                                                          <w:divsChild>
                                                                                                            <w:div w:id="2913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408010">
                                                                                              <w:marLeft w:val="0"/>
                                                                                              <w:marRight w:val="0"/>
                                                                                              <w:marTop w:val="0"/>
                                                                                              <w:marBottom w:val="0"/>
                                                                                              <w:divBdr>
                                                                                                <w:top w:val="none" w:sz="0" w:space="0" w:color="auto"/>
                                                                                                <w:left w:val="none" w:sz="0" w:space="0" w:color="auto"/>
                                                                                                <w:bottom w:val="none" w:sz="0" w:space="0" w:color="auto"/>
                                                                                                <w:right w:val="none" w:sz="0" w:space="0" w:color="auto"/>
                                                                                              </w:divBdr>
                                                                                            </w:div>
                                                                                          </w:divsChild>
                                                                                        </w:div>
                                                                                        <w:div w:id="1147240294">
                                                                                          <w:marLeft w:val="0"/>
                                                                                          <w:marRight w:val="0"/>
                                                                                          <w:marTop w:val="0"/>
                                                                                          <w:marBottom w:val="0"/>
                                                                                          <w:divBdr>
                                                                                            <w:top w:val="none" w:sz="0" w:space="0" w:color="auto"/>
                                                                                            <w:left w:val="none" w:sz="0" w:space="0" w:color="auto"/>
                                                                                            <w:bottom w:val="none" w:sz="0" w:space="0" w:color="auto"/>
                                                                                            <w:right w:val="none" w:sz="0" w:space="0" w:color="auto"/>
                                                                                          </w:divBdr>
                                                                                          <w:divsChild>
                                                                                            <w:div w:id="202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17424">
                                                                          <w:marLeft w:val="0"/>
                                                                          <w:marRight w:val="0"/>
                                                                          <w:marTop w:val="0"/>
                                                                          <w:marBottom w:val="0"/>
                                                                          <w:divBdr>
                                                                            <w:top w:val="none" w:sz="0" w:space="0" w:color="auto"/>
                                                                            <w:left w:val="none" w:sz="0" w:space="0" w:color="auto"/>
                                                                            <w:bottom w:val="none" w:sz="0" w:space="0" w:color="auto"/>
                                                                            <w:right w:val="none" w:sz="0" w:space="0" w:color="auto"/>
                                                                          </w:divBdr>
                                                                          <w:divsChild>
                                                                            <w:div w:id="1384480092">
                                                                              <w:marLeft w:val="0"/>
                                                                              <w:marRight w:val="0"/>
                                                                              <w:marTop w:val="0"/>
                                                                              <w:marBottom w:val="0"/>
                                                                              <w:divBdr>
                                                                                <w:top w:val="none" w:sz="0" w:space="0" w:color="auto"/>
                                                                                <w:left w:val="none" w:sz="0" w:space="0" w:color="auto"/>
                                                                                <w:bottom w:val="none" w:sz="0" w:space="0" w:color="auto"/>
                                                                                <w:right w:val="none" w:sz="0" w:space="0" w:color="auto"/>
                                                                              </w:divBdr>
                                                                              <w:divsChild>
                                                                                <w:div w:id="118767522">
                                                                                  <w:marLeft w:val="0"/>
                                                                                  <w:marRight w:val="0"/>
                                                                                  <w:marTop w:val="0"/>
                                                                                  <w:marBottom w:val="0"/>
                                                                                  <w:divBdr>
                                                                                    <w:top w:val="none" w:sz="0" w:space="0" w:color="auto"/>
                                                                                    <w:left w:val="none" w:sz="0" w:space="0" w:color="auto"/>
                                                                                    <w:bottom w:val="none" w:sz="0" w:space="0" w:color="auto"/>
                                                                                    <w:right w:val="none" w:sz="0" w:space="0" w:color="auto"/>
                                                                                  </w:divBdr>
                                                                                  <w:divsChild>
                                                                                    <w:div w:id="478352179">
                                                                                      <w:marLeft w:val="0"/>
                                                                                      <w:marRight w:val="0"/>
                                                                                      <w:marTop w:val="0"/>
                                                                                      <w:marBottom w:val="0"/>
                                                                                      <w:divBdr>
                                                                                        <w:top w:val="none" w:sz="0" w:space="0" w:color="auto"/>
                                                                                        <w:left w:val="none" w:sz="0" w:space="0" w:color="auto"/>
                                                                                        <w:bottom w:val="none" w:sz="0" w:space="0" w:color="auto"/>
                                                                                        <w:right w:val="none" w:sz="0" w:space="0" w:color="auto"/>
                                                                                      </w:divBdr>
                                                                                      <w:divsChild>
                                                                                        <w:div w:id="17396365">
                                                                                          <w:marLeft w:val="0"/>
                                                                                          <w:marRight w:val="0"/>
                                                                                          <w:marTop w:val="0"/>
                                                                                          <w:marBottom w:val="0"/>
                                                                                          <w:divBdr>
                                                                                            <w:top w:val="none" w:sz="0" w:space="0" w:color="auto"/>
                                                                                            <w:left w:val="none" w:sz="0" w:space="0" w:color="auto"/>
                                                                                            <w:bottom w:val="none" w:sz="0" w:space="0" w:color="auto"/>
                                                                                            <w:right w:val="none" w:sz="0" w:space="0" w:color="auto"/>
                                                                                          </w:divBdr>
                                                                                          <w:divsChild>
                                                                                            <w:div w:id="1405564071">
                                                                                              <w:marLeft w:val="0"/>
                                                                                              <w:marRight w:val="0"/>
                                                                                              <w:marTop w:val="0"/>
                                                                                              <w:marBottom w:val="0"/>
                                                                                              <w:divBdr>
                                                                                                <w:top w:val="none" w:sz="0" w:space="0" w:color="auto"/>
                                                                                                <w:left w:val="none" w:sz="0" w:space="0" w:color="auto"/>
                                                                                                <w:bottom w:val="none" w:sz="0" w:space="0" w:color="auto"/>
                                                                                                <w:right w:val="none" w:sz="0" w:space="0" w:color="auto"/>
                                                                                              </w:divBdr>
                                                                                            </w:div>
                                                                                          </w:divsChild>
                                                                                        </w:div>
                                                                                        <w:div w:id="1162888144">
                                                                                          <w:marLeft w:val="0"/>
                                                                                          <w:marRight w:val="0"/>
                                                                                          <w:marTop w:val="0"/>
                                                                                          <w:marBottom w:val="0"/>
                                                                                          <w:divBdr>
                                                                                            <w:top w:val="none" w:sz="0" w:space="0" w:color="auto"/>
                                                                                            <w:left w:val="none" w:sz="0" w:space="0" w:color="auto"/>
                                                                                            <w:bottom w:val="none" w:sz="0" w:space="0" w:color="auto"/>
                                                                                            <w:right w:val="none" w:sz="0" w:space="0" w:color="auto"/>
                                                                                          </w:divBdr>
                                                                                          <w:divsChild>
                                                                                            <w:div w:id="617108314">
                                                                                              <w:marLeft w:val="0"/>
                                                                                              <w:marRight w:val="0"/>
                                                                                              <w:marTop w:val="0"/>
                                                                                              <w:marBottom w:val="0"/>
                                                                                              <w:divBdr>
                                                                                                <w:top w:val="none" w:sz="0" w:space="0" w:color="auto"/>
                                                                                                <w:left w:val="none" w:sz="0" w:space="0" w:color="auto"/>
                                                                                                <w:bottom w:val="none" w:sz="0" w:space="0" w:color="auto"/>
                                                                                                <w:right w:val="none" w:sz="0" w:space="0" w:color="auto"/>
                                                                                              </w:divBdr>
                                                                                            </w:div>
                                                                                            <w:div w:id="1383365315">
                                                                                              <w:marLeft w:val="0"/>
                                                                                              <w:marRight w:val="0"/>
                                                                                              <w:marTop w:val="0"/>
                                                                                              <w:marBottom w:val="0"/>
                                                                                              <w:divBdr>
                                                                                                <w:top w:val="none" w:sz="0" w:space="0" w:color="auto"/>
                                                                                                <w:left w:val="none" w:sz="0" w:space="0" w:color="auto"/>
                                                                                                <w:bottom w:val="none" w:sz="0" w:space="0" w:color="auto"/>
                                                                                                <w:right w:val="none" w:sz="0" w:space="0" w:color="auto"/>
                                                                                              </w:divBdr>
                                                                                              <w:divsChild>
                                                                                                <w:div w:id="231502638">
                                                                                                  <w:marLeft w:val="0"/>
                                                                                                  <w:marRight w:val="0"/>
                                                                                                  <w:marTop w:val="0"/>
                                                                                                  <w:marBottom w:val="0"/>
                                                                                                  <w:divBdr>
                                                                                                    <w:top w:val="none" w:sz="0" w:space="0" w:color="auto"/>
                                                                                                    <w:left w:val="none" w:sz="0" w:space="0" w:color="auto"/>
                                                                                                    <w:bottom w:val="none" w:sz="0" w:space="0" w:color="auto"/>
                                                                                                    <w:right w:val="none" w:sz="0" w:space="0" w:color="auto"/>
                                                                                                  </w:divBdr>
                                                                                                  <w:divsChild>
                                                                                                    <w:div w:id="46296602">
                                                                                                      <w:marLeft w:val="0"/>
                                                                                                      <w:marRight w:val="0"/>
                                                                                                      <w:marTop w:val="0"/>
                                                                                                      <w:marBottom w:val="0"/>
                                                                                                      <w:divBdr>
                                                                                                        <w:top w:val="none" w:sz="0" w:space="0" w:color="auto"/>
                                                                                                        <w:left w:val="none" w:sz="0" w:space="0" w:color="auto"/>
                                                                                                        <w:bottom w:val="none" w:sz="0" w:space="0" w:color="auto"/>
                                                                                                        <w:right w:val="none" w:sz="0" w:space="0" w:color="auto"/>
                                                                                                      </w:divBdr>
                                                                                                      <w:divsChild>
                                                                                                        <w:div w:id="1865555146">
                                                                                                          <w:marLeft w:val="0"/>
                                                                                                          <w:marRight w:val="0"/>
                                                                                                          <w:marTop w:val="0"/>
                                                                                                          <w:marBottom w:val="0"/>
                                                                                                          <w:divBdr>
                                                                                                            <w:top w:val="none" w:sz="0" w:space="0" w:color="auto"/>
                                                                                                            <w:left w:val="none" w:sz="0" w:space="0" w:color="auto"/>
                                                                                                            <w:bottom w:val="none" w:sz="0" w:space="0" w:color="auto"/>
                                                                                                            <w:right w:val="none" w:sz="0" w:space="0" w:color="auto"/>
                                                                                                          </w:divBdr>
                                                                                                          <w:divsChild>
                                                                                                            <w:div w:id="19725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6763">
                                                                                                  <w:marLeft w:val="0"/>
                                                                                                  <w:marRight w:val="0"/>
                                                                                                  <w:marTop w:val="0"/>
                                                                                                  <w:marBottom w:val="0"/>
                                                                                                  <w:divBdr>
                                                                                                    <w:top w:val="none" w:sz="0" w:space="0" w:color="auto"/>
                                                                                                    <w:left w:val="none" w:sz="0" w:space="0" w:color="auto"/>
                                                                                                    <w:bottom w:val="none" w:sz="0" w:space="0" w:color="auto"/>
                                                                                                    <w:right w:val="none" w:sz="0" w:space="0" w:color="auto"/>
                                                                                                  </w:divBdr>
                                                                                                  <w:divsChild>
                                                                                                    <w:div w:id="172961333">
                                                                                                      <w:marLeft w:val="0"/>
                                                                                                      <w:marRight w:val="0"/>
                                                                                                      <w:marTop w:val="0"/>
                                                                                                      <w:marBottom w:val="0"/>
                                                                                                      <w:divBdr>
                                                                                                        <w:top w:val="none" w:sz="0" w:space="0" w:color="auto"/>
                                                                                                        <w:left w:val="none" w:sz="0" w:space="0" w:color="auto"/>
                                                                                                        <w:bottom w:val="none" w:sz="0" w:space="0" w:color="auto"/>
                                                                                                        <w:right w:val="none" w:sz="0" w:space="0" w:color="auto"/>
                                                                                                      </w:divBdr>
                                                                                                      <w:divsChild>
                                                                                                        <w:div w:id="9069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62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6926">
                                                                          <w:marLeft w:val="0"/>
                                                                          <w:marRight w:val="0"/>
                                                                          <w:marTop w:val="0"/>
                                                                          <w:marBottom w:val="0"/>
                                                                          <w:divBdr>
                                                                            <w:top w:val="none" w:sz="0" w:space="0" w:color="auto"/>
                                                                            <w:left w:val="none" w:sz="0" w:space="0" w:color="auto"/>
                                                                            <w:bottom w:val="none" w:sz="0" w:space="0" w:color="auto"/>
                                                                            <w:right w:val="none" w:sz="0" w:space="0" w:color="auto"/>
                                                                          </w:divBdr>
                                                                          <w:divsChild>
                                                                            <w:div w:id="1146357856">
                                                                              <w:marLeft w:val="0"/>
                                                                              <w:marRight w:val="0"/>
                                                                              <w:marTop w:val="0"/>
                                                                              <w:marBottom w:val="0"/>
                                                                              <w:divBdr>
                                                                                <w:top w:val="none" w:sz="0" w:space="0" w:color="auto"/>
                                                                                <w:left w:val="none" w:sz="0" w:space="0" w:color="auto"/>
                                                                                <w:bottom w:val="none" w:sz="0" w:space="0" w:color="auto"/>
                                                                                <w:right w:val="none" w:sz="0" w:space="0" w:color="auto"/>
                                                                              </w:divBdr>
                                                                              <w:divsChild>
                                                                                <w:div w:id="286472461">
                                                                                  <w:marLeft w:val="0"/>
                                                                                  <w:marRight w:val="0"/>
                                                                                  <w:marTop w:val="0"/>
                                                                                  <w:marBottom w:val="0"/>
                                                                                  <w:divBdr>
                                                                                    <w:top w:val="none" w:sz="0" w:space="0" w:color="auto"/>
                                                                                    <w:left w:val="none" w:sz="0" w:space="0" w:color="auto"/>
                                                                                    <w:bottom w:val="none" w:sz="0" w:space="0" w:color="auto"/>
                                                                                    <w:right w:val="none" w:sz="0" w:space="0" w:color="auto"/>
                                                                                  </w:divBdr>
                                                                                </w:div>
                                                                                <w:div w:id="763304940">
                                                                                  <w:marLeft w:val="0"/>
                                                                                  <w:marRight w:val="0"/>
                                                                                  <w:marTop w:val="0"/>
                                                                                  <w:marBottom w:val="0"/>
                                                                                  <w:divBdr>
                                                                                    <w:top w:val="none" w:sz="0" w:space="0" w:color="auto"/>
                                                                                    <w:left w:val="none" w:sz="0" w:space="0" w:color="auto"/>
                                                                                    <w:bottom w:val="none" w:sz="0" w:space="0" w:color="auto"/>
                                                                                    <w:right w:val="none" w:sz="0" w:space="0" w:color="auto"/>
                                                                                  </w:divBdr>
                                                                                  <w:divsChild>
                                                                                    <w:div w:id="1594047346">
                                                                                      <w:marLeft w:val="0"/>
                                                                                      <w:marRight w:val="0"/>
                                                                                      <w:marTop w:val="0"/>
                                                                                      <w:marBottom w:val="0"/>
                                                                                      <w:divBdr>
                                                                                        <w:top w:val="none" w:sz="0" w:space="0" w:color="auto"/>
                                                                                        <w:left w:val="none" w:sz="0" w:space="0" w:color="auto"/>
                                                                                        <w:bottom w:val="none" w:sz="0" w:space="0" w:color="auto"/>
                                                                                        <w:right w:val="none" w:sz="0" w:space="0" w:color="auto"/>
                                                                                      </w:divBdr>
                                                                                      <w:divsChild>
                                                                                        <w:div w:id="1127966943">
                                                                                          <w:marLeft w:val="0"/>
                                                                                          <w:marRight w:val="0"/>
                                                                                          <w:marTop w:val="0"/>
                                                                                          <w:marBottom w:val="0"/>
                                                                                          <w:divBdr>
                                                                                            <w:top w:val="none" w:sz="0" w:space="0" w:color="auto"/>
                                                                                            <w:left w:val="none" w:sz="0" w:space="0" w:color="auto"/>
                                                                                            <w:bottom w:val="none" w:sz="0" w:space="0" w:color="auto"/>
                                                                                            <w:right w:val="none" w:sz="0" w:space="0" w:color="auto"/>
                                                                                          </w:divBdr>
                                                                                          <w:divsChild>
                                                                                            <w:div w:id="365372652">
                                                                                              <w:marLeft w:val="0"/>
                                                                                              <w:marRight w:val="0"/>
                                                                                              <w:marTop w:val="0"/>
                                                                                              <w:marBottom w:val="0"/>
                                                                                              <w:divBdr>
                                                                                                <w:top w:val="none" w:sz="0" w:space="0" w:color="auto"/>
                                                                                                <w:left w:val="none" w:sz="0" w:space="0" w:color="auto"/>
                                                                                                <w:bottom w:val="none" w:sz="0" w:space="0" w:color="auto"/>
                                                                                                <w:right w:val="none" w:sz="0" w:space="0" w:color="auto"/>
                                                                                              </w:divBdr>
                                                                                            </w:div>
                                                                                            <w:div w:id="1859274835">
                                                                                              <w:marLeft w:val="0"/>
                                                                                              <w:marRight w:val="0"/>
                                                                                              <w:marTop w:val="0"/>
                                                                                              <w:marBottom w:val="0"/>
                                                                                              <w:divBdr>
                                                                                                <w:top w:val="none" w:sz="0" w:space="0" w:color="auto"/>
                                                                                                <w:left w:val="none" w:sz="0" w:space="0" w:color="auto"/>
                                                                                                <w:bottom w:val="none" w:sz="0" w:space="0" w:color="auto"/>
                                                                                                <w:right w:val="none" w:sz="0" w:space="0" w:color="auto"/>
                                                                                              </w:divBdr>
                                                                                              <w:divsChild>
                                                                                                <w:div w:id="1211503977">
                                                                                                  <w:marLeft w:val="0"/>
                                                                                                  <w:marRight w:val="0"/>
                                                                                                  <w:marTop w:val="0"/>
                                                                                                  <w:marBottom w:val="0"/>
                                                                                                  <w:divBdr>
                                                                                                    <w:top w:val="none" w:sz="0" w:space="0" w:color="auto"/>
                                                                                                    <w:left w:val="none" w:sz="0" w:space="0" w:color="auto"/>
                                                                                                    <w:bottom w:val="none" w:sz="0" w:space="0" w:color="auto"/>
                                                                                                    <w:right w:val="none" w:sz="0" w:space="0" w:color="auto"/>
                                                                                                  </w:divBdr>
                                                                                                  <w:divsChild>
                                                                                                    <w:div w:id="2102795378">
                                                                                                      <w:marLeft w:val="0"/>
                                                                                                      <w:marRight w:val="0"/>
                                                                                                      <w:marTop w:val="0"/>
                                                                                                      <w:marBottom w:val="0"/>
                                                                                                      <w:divBdr>
                                                                                                        <w:top w:val="none" w:sz="0" w:space="0" w:color="auto"/>
                                                                                                        <w:left w:val="none" w:sz="0" w:space="0" w:color="auto"/>
                                                                                                        <w:bottom w:val="none" w:sz="0" w:space="0" w:color="auto"/>
                                                                                                        <w:right w:val="none" w:sz="0" w:space="0" w:color="auto"/>
                                                                                                      </w:divBdr>
                                                                                                      <w:divsChild>
                                                                                                        <w:div w:id="334381655">
                                                                                                          <w:marLeft w:val="0"/>
                                                                                                          <w:marRight w:val="0"/>
                                                                                                          <w:marTop w:val="0"/>
                                                                                                          <w:marBottom w:val="0"/>
                                                                                                          <w:divBdr>
                                                                                                            <w:top w:val="none" w:sz="0" w:space="0" w:color="auto"/>
                                                                                                            <w:left w:val="none" w:sz="0" w:space="0" w:color="auto"/>
                                                                                                            <w:bottom w:val="none" w:sz="0" w:space="0" w:color="auto"/>
                                                                                                            <w:right w:val="none" w:sz="0" w:space="0" w:color="auto"/>
                                                                                                          </w:divBdr>
                                                                                                        </w:div>
                                                                                                        <w:div w:id="797338013">
                                                                                                          <w:marLeft w:val="0"/>
                                                                                                          <w:marRight w:val="0"/>
                                                                                                          <w:marTop w:val="0"/>
                                                                                                          <w:marBottom w:val="0"/>
                                                                                                          <w:divBdr>
                                                                                                            <w:top w:val="none" w:sz="0" w:space="0" w:color="auto"/>
                                                                                                            <w:left w:val="none" w:sz="0" w:space="0" w:color="auto"/>
                                                                                                            <w:bottom w:val="none" w:sz="0" w:space="0" w:color="auto"/>
                                                                                                            <w:right w:val="none" w:sz="0" w:space="0" w:color="auto"/>
                                                                                                          </w:divBdr>
                                                                                                        </w:div>
                                                                                                        <w:div w:id="1705207378">
                                                                                                          <w:marLeft w:val="0"/>
                                                                                                          <w:marRight w:val="0"/>
                                                                                                          <w:marTop w:val="0"/>
                                                                                                          <w:marBottom w:val="0"/>
                                                                                                          <w:divBdr>
                                                                                                            <w:top w:val="none" w:sz="0" w:space="0" w:color="auto"/>
                                                                                                            <w:left w:val="none" w:sz="0" w:space="0" w:color="auto"/>
                                                                                                            <w:bottom w:val="none" w:sz="0" w:space="0" w:color="auto"/>
                                                                                                            <w:right w:val="none" w:sz="0" w:space="0" w:color="auto"/>
                                                                                                          </w:divBdr>
                                                                                                        </w:div>
                                                                                                        <w:div w:id="180697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3312">
                                                                                          <w:marLeft w:val="0"/>
                                                                                          <w:marRight w:val="0"/>
                                                                                          <w:marTop w:val="0"/>
                                                                                          <w:marBottom w:val="0"/>
                                                                                          <w:divBdr>
                                                                                            <w:top w:val="none" w:sz="0" w:space="0" w:color="auto"/>
                                                                                            <w:left w:val="none" w:sz="0" w:space="0" w:color="auto"/>
                                                                                            <w:bottom w:val="none" w:sz="0" w:space="0" w:color="auto"/>
                                                                                            <w:right w:val="none" w:sz="0" w:space="0" w:color="auto"/>
                                                                                          </w:divBdr>
                                                                                          <w:divsChild>
                                                                                            <w:div w:id="131322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283107">
                                                                          <w:marLeft w:val="0"/>
                                                                          <w:marRight w:val="0"/>
                                                                          <w:marTop w:val="0"/>
                                                                          <w:marBottom w:val="0"/>
                                                                          <w:divBdr>
                                                                            <w:top w:val="none" w:sz="0" w:space="0" w:color="auto"/>
                                                                            <w:left w:val="none" w:sz="0" w:space="0" w:color="auto"/>
                                                                            <w:bottom w:val="none" w:sz="0" w:space="0" w:color="auto"/>
                                                                            <w:right w:val="none" w:sz="0" w:space="0" w:color="auto"/>
                                                                          </w:divBdr>
                                                                          <w:divsChild>
                                                                            <w:div w:id="906839080">
                                                                              <w:marLeft w:val="0"/>
                                                                              <w:marRight w:val="0"/>
                                                                              <w:marTop w:val="0"/>
                                                                              <w:marBottom w:val="0"/>
                                                                              <w:divBdr>
                                                                                <w:top w:val="none" w:sz="0" w:space="0" w:color="auto"/>
                                                                                <w:left w:val="none" w:sz="0" w:space="0" w:color="auto"/>
                                                                                <w:bottom w:val="none" w:sz="0" w:space="0" w:color="auto"/>
                                                                                <w:right w:val="none" w:sz="0" w:space="0" w:color="auto"/>
                                                                              </w:divBdr>
                                                                              <w:divsChild>
                                                                                <w:div w:id="377321608">
                                                                                  <w:marLeft w:val="0"/>
                                                                                  <w:marRight w:val="0"/>
                                                                                  <w:marTop w:val="0"/>
                                                                                  <w:marBottom w:val="0"/>
                                                                                  <w:divBdr>
                                                                                    <w:top w:val="none" w:sz="0" w:space="0" w:color="auto"/>
                                                                                    <w:left w:val="none" w:sz="0" w:space="0" w:color="auto"/>
                                                                                    <w:bottom w:val="none" w:sz="0" w:space="0" w:color="auto"/>
                                                                                    <w:right w:val="none" w:sz="0" w:space="0" w:color="auto"/>
                                                                                  </w:divBdr>
                                                                                  <w:divsChild>
                                                                                    <w:div w:id="1588727349">
                                                                                      <w:marLeft w:val="0"/>
                                                                                      <w:marRight w:val="0"/>
                                                                                      <w:marTop w:val="0"/>
                                                                                      <w:marBottom w:val="0"/>
                                                                                      <w:divBdr>
                                                                                        <w:top w:val="none" w:sz="0" w:space="0" w:color="auto"/>
                                                                                        <w:left w:val="none" w:sz="0" w:space="0" w:color="auto"/>
                                                                                        <w:bottom w:val="none" w:sz="0" w:space="0" w:color="auto"/>
                                                                                        <w:right w:val="none" w:sz="0" w:space="0" w:color="auto"/>
                                                                                      </w:divBdr>
                                                                                      <w:divsChild>
                                                                                        <w:div w:id="2061325194">
                                                                                          <w:marLeft w:val="0"/>
                                                                                          <w:marRight w:val="0"/>
                                                                                          <w:marTop w:val="0"/>
                                                                                          <w:marBottom w:val="0"/>
                                                                                          <w:divBdr>
                                                                                            <w:top w:val="none" w:sz="0" w:space="0" w:color="auto"/>
                                                                                            <w:left w:val="none" w:sz="0" w:space="0" w:color="auto"/>
                                                                                            <w:bottom w:val="none" w:sz="0" w:space="0" w:color="auto"/>
                                                                                            <w:right w:val="none" w:sz="0" w:space="0" w:color="auto"/>
                                                                                          </w:divBdr>
                                                                                        </w:div>
                                                                                        <w:div w:id="2121220580">
                                                                                          <w:marLeft w:val="0"/>
                                                                                          <w:marRight w:val="0"/>
                                                                                          <w:marTop w:val="0"/>
                                                                                          <w:marBottom w:val="0"/>
                                                                                          <w:divBdr>
                                                                                            <w:top w:val="none" w:sz="0" w:space="0" w:color="auto"/>
                                                                                            <w:left w:val="none" w:sz="0" w:space="0" w:color="auto"/>
                                                                                            <w:bottom w:val="none" w:sz="0" w:space="0" w:color="auto"/>
                                                                                            <w:right w:val="none" w:sz="0" w:space="0" w:color="auto"/>
                                                                                          </w:divBdr>
                                                                                          <w:divsChild>
                                                                                            <w:div w:id="1558009525">
                                                                                              <w:marLeft w:val="0"/>
                                                                                              <w:marRight w:val="0"/>
                                                                                              <w:marTop w:val="0"/>
                                                                                              <w:marBottom w:val="0"/>
                                                                                              <w:divBdr>
                                                                                                <w:top w:val="none" w:sz="0" w:space="0" w:color="auto"/>
                                                                                                <w:left w:val="none" w:sz="0" w:space="0" w:color="auto"/>
                                                                                                <w:bottom w:val="none" w:sz="0" w:space="0" w:color="auto"/>
                                                                                                <w:right w:val="none" w:sz="0" w:space="0" w:color="auto"/>
                                                                                              </w:divBdr>
                                                                                            </w:div>
                                                                                            <w:div w:id="1908953054">
                                                                                              <w:marLeft w:val="0"/>
                                                                                              <w:marRight w:val="0"/>
                                                                                              <w:marTop w:val="0"/>
                                                                                              <w:marBottom w:val="0"/>
                                                                                              <w:divBdr>
                                                                                                <w:top w:val="none" w:sz="0" w:space="0" w:color="auto"/>
                                                                                                <w:left w:val="none" w:sz="0" w:space="0" w:color="auto"/>
                                                                                                <w:bottom w:val="none" w:sz="0" w:space="0" w:color="auto"/>
                                                                                                <w:right w:val="none" w:sz="0" w:space="0" w:color="auto"/>
                                                                                              </w:divBdr>
                                                                                              <w:divsChild>
                                                                                                <w:div w:id="1925260820">
                                                                                                  <w:marLeft w:val="0"/>
                                                                                                  <w:marRight w:val="0"/>
                                                                                                  <w:marTop w:val="0"/>
                                                                                                  <w:marBottom w:val="0"/>
                                                                                                  <w:divBdr>
                                                                                                    <w:top w:val="none" w:sz="0" w:space="0" w:color="auto"/>
                                                                                                    <w:left w:val="none" w:sz="0" w:space="0" w:color="auto"/>
                                                                                                    <w:bottom w:val="none" w:sz="0" w:space="0" w:color="auto"/>
                                                                                                    <w:right w:val="none" w:sz="0" w:space="0" w:color="auto"/>
                                                                                                  </w:divBdr>
                                                                                                  <w:divsChild>
                                                                                                    <w:div w:id="1736270731">
                                                                                                      <w:marLeft w:val="0"/>
                                                                                                      <w:marRight w:val="0"/>
                                                                                                      <w:marTop w:val="0"/>
                                                                                                      <w:marBottom w:val="0"/>
                                                                                                      <w:divBdr>
                                                                                                        <w:top w:val="none" w:sz="0" w:space="0" w:color="auto"/>
                                                                                                        <w:left w:val="none" w:sz="0" w:space="0" w:color="auto"/>
                                                                                                        <w:bottom w:val="none" w:sz="0" w:space="0" w:color="auto"/>
                                                                                                        <w:right w:val="none" w:sz="0" w:space="0" w:color="auto"/>
                                                                                                      </w:divBdr>
                                                                                                      <w:divsChild>
                                                                                                        <w:div w:id="236525731">
                                                                                                          <w:marLeft w:val="0"/>
                                                                                                          <w:marRight w:val="0"/>
                                                                                                          <w:marTop w:val="0"/>
                                                                                                          <w:marBottom w:val="0"/>
                                                                                                          <w:divBdr>
                                                                                                            <w:top w:val="none" w:sz="0" w:space="0" w:color="auto"/>
                                                                                                            <w:left w:val="none" w:sz="0" w:space="0" w:color="auto"/>
                                                                                                            <w:bottom w:val="none" w:sz="0" w:space="0" w:color="auto"/>
                                                                                                            <w:right w:val="none" w:sz="0" w:space="0" w:color="auto"/>
                                                                                                          </w:divBdr>
                                                                                                          <w:divsChild>
                                                                                                            <w:div w:id="385493285">
                                                                                                              <w:marLeft w:val="0"/>
                                                                                                              <w:marRight w:val="0"/>
                                                                                                              <w:marTop w:val="0"/>
                                                                                                              <w:marBottom w:val="0"/>
                                                                                                              <w:divBdr>
                                                                                                                <w:top w:val="none" w:sz="0" w:space="0" w:color="auto"/>
                                                                                                                <w:left w:val="none" w:sz="0" w:space="0" w:color="auto"/>
                                                                                                                <w:bottom w:val="none" w:sz="0" w:space="0" w:color="auto"/>
                                                                                                                <w:right w:val="none" w:sz="0" w:space="0" w:color="auto"/>
                                                                                                              </w:divBdr>
                                                                                                              <w:divsChild>
                                                                                                                <w:div w:id="537620502">
                                                                                                                  <w:marLeft w:val="0"/>
                                                                                                                  <w:marRight w:val="0"/>
                                                                                                                  <w:marTop w:val="0"/>
                                                                                                                  <w:marBottom w:val="0"/>
                                                                                                                  <w:divBdr>
                                                                                                                    <w:top w:val="none" w:sz="0" w:space="0" w:color="auto"/>
                                                                                                                    <w:left w:val="none" w:sz="0" w:space="0" w:color="auto"/>
                                                                                                                    <w:bottom w:val="none" w:sz="0" w:space="0" w:color="auto"/>
                                                                                                                    <w:right w:val="none" w:sz="0" w:space="0" w:color="auto"/>
                                                                                                                  </w:divBdr>
                                                                                                                  <w:divsChild>
                                                                                                                    <w:div w:id="205141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669742">
                                                                                                          <w:marLeft w:val="0"/>
                                                                                                          <w:marRight w:val="0"/>
                                                                                                          <w:marTop w:val="0"/>
                                                                                                          <w:marBottom w:val="0"/>
                                                                                                          <w:divBdr>
                                                                                                            <w:top w:val="none" w:sz="0" w:space="0" w:color="auto"/>
                                                                                                            <w:left w:val="none" w:sz="0" w:space="0" w:color="auto"/>
                                                                                                            <w:bottom w:val="none" w:sz="0" w:space="0" w:color="auto"/>
                                                                                                            <w:right w:val="none" w:sz="0" w:space="0" w:color="auto"/>
                                                                                                          </w:divBdr>
                                                                                                          <w:divsChild>
                                                                                                            <w:div w:id="1210416066">
                                                                                                              <w:marLeft w:val="0"/>
                                                                                                              <w:marRight w:val="0"/>
                                                                                                              <w:marTop w:val="0"/>
                                                                                                              <w:marBottom w:val="0"/>
                                                                                                              <w:divBdr>
                                                                                                                <w:top w:val="none" w:sz="0" w:space="0" w:color="auto"/>
                                                                                                                <w:left w:val="none" w:sz="0" w:space="0" w:color="auto"/>
                                                                                                                <w:bottom w:val="none" w:sz="0" w:space="0" w:color="auto"/>
                                                                                                                <w:right w:val="none" w:sz="0" w:space="0" w:color="auto"/>
                                                                                                              </w:divBdr>
                                                                                                              <w:divsChild>
                                                                                                                <w:div w:id="627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1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0299">
                                                                          <w:marLeft w:val="0"/>
                                                                          <w:marRight w:val="0"/>
                                                                          <w:marTop w:val="0"/>
                                                                          <w:marBottom w:val="0"/>
                                                                          <w:divBdr>
                                                                            <w:top w:val="none" w:sz="0" w:space="0" w:color="auto"/>
                                                                            <w:left w:val="none" w:sz="0" w:space="0" w:color="auto"/>
                                                                            <w:bottom w:val="none" w:sz="0" w:space="0" w:color="auto"/>
                                                                            <w:right w:val="none" w:sz="0" w:space="0" w:color="auto"/>
                                                                          </w:divBdr>
                                                                          <w:divsChild>
                                                                            <w:div w:id="489446052">
                                                                              <w:marLeft w:val="0"/>
                                                                              <w:marRight w:val="0"/>
                                                                              <w:marTop w:val="0"/>
                                                                              <w:marBottom w:val="0"/>
                                                                              <w:divBdr>
                                                                                <w:top w:val="none" w:sz="0" w:space="0" w:color="auto"/>
                                                                                <w:left w:val="none" w:sz="0" w:space="0" w:color="auto"/>
                                                                                <w:bottom w:val="none" w:sz="0" w:space="0" w:color="auto"/>
                                                                                <w:right w:val="none" w:sz="0" w:space="0" w:color="auto"/>
                                                                              </w:divBdr>
                                                                              <w:divsChild>
                                                                                <w:div w:id="202720875">
                                                                                  <w:marLeft w:val="0"/>
                                                                                  <w:marRight w:val="0"/>
                                                                                  <w:marTop w:val="0"/>
                                                                                  <w:marBottom w:val="0"/>
                                                                                  <w:divBdr>
                                                                                    <w:top w:val="none" w:sz="0" w:space="0" w:color="auto"/>
                                                                                    <w:left w:val="none" w:sz="0" w:space="0" w:color="auto"/>
                                                                                    <w:bottom w:val="none" w:sz="0" w:space="0" w:color="auto"/>
                                                                                    <w:right w:val="none" w:sz="0" w:space="0" w:color="auto"/>
                                                                                  </w:divBdr>
                                                                                </w:div>
                                                                                <w:div w:id="875460387">
                                                                                  <w:marLeft w:val="0"/>
                                                                                  <w:marRight w:val="0"/>
                                                                                  <w:marTop w:val="0"/>
                                                                                  <w:marBottom w:val="0"/>
                                                                                  <w:divBdr>
                                                                                    <w:top w:val="none" w:sz="0" w:space="0" w:color="auto"/>
                                                                                    <w:left w:val="none" w:sz="0" w:space="0" w:color="auto"/>
                                                                                    <w:bottom w:val="none" w:sz="0" w:space="0" w:color="auto"/>
                                                                                    <w:right w:val="none" w:sz="0" w:space="0" w:color="auto"/>
                                                                                  </w:divBdr>
                                                                                  <w:divsChild>
                                                                                    <w:div w:id="1259607383">
                                                                                      <w:marLeft w:val="0"/>
                                                                                      <w:marRight w:val="0"/>
                                                                                      <w:marTop w:val="0"/>
                                                                                      <w:marBottom w:val="0"/>
                                                                                      <w:divBdr>
                                                                                        <w:top w:val="none" w:sz="0" w:space="0" w:color="auto"/>
                                                                                        <w:left w:val="none" w:sz="0" w:space="0" w:color="auto"/>
                                                                                        <w:bottom w:val="none" w:sz="0" w:space="0" w:color="auto"/>
                                                                                        <w:right w:val="none" w:sz="0" w:space="0" w:color="auto"/>
                                                                                      </w:divBdr>
                                                                                      <w:divsChild>
                                                                                        <w:div w:id="67266906">
                                                                                          <w:marLeft w:val="0"/>
                                                                                          <w:marRight w:val="0"/>
                                                                                          <w:marTop w:val="0"/>
                                                                                          <w:marBottom w:val="0"/>
                                                                                          <w:divBdr>
                                                                                            <w:top w:val="none" w:sz="0" w:space="0" w:color="auto"/>
                                                                                            <w:left w:val="none" w:sz="0" w:space="0" w:color="auto"/>
                                                                                            <w:bottom w:val="none" w:sz="0" w:space="0" w:color="auto"/>
                                                                                            <w:right w:val="none" w:sz="0" w:space="0" w:color="auto"/>
                                                                                          </w:divBdr>
                                                                                        </w:div>
                                                                                        <w:div w:id="1194734030">
                                                                                          <w:marLeft w:val="0"/>
                                                                                          <w:marRight w:val="0"/>
                                                                                          <w:marTop w:val="0"/>
                                                                                          <w:marBottom w:val="0"/>
                                                                                          <w:divBdr>
                                                                                            <w:top w:val="none" w:sz="0" w:space="0" w:color="auto"/>
                                                                                            <w:left w:val="none" w:sz="0" w:space="0" w:color="auto"/>
                                                                                            <w:bottom w:val="none" w:sz="0" w:space="0" w:color="auto"/>
                                                                                            <w:right w:val="none" w:sz="0" w:space="0" w:color="auto"/>
                                                                                          </w:divBdr>
                                                                                          <w:divsChild>
                                                                                            <w:div w:id="825167421">
                                                                                              <w:marLeft w:val="0"/>
                                                                                              <w:marRight w:val="0"/>
                                                                                              <w:marTop w:val="0"/>
                                                                                              <w:marBottom w:val="0"/>
                                                                                              <w:divBdr>
                                                                                                <w:top w:val="none" w:sz="0" w:space="0" w:color="auto"/>
                                                                                                <w:left w:val="none" w:sz="0" w:space="0" w:color="auto"/>
                                                                                                <w:bottom w:val="none" w:sz="0" w:space="0" w:color="auto"/>
                                                                                                <w:right w:val="none" w:sz="0" w:space="0" w:color="auto"/>
                                                                                              </w:divBdr>
                                                                                            </w:div>
                                                                                            <w:div w:id="1339233490">
                                                                                              <w:marLeft w:val="0"/>
                                                                                              <w:marRight w:val="0"/>
                                                                                              <w:marTop w:val="0"/>
                                                                                              <w:marBottom w:val="0"/>
                                                                                              <w:divBdr>
                                                                                                <w:top w:val="none" w:sz="0" w:space="0" w:color="auto"/>
                                                                                                <w:left w:val="none" w:sz="0" w:space="0" w:color="auto"/>
                                                                                                <w:bottom w:val="none" w:sz="0" w:space="0" w:color="auto"/>
                                                                                                <w:right w:val="none" w:sz="0" w:space="0" w:color="auto"/>
                                                                                              </w:divBdr>
                                                                                            </w:div>
                                                                                            <w:div w:id="1733694870">
                                                                                              <w:marLeft w:val="0"/>
                                                                                              <w:marRight w:val="0"/>
                                                                                              <w:marTop w:val="0"/>
                                                                                              <w:marBottom w:val="0"/>
                                                                                              <w:divBdr>
                                                                                                <w:top w:val="none" w:sz="0" w:space="0" w:color="auto"/>
                                                                                                <w:left w:val="none" w:sz="0" w:space="0" w:color="auto"/>
                                                                                                <w:bottom w:val="none" w:sz="0" w:space="0" w:color="auto"/>
                                                                                                <w:right w:val="none" w:sz="0" w:space="0" w:color="auto"/>
                                                                                              </w:divBdr>
                                                                                              <w:divsChild>
                                                                                                <w:div w:id="1514414522">
                                                                                                  <w:marLeft w:val="0"/>
                                                                                                  <w:marRight w:val="0"/>
                                                                                                  <w:marTop w:val="0"/>
                                                                                                  <w:marBottom w:val="0"/>
                                                                                                  <w:divBdr>
                                                                                                    <w:top w:val="none" w:sz="0" w:space="0" w:color="auto"/>
                                                                                                    <w:left w:val="none" w:sz="0" w:space="0" w:color="auto"/>
                                                                                                    <w:bottom w:val="none" w:sz="0" w:space="0" w:color="auto"/>
                                                                                                    <w:right w:val="none" w:sz="0" w:space="0" w:color="auto"/>
                                                                                                  </w:divBdr>
                                                                                                  <w:divsChild>
                                                                                                    <w:div w:id="738553596">
                                                                                                      <w:marLeft w:val="0"/>
                                                                                                      <w:marRight w:val="0"/>
                                                                                                      <w:marTop w:val="0"/>
                                                                                                      <w:marBottom w:val="0"/>
                                                                                                      <w:divBdr>
                                                                                                        <w:top w:val="none" w:sz="0" w:space="0" w:color="auto"/>
                                                                                                        <w:left w:val="none" w:sz="0" w:space="0" w:color="auto"/>
                                                                                                        <w:bottom w:val="none" w:sz="0" w:space="0" w:color="auto"/>
                                                                                                        <w:right w:val="none" w:sz="0" w:space="0" w:color="auto"/>
                                                                                                      </w:divBdr>
                                                                                                      <w:divsChild>
                                                                                                        <w:div w:id="51194642">
                                                                                                          <w:marLeft w:val="0"/>
                                                                                                          <w:marRight w:val="0"/>
                                                                                                          <w:marTop w:val="0"/>
                                                                                                          <w:marBottom w:val="0"/>
                                                                                                          <w:divBdr>
                                                                                                            <w:top w:val="none" w:sz="0" w:space="0" w:color="auto"/>
                                                                                                            <w:left w:val="none" w:sz="0" w:space="0" w:color="auto"/>
                                                                                                            <w:bottom w:val="none" w:sz="0" w:space="0" w:color="auto"/>
                                                                                                            <w:right w:val="none" w:sz="0" w:space="0" w:color="auto"/>
                                                                                                          </w:divBdr>
                                                                                                          <w:divsChild>
                                                                                                            <w:div w:id="1757556052">
                                                                                                              <w:marLeft w:val="0"/>
                                                                                                              <w:marRight w:val="0"/>
                                                                                                              <w:marTop w:val="0"/>
                                                                                                              <w:marBottom w:val="0"/>
                                                                                                              <w:divBdr>
                                                                                                                <w:top w:val="none" w:sz="0" w:space="0" w:color="auto"/>
                                                                                                                <w:left w:val="none" w:sz="0" w:space="0" w:color="auto"/>
                                                                                                                <w:bottom w:val="none" w:sz="0" w:space="0" w:color="auto"/>
                                                                                                                <w:right w:val="none" w:sz="0" w:space="0" w:color="auto"/>
                                                                                                              </w:divBdr>
                                                                                                              <w:divsChild>
                                                                                                                <w:div w:id="1012226298">
                                                                                                                  <w:marLeft w:val="0"/>
                                                                                                                  <w:marRight w:val="0"/>
                                                                                                                  <w:marTop w:val="0"/>
                                                                                                                  <w:marBottom w:val="0"/>
                                                                                                                  <w:divBdr>
                                                                                                                    <w:top w:val="none" w:sz="0" w:space="0" w:color="auto"/>
                                                                                                                    <w:left w:val="none" w:sz="0" w:space="0" w:color="auto"/>
                                                                                                                    <w:bottom w:val="none" w:sz="0" w:space="0" w:color="auto"/>
                                                                                                                    <w:right w:val="none" w:sz="0" w:space="0" w:color="auto"/>
                                                                                                                  </w:divBdr>
                                                                                                                </w:div>
                                                                                                                <w:div w:id="1030226003">
                                                                                                                  <w:marLeft w:val="0"/>
                                                                                                                  <w:marRight w:val="0"/>
                                                                                                                  <w:marTop w:val="0"/>
                                                                                                                  <w:marBottom w:val="0"/>
                                                                                                                  <w:divBdr>
                                                                                                                    <w:top w:val="none" w:sz="0" w:space="0" w:color="auto"/>
                                                                                                                    <w:left w:val="none" w:sz="0" w:space="0" w:color="auto"/>
                                                                                                                    <w:bottom w:val="none" w:sz="0" w:space="0" w:color="auto"/>
                                                                                                                    <w:right w:val="none" w:sz="0" w:space="0" w:color="auto"/>
                                                                                                                  </w:divBdr>
                                                                                                                </w:div>
                                                                                                                <w:div w:id="1607730575">
                                                                                                                  <w:marLeft w:val="0"/>
                                                                                                                  <w:marRight w:val="0"/>
                                                                                                                  <w:marTop w:val="0"/>
                                                                                                                  <w:marBottom w:val="0"/>
                                                                                                                  <w:divBdr>
                                                                                                                    <w:top w:val="none" w:sz="0" w:space="0" w:color="auto"/>
                                                                                                                    <w:left w:val="none" w:sz="0" w:space="0" w:color="auto"/>
                                                                                                                    <w:bottom w:val="none" w:sz="0" w:space="0" w:color="auto"/>
                                                                                                                    <w:right w:val="none" w:sz="0" w:space="0" w:color="auto"/>
                                                                                                                  </w:divBdr>
                                                                                                                </w:div>
                                                                                                                <w:div w:id="1949193130">
                                                                                                                  <w:marLeft w:val="0"/>
                                                                                                                  <w:marRight w:val="0"/>
                                                                                                                  <w:marTop w:val="0"/>
                                                                                                                  <w:marBottom w:val="0"/>
                                                                                                                  <w:divBdr>
                                                                                                                    <w:top w:val="none" w:sz="0" w:space="0" w:color="auto"/>
                                                                                                                    <w:left w:val="none" w:sz="0" w:space="0" w:color="auto"/>
                                                                                                                    <w:bottom w:val="none" w:sz="0" w:space="0" w:color="auto"/>
                                                                                                                    <w:right w:val="none" w:sz="0" w:space="0" w:color="auto"/>
                                                                                                                  </w:divBdr>
                                                                                                                </w:div>
                                                                                                                <w:div w:id="21335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08121">
                                                                                                          <w:marLeft w:val="0"/>
                                                                                                          <w:marRight w:val="0"/>
                                                                                                          <w:marTop w:val="0"/>
                                                                                                          <w:marBottom w:val="0"/>
                                                                                                          <w:divBdr>
                                                                                                            <w:top w:val="none" w:sz="0" w:space="0" w:color="auto"/>
                                                                                                            <w:left w:val="none" w:sz="0" w:space="0" w:color="auto"/>
                                                                                                            <w:bottom w:val="none" w:sz="0" w:space="0" w:color="auto"/>
                                                                                                            <w:right w:val="none" w:sz="0" w:space="0" w:color="auto"/>
                                                                                                          </w:divBdr>
                                                                                                          <w:divsChild>
                                                                                                            <w:div w:id="363484571">
                                                                                                              <w:marLeft w:val="0"/>
                                                                                                              <w:marRight w:val="0"/>
                                                                                                              <w:marTop w:val="0"/>
                                                                                                              <w:marBottom w:val="0"/>
                                                                                                              <w:divBdr>
                                                                                                                <w:top w:val="none" w:sz="0" w:space="0" w:color="auto"/>
                                                                                                                <w:left w:val="none" w:sz="0" w:space="0" w:color="auto"/>
                                                                                                                <w:bottom w:val="none" w:sz="0" w:space="0" w:color="auto"/>
                                                                                                                <w:right w:val="none" w:sz="0" w:space="0" w:color="auto"/>
                                                                                                              </w:divBdr>
                                                                                                              <w:divsChild>
                                                                                                                <w:div w:id="574626004">
                                                                                                                  <w:marLeft w:val="0"/>
                                                                                                                  <w:marRight w:val="0"/>
                                                                                                                  <w:marTop w:val="0"/>
                                                                                                                  <w:marBottom w:val="0"/>
                                                                                                                  <w:divBdr>
                                                                                                                    <w:top w:val="none" w:sz="0" w:space="0" w:color="auto"/>
                                                                                                                    <w:left w:val="none" w:sz="0" w:space="0" w:color="auto"/>
                                                                                                                    <w:bottom w:val="none" w:sz="0" w:space="0" w:color="auto"/>
                                                                                                                    <w:right w:val="none" w:sz="0" w:space="0" w:color="auto"/>
                                                                                                                  </w:divBdr>
                                                                                                                  <w:divsChild>
                                                                                                                    <w:div w:id="101279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4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1521721">
                                                                          <w:marLeft w:val="0"/>
                                                                          <w:marRight w:val="0"/>
                                                                          <w:marTop w:val="0"/>
                                                                          <w:marBottom w:val="0"/>
                                                                          <w:divBdr>
                                                                            <w:top w:val="none" w:sz="0" w:space="0" w:color="auto"/>
                                                                            <w:left w:val="none" w:sz="0" w:space="0" w:color="auto"/>
                                                                            <w:bottom w:val="none" w:sz="0" w:space="0" w:color="auto"/>
                                                                            <w:right w:val="none" w:sz="0" w:space="0" w:color="auto"/>
                                                                          </w:divBdr>
                                                                          <w:divsChild>
                                                                            <w:div w:id="384764354">
                                                                              <w:marLeft w:val="0"/>
                                                                              <w:marRight w:val="0"/>
                                                                              <w:marTop w:val="0"/>
                                                                              <w:marBottom w:val="0"/>
                                                                              <w:divBdr>
                                                                                <w:top w:val="none" w:sz="0" w:space="0" w:color="auto"/>
                                                                                <w:left w:val="none" w:sz="0" w:space="0" w:color="auto"/>
                                                                                <w:bottom w:val="none" w:sz="0" w:space="0" w:color="auto"/>
                                                                                <w:right w:val="none" w:sz="0" w:space="0" w:color="auto"/>
                                                                              </w:divBdr>
                                                                              <w:divsChild>
                                                                                <w:div w:id="316961525">
                                                                                  <w:marLeft w:val="0"/>
                                                                                  <w:marRight w:val="0"/>
                                                                                  <w:marTop w:val="0"/>
                                                                                  <w:marBottom w:val="0"/>
                                                                                  <w:divBdr>
                                                                                    <w:top w:val="none" w:sz="0" w:space="0" w:color="auto"/>
                                                                                    <w:left w:val="none" w:sz="0" w:space="0" w:color="auto"/>
                                                                                    <w:bottom w:val="none" w:sz="0" w:space="0" w:color="auto"/>
                                                                                    <w:right w:val="none" w:sz="0" w:space="0" w:color="auto"/>
                                                                                  </w:divBdr>
                                                                                </w:div>
                                                                                <w:div w:id="1090733885">
                                                                                  <w:marLeft w:val="0"/>
                                                                                  <w:marRight w:val="0"/>
                                                                                  <w:marTop w:val="0"/>
                                                                                  <w:marBottom w:val="0"/>
                                                                                  <w:divBdr>
                                                                                    <w:top w:val="none" w:sz="0" w:space="0" w:color="auto"/>
                                                                                    <w:left w:val="none" w:sz="0" w:space="0" w:color="auto"/>
                                                                                    <w:bottom w:val="none" w:sz="0" w:space="0" w:color="auto"/>
                                                                                    <w:right w:val="none" w:sz="0" w:space="0" w:color="auto"/>
                                                                                  </w:divBdr>
                                                                                  <w:divsChild>
                                                                                    <w:div w:id="109322010">
                                                                                      <w:marLeft w:val="0"/>
                                                                                      <w:marRight w:val="0"/>
                                                                                      <w:marTop w:val="0"/>
                                                                                      <w:marBottom w:val="0"/>
                                                                                      <w:divBdr>
                                                                                        <w:top w:val="none" w:sz="0" w:space="0" w:color="auto"/>
                                                                                        <w:left w:val="none" w:sz="0" w:space="0" w:color="auto"/>
                                                                                        <w:bottom w:val="none" w:sz="0" w:space="0" w:color="auto"/>
                                                                                        <w:right w:val="none" w:sz="0" w:space="0" w:color="auto"/>
                                                                                      </w:divBdr>
                                                                                      <w:divsChild>
                                                                                        <w:div w:id="911113098">
                                                                                          <w:marLeft w:val="0"/>
                                                                                          <w:marRight w:val="0"/>
                                                                                          <w:marTop w:val="0"/>
                                                                                          <w:marBottom w:val="0"/>
                                                                                          <w:divBdr>
                                                                                            <w:top w:val="none" w:sz="0" w:space="0" w:color="auto"/>
                                                                                            <w:left w:val="none" w:sz="0" w:space="0" w:color="auto"/>
                                                                                            <w:bottom w:val="none" w:sz="0" w:space="0" w:color="auto"/>
                                                                                            <w:right w:val="none" w:sz="0" w:space="0" w:color="auto"/>
                                                                                          </w:divBdr>
                                                                                          <w:divsChild>
                                                                                            <w:div w:id="2034839330">
                                                                                              <w:marLeft w:val="0"/>
                                                                                              <w:marRight w:val="0"/>
                                                                                              <w:marTop w:val="0"/>
                                                                                              <w:marBottom w:val="0"/>
                                                                                              <w:divBdr>
                                                                                                <w:top w:val="none" w:sz="0" w:space="0" w:color="auto"/>
                                                                                                <w:left w:val="none" w:sz="0" w:space="0" w:color="auto"/>
                                                                                                <w:bottom w:val="none" w:sz="0" w:space="0" w:color="auto"/>
                                                                                                <w:right w:val="none" w:sz="0" w:space="0" w:color="auto"/>
                                                                                              </w:divBdr>
                                                                                            </w:div>
                                                                                          </w:divsChild>
                                                                                        </w:div>
                                                                                        <w:div w:id="2064861893">
                                                                                          <w:marLeft w:val="0"/>
                                                                                          <w:marRight w:val="0"/>
                                                                                          <w:marTop w:val="0"/>
                                                                                          <w:marBottom w:val="0"/>
                                                                                          <w:divBdr>
                                                                                            <w:top w:val="none" w:sz="0" w:space="0" w:color="auto"/>
                                                                                            <w:left w:val="none" w:sz="0" w:space="0" w:color="auto"/>
                                                                                            <w:bottom w:val="none" w:sz="0" w:space="0" w:color="auto"/>
                                                                                            <w:right w:val="none" w:sz="0" w:space="0" w:color="auto"/>
                                                                                          </w:divBdr>
                                                                                          <w:divsChild>
                                                                                            <w:div w:id="1380739114">
                                                                                              <w:marLeft w:val="0"/>
                                                                                              <w:marRight w:val="0"/>
                                                                                              <w:marTop w:val="0"/>
                                                                                              <w:marBottom w:val="0"/>
                                                                                              <w:divBdr>
                                                                                                <w:top w:val="none" w:sz="0" w:space="0" w:color="auto"/>
                                                                                                <w:left w:val="none" w:sz="0" w:space="0" w:color="auto"/>
                                                                                                <w:bottom w:val="none" w:sz="0" w:space="0" w:color="auto"/>
                                                                                                <w:right w:val="none" w:sz="0" w:space="0" w:color="auto"/>
                                                                                              </w:divBdr>
                                                                                              <w:divsChild>
                                                                                                <w:div w:id="840581954">
                                                                                                  <w:marLeft w:val="0"/>
                                                                                                  <w:marRight w:val="0"/>
                                                                                                  <w:marTop w:val="0"/>
                                                                                                  <w:marBottom w:val="0"/>
                                                                                                  <w:divBdr>
                                                                                                    <w:top w:val="none" w:sz="0" w:space="0" w:color="auto"/>
                                                                                                    <w:left w:val="none" w:sz="0" w:space="0" w:color="auto"/>
                                                                                                    <w:bottom w:val="none" w:sz="0" w:space="0" w:color="auto"/>
                                                                                                    <w:right w:val="none" w:sz="0" w:space="0" w:color="auto"/>
                                                                                                  </w:divBdr>
                                                                                                  <w:divsChild>
                                                                                                    <w:div w:id="1132092440">
                                                                                                      <w:marLeft w:val="0"/>
                                                                                                      <w:marRight w:val="0"/>
                                                                                                      <w:marTop w:val="0"/>
                                                                                                      <w:marBottom w:val="0"/>
                                                                                                      <w:divBdr>
                                                                                                        <w:top w:val="none" w:sz="0" w:space="0" w:color="auto"/>
                                                                                                        <w:left w:val="none" w:sz="0" w:space="0" w:color="auto"/>
                                                                                                        <w:bottom w:val="none" w:sz="0" w:space="0" w:color="auto"/>
                                                                                                        <w:right w:val="none" w:sz="0" w:space="0" w:color="auto"/>
                                                                                                      </w:divBdr>
                                                                                                      <w:divsChild>
                                                                                                        <w:div w:id="2062752918">
                                                                                                          <w:marLeft w:val="0"/>
                                                                                                          <w:marRight w:val="0"/>
                                                                                                          <w:marTop w:val="0"/>
                                                                                                          <w:marBottom w:val="0"/>
                                                                                                          <w:divBdr>
                                                                                                            <w:top w:val="none" w:sz="0" w:space="0" w:color="auto"/>
                                                                                                            <w:left w:val="none" w:sz="0" w:space="0" w:color="auto"/>
                                                                                                            <w:bottom w:val="none" w:sz="0" w:space="0" w:color="auto"/>
                                                                                                            <w:right w:val="none" w:sz="0" w:space="0" w:color="auto"/>
                                                                                                          </w:divBdr>
                                                                                                          <w:divsChild>
                                                                                                            <w:div w:id="46296751">
                                                                                                              <w:marLeft w:val="0"/>
                                                                                                              <w:marRight w:val="0"/>
                                                                                                              <w:marTop w:val="0"/>
                                                                                                              <w:marBottom w:val="0"/>
                                                                                                              <w:divBdr>
                                                                                                                <w:top w:val="none" w:sz="0" w:space="0" w:color="auto"/>
                                                                                                                <w:left w:val="none" w:sz="0" w:space="0" w:color="auto"/>
                                                                                                                <w:bottom w:val="none" w:sz="0" w:space="0" w:color="auto"/>
                                                                                                                <w:right w:val="none" w:sz="0" w:space="0" w:color="auto"/>
                                                                                                              </w:divBdr>
                                                                                                            </w:div>
                                                                                                            <w:div w:id="1130436007">
                                                                                                              <w:marLeft w:val="0"/>
                                                                                                              <w:marRight w:val="0"/>
                                                                                                              <w:marTop w:val="0"/>
                                                                                                              <w:marBottom w:val="0"/>
                                                                                                              <w:divBdr>
                                                                                                                <w:top w:val="none" w:sz="0" w:space="0" w:color="auto"/>
                                                                                                                <w:left w:val="none" w:sz="0" w:space="0" w:color="auto"/>
                                                                                                                <w:bottom w:val="none" w:sz="0" w:space="0" w:color="auto"/>
                                                                                                                <w:right w:val="none" w:sz="0" w:space="0" w:color="auto"/>
                                                                                                              </w:divBdr>
                                                                                                              <w:divsChild>
                                                                                                                <w:div w:id="2035225596">
                                                                                                                  <w:marLeft w:val="0"/>
                                                                                                                  <w:marRight w:val="0"/>
                                                                                                                  <w:marTop w:val="0"/>
                                                                                                                  <w:marBottom w:val="0"/>
                                                                                                                  <w:divBdr>
                                                                                                                    <w:top w:val="none" w:sz="0" w:space="0" w:color="auto"/>
                                                                                                                    <w:left w:val="none" w:sz="0" w:space="0" w:color="auto"/>
                                                                                                                    <w:bottom w:val="none" w:sz="0" w:space="0" w:color="auto"/>
                                                                                                                    <w:right w:val="none" w:sz="0" w:space="0" w:color="auto"/>
                                                                                                                  </w:divBdr>
                                                                                                                  <w:divsChild>
                                                                                                                    <w:div w:id="2610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1061">
                                                                                                              <w:marLeft w:val="0"/>
                                                                                                              <w:marRight w:val="0"/>
                                                                                                              <w:marTop w:val="0"/>
                                                                                                              <w:marBottom w:val="0"/>
                                                                                                              <w:divBdr>
                                                                                                                <w:top w:val="none" w:sz="0" w:space="0" w:color="auto"/>
                                                                                                                <w:left w:val="none" w:sz="0" w:space="0" w:color="auto"/>
                                                                                                                <w:bottom w:val="none" w:sz="0" w:space="0" w:color="auto"/>
                                                                                                                <w:right w:val="none" w:sz="0" w:space="0" w:color="auto"/>
                                                                                                              </w:divBdr>
                                                                                                              <w:divsChild>
                                                                                                                <w:div w:id="929002213">
                                                                                                                  <w:marLeft w:val="0"/>
                                                                                                                  <w:marRight w:val="0"/>
                                                                                                                  <w:marTop w:val="0"/>
                                                                                                                  <w:marBottom w:val="0"/>
                                                                                                                  <w:divBdr>
                                                                                                                    <w:top w:val="none" w:sz="0" w:space="0" w:color="auto"/>
                                                                                                                    <w:left w:val="none" w:sz="0" w:space="0" w:color="auto"/>
                                                                                                                    <w:bottom w:val="none" w:sz="0" w:space="0" w:color="auto"/>
                                                                                                                    <w:right w:val="none" w:sz="0" w:space="0" w:color="auto"/>
                                                                                                                  </w:divBdr>
                                                                                                                  <w:divsChild>
                                                                                                                    <w:div w:id="1956063143">
                                                                                                                      <w:marLeft w:val="0"/>
                                                                                                                      <w:marRight w:val="0"/>
                                                                                                                      <w:marTop w:val="0"/>
                                                                                                                      <w:marBottom w:val="0"/>
                                                                                                                      <w:divBdr>
                                                                                                                        <w:top w:val="none" w:sz="0" w:space="0" w:color="auto"/>
                                                                                                                        <w:left w:val="none" w:sz="0" w:space="0" w:color="auto"/>
                                                                                                                        <w:bottom w:val="none" w:sz="0" w:space="0" w:color="auto"/>
                                                                                                                        <w:right w:val="none" w:sz="0" w:space="0" w:color="auto"/>
                                                                                                                      </w:divBdr>
                                                                                                                      <w:divsChild>
                                                                                                                        <w:div w:id="6637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3167">
                                                                                              <w:marLeft w:val="0"/>
                                                                                              <w:marRight w:val="0"/>
                                                                                              <w:marTop w:val="0"/>
                                                                                              <w:marBottom w:val="0"/>
                                                                                              <w:divBdr>
                                                                                                <w:top w:val="none" w:sz="0" w:space="0" w:color="auto"/>
                                                                                                <w:left w:val="none" w:sz="0" w:space="0" w:color="auto"/>
                                                                                                <w:bottom w:val="none" w:sz="0" w:space="0" w:color="auto"/>
                                                                                                <w:right w:val="none" w:sz="0" w:space="0" w:color="auto"/>
                                                                                              </w:divBdr>
                                                                                            </w:div>
                                                                                            <w:div w:id="2095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84072">
                                                                          <w:marLeft w:val="0"/>
                                                                          <w:marRight w:val="0"/>
                                                                          <w:marTop w:val="0"/>
                                                                          <w:marBottom w:val="0"/>
                                                                          <w:divBdr>
                                                                            <w:top w:val="none" w:sz="0" w:space="0" w:color="auto"/>
                                                                            <w:left w:val="none" w:sz="0" w:space="0" w:color="auto"/>
                                                                            <w:bottom w:val="none" w:sz="0" w:space="0" w:color="auto"/>
                                                                            <w:right w:val="none" w:sz="0" w:space="0" w:color="auto"/>
                                                                          </w:divBdr>
                                                                          <w:divsChild>
                                                                            <w:div w:id="1123691435">
                                                                              <w:marLeft w:val="0"/>
                                                                              <w:marRight w:val="0"/>
                                                                              <w:marTop w:val="0"/>
                                                                              <w:marBottom w:val="0"/>
                                                                              <w:divBdr>
                                                                                <w:top w:val="none" w:sz="0" w:space="0" w:color="auto"/>
                                                                                <w:left w:val="none" w:sz="0" w:space="0" w:color="auto"/>
                                                                                <w:bottom w:val="none" w:sz="0" w:space="0" w:color="auto"/>
                                                                                <w:right w:val="none" w:sz="0" w:space="0" w:color="auto"/>
                                                                              </w:divBdr>
                                                                              <w:divsChild>
                                                                                <w:div w:id="112797283">
                                                                                  <w:marLeft w:val="0"/>
                                                                                  <w:marRight w:val="0"/>
                                                                                  <w:marTop w:val="0"/>
                                                                                  <w:marBottom w:val="0"/>
                                                                                  <w:divBdr>
                                                                                    <w:top w:val="none" w:sz="0" w:space="0" w:color="auto"/>
                                                                                    <w:left w:val="none" w:sz="0" w:space="0" w:color="auto"/>
                                                                                    <w:bottom w:val="none" w:sz="0" w:space="0" w:color="auto"/>
                                                                                    <w:right w:val="none" w:sz="0" w:space="0" w:color="auto"/>
                                                                                  </w:divBdr>
                                                                                  <w:divsChild>
                                                                                    <w:div w:id="2081244552">
                                                                                      <w:marLeft w:val="0"/>
                                                                                      <w:marRight w:val="0"/>
                                                                                      <w:marTop w:val="0"/>
                                                                                      <w:marBottom w:val="0"/>
                                                                                      <w:divBdr>
                                                                                        <w:top w:val="none" w:sz="0" w:space="0" w:color="auto"/>
                                                                                        <w:left w:val="none" w:sz="0" w:space="0" w:color="auto"/>
                                                                                        <w:bottom w:val="none" w:sz="0" w:space="0" w:color="auto"/>
                                                                                        <w:right w:val="none" w:sz="0" w:space="0" w:color="auto"/>
                                                                                      </w:divBdr>
                                                                                      <w:divsChild>
                                                                                        <w:div w:id="591158185">
                                                                                          <w:marLeft w:val="0"/>
                                                                                          <w:marRight w:val="0"/>
                                                                                          <w:marTop w:val="0"/>
                                                                                          <w:marBottom w:val="0"/>
                                                                                          <w:divBdr>
                                                                                            <w:top w:val="none" w:sz="0" w:space="0" w:color="auto"/>
                                                                                            <w:left w:val="none" w:sz="0" w:space="0" w:color="auto"/>
                                                                                            <w:bottom w:val="none" w:sz="0" w:space="0" w:color="auto"/>
                                                                                            <w:right w:val="none" w:sz="0" w:space="0" w:color="auto"/>
                                                                                          </w:divBdr>
                                                                                          <w:divsChild>
                                                                                            <w:div w:id="44261844">
                                                                                              <w:marLeft w:val="0"/>
                                                                                              <w:marRight w:val="0"/>
                                                                                              <w:marTop w:val="0"/>
                                                                                              <w:marBottom w:val="0"/>
                                                                                              <w:divBdr>
                                                                                                <w:top w:val="none" w:sz="0" w:space="0" w:color="auto"/>
                                                                                                <w:left w:val="none" w:sz="0" w:space="0" w:color="auto"/>
                                                                                                <w:bottom w:val="none" w:sz="0" w:space="0" w:color="auto"/>
                                                                                                <w:right w:val="none" w:sz="0" w:space="0" w:color="auto"/>
                                                                                              </w:divBdr>
                                                                                            </w:div>
                                                                                            <w:div w:id="171726099">
                                                                                              <w:marLeft w:val="0"/>
                                                                                              <w:marRight w:val="0"/>
                                                                                              <w:marTop w:val="0"/>
                                                                                              <w:marBottom w:val="0"/>
                                                                                              <w:divBdr>
                                                                                                <w:top w:val="none" w:sz="0" w:space="0" w:color="auto"/>
                                                                                                <w:left w:val="none" w:sz="0" w:space="0" w:color="auto"/>
                                                                                                <w:bottom w:val="none" w:sz="0" w:space="0" w:color="auto"/>
                                                                                                <w:right w:val="none" w:sz="0" w:space="0" w:color="auto"/>
                                                                                              </w:divBdr>
                                                                                              <w:divsChild>
                                                                                                <w:div w:id="829297385">
                                                                                                  <w:marLeft w:val="0"/>
                                                                                                  <w:marRight w:val="0"/>
                                                                                                  <w:marTop w:val="0"/>
                                                                                                  <w:marBottom w:val="0"/>
                                                                                                  <w:divBdr>
                                                                                                    <w:top w:val="none" w:sz="0" w:space="0" w:color="auto"/>
                                                                                                    <w:left w:val="none" w:sz="0" w:space="0" w:color="auto"/>
                                                                                                    <w:bottom w:val="none" w:sz="0" w:space="0" w:color="auto"/>
                                                                                                    <w:right w:val="none" w:sz="0" w:space="0" w:color="auto"/>
                                                                                                  </w:divBdr>
                                                                                                  <w:divsChild>
                                                                                                    <w:div w:id="391271548">
                                                                                                      <w:marLeft w:val="0"/>
                                                                                                      <w:marRight w:val="0"/>
                                                                                                      <w:marTop w:val="0"/>
                                                                                                      <w:marBottom w:val="0"/>
                                                                                                      <w:divBdr>
                                                                                                        <w:top w:val="none" w:sz="0" w:space="0" w:color="auto"/>
                                                                                                        <w:left w:val="none" w:sz="0" w:space="0" w:color="auto"/>
                                                                                                        <w:bottom w:val="none" w:sz="0" w:space="0" w:color="auto"/>
                                                                                                        <w:right w:val="none" w:sz="0" w:space="0" w:color="auto"/>
                                                                                                      </w:divBdr>
                                                                                                      <w:divsChild>
                                                                                                        <w:div w:id="789515048">
                                                                                                          <w:marLeft w:val="0"/>
                                                                                                          <w:marRight w:val="0"/>
                                                                                                          <w:marTop w:val="0"/>
                                                                                                          <w:marBottom w:val="0"/>
                                                                                                          <w:divBdr>
                                                                                                            <w:top w:val="none" w:sz="0" w:space="0" w:color="auto"/>
                                                                                                            <w:left w:val="none" w:sz="0" w:space="0" w:color="auto"/>
                                                                                                            <w:bottom w:val="none" w:sz="0" w:space="0" w:color="auto"/>
                                                                                                            <w:right w:val="none" w:sz="0" w:space="0" w:color="auto"/>
                                                                                                          </w:divBdr>
                                                                                                          <w:divsChild>
                                                                                                            <w:div w:id="521480518">
                                                                                                              <w:marLeft w:val="0"/>
                                                                                                              <w:marRight w:val="0"/>
                                                                                                              <w:marTop w:val="0"/>
                                                                                                              <w:marBottom w:val="0"/>
                                                                                                              <w:divBdr>
                                                                                                                <w:top w:val="none" w:sz="0" w:space="0" w:color="auto"/>
                                                                                                                <w:left w:val="none" w:sz="0" w:space="0" w:color="auto"/>
                                                                                                                <w:bottom w:val="none" w:sz="0" w:space="0" w:color="auto"/>
                                                                                                                <w:right w:val="none" w:sz="0" w:space="0" w:color="auto"/>
                                                                                                              </w:divBdr>
                                                                                                            </w:div>
                                                                                                            <w:div w:id="1719814353">
                                                                                                              <w:marLeft w:val="0"/>
                                                                                                              <w:marRight w:val="0"/>
                                                                                                              <w:marTop w:val="0"/>
                                                                                                              <w:marBottom w:val="0"/>
                                                                                                              <w:divBdr>
                                                                                                                <w:top w:val="none" w:sz="0" w:space="0" w:color="auto"/>
                                                                                                                <w:left w:val="none" w:sz="0" w:space="0" w:color="auto"/>
                                                                                                                <w:bottom w:val="none" w:sz="0" w:space="0" w:color="auto"/>
                                                                                                                <w:right w:val="none" w:sz="0" w:space="0" w:color="auto"/>
                                                                                                              </w:divBdr>
                                                                                                              <w:divsChild>
                                                                                                                <w:div w:id="231502398">
                                                                                                                  <w:marLeft w:val="0"/>
                                                                                                                  <w:marRight w:val="0"/>
                                                                                                                  <w:marTop w:val="0"/>
                                                                                                                  <w:marBottom w:val="0"/>
                                                                                                                  <w:divBdr>
                                                                                                                    <w:top w:val="none" w:sz="0" w:space="0" w:color="auto"/>
                                                                                                                    <w:left w:val="none" w:sz="0" w:space="0" w:color="auto"/>
                                                                                                                    <w:bottom w:val="none" w:sz="0" w:space="0" w:color="auto"/>
                                                                                                                    <w:right w:val="none" w:sz="0" w:space="0" w:color="auto"/>
                                                                                                                  </w:divBdr>
                                                                                                                  <w:divsChild>
                                                                                                                    <w:div w:id="104932425">
                                                                                                                      <w:marLeft w:val="0"/>
                                                                                                                      <w:marRight w:val="0"/>
                                                                                                                      <w:marTop w:val="0"/>
                                                                                                                      <w:marBottom w:val="0"/>
                                                                                                                      <w:divBdr>
                                                                                                                        <w:top w:val="none" w:sz="0" w:space="0" w:color="auto"/>
                                                                                                                        <w:left w:val="none" w:sz="0" w:space="0" w:color="auto"/>
                                                                                                                        <w:bottom w:val="none" w:sz="0" w:space="0" w:color="auto"/>
                                                                                                                        <w:right w:val="none" w:sz="0" w:space="0" w:color="auto"/>
                                                                                                                      </w:divBdr>
                                                                                                                      <w:divsChild>
                                                                                                                        <w:div w:id="17980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609205">
                                                                                                              <w:marLeft w:val="0"/>
                                                                                                              <w:marRight w:val="0"/>
                                                                                                              <w:marTop w:val="0"/>
                                                                                                              <w:marBottom w:val="0"/>
                                                                                                              <w:divBdr>
                                                                                                                <w:top w:val="none" w:sz="0" w:space="0" w:color="auto"/>
                                                                                                                <w:left w:val="none" w:sz="0" w:space="0" w:color="auto"/>
                                                                                                                <w:bottom w:val="none" w:sz="0" w:space="0" w:color="auto"/>
                                                                                                                <w:right w:val="none" w:sz="0" w:space="0" w:color="auto"/>
                                                                                                              </w:divBdr>
                                                                                                              <w:divsChild>
                                                                                                                <w:div w:id="439573376">
                                                                                                                  <w:marLeft w:val="0"/>
                                                                                                                  <w:marRight w:val="0"/>
                                                                                                                  <w:marTop w:val="0"/>
                                                                                                                  <w:marBottom w:val="0"/>
                                                                                                                  <w:divBdr>
                                                                                                                    <w:top w:val="none" w:sz="0" w:space="0" w:color="auto"/>
                                                                                                                    <w:left w:val="none" w:sz="0" w:space="0" w:color="auto"/>
                                                                                                                    <w:bottom w:val="none" w:sz="0" w:space="0" w:color="auto"/>
                                                                                                                    <w:right w:val="none" w:sz="0" w:space="0" w:color="auto"/>
                                                                                                                  </w:divBdr>
                                                                                                                  <w:divsChild>
                                                                                                                    <w:div w:id="1304196597">
                                                                                                                      <w:marLeft w:val="0"/>
                                                                                                                      <w:marRight w:val="0"/>
                                                                                                                      <w:marTop w:val="0"/>
                                                                                                                      <w:marBottom w:val="0"/>
                                                                                                                      <w:divBdr>
                                                                                                                        <w:top w:val="none" w:sz="0" w:space="0" w:color="auto"/>
                                                                                                                        <w:left w:val="none" w:sz="0" w:space="0" w:color="auto"/>
                                                                                                                        <w:bottom w:val="none" w:sz="0" w:space="0" w:color="auto"/>
                                                                                                                        <w:right w:val="none" w:sz="0" w:space="0" w:color="auto"/>
                                                                                                                      </w:divBdr>
                                                                                                                    </w:div>
                                                                                                                    <w:div w:id="138991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499">
                                                                                              <w:marLeft w:val="0"/>
                                                                                              <w:marRight w:val="0"/>
                                                                                              <w:marTop w:val="0"/>
                                                                                              <w:marBottom w:val="0"/>
                                                                                              <w:divBdr>
                                                                                                <w:top w:val="none" w:sz="0" w:space="0" w:color="auto"/>
                                                                                                <w:left w:val="none" w:sz="0" w:space="0" w:color="auto"/>
                                                                                                <w:bottom w:val="none" w:sz="0" w:space="0" w:color="auto"/>
                                                                                                <w:right w:val="none" w:sz="0" w:space="0" w:color="auto"/>
                                                                                              </w:divBdr>
                                                                                            </w:div>
                                                                                          </w:divsChild>
                                                                                        </w:div>
                                                                                        <w:div w:id="1719471292">
                                                                                          <w:marLeft w:val="0"/>
                                                                                          <w:marRight w:val="0"/>
                                                                                          <w:marTop w:val="0"/>
                                                                                          <w:marBottom w:val="0"/>
                                                                                          <w:divBdr>
                                                                                            <w:top w:val="none" w:sz="0" w:space="0" w:color="auto"/>
                                                                                            <w:left w:val="none" w:sz="0" w:space="0" w:color="auto"/>
                                                                                            <w:bottom w:val="none" w:sz="0" w:space="0" w:color="auto"/>
                                                                                            <w:right w:val="none" w:sz="0" w:space="0" w:color="auto"/>
                                                                                          </w:divBdr>
                                                                                          <w:divsChild>
                                                                                            <w:div w:id="4893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792751">
                                                                          <w:marLeft w:val="0"/>
                                                                          <w:marRight w:val="0"/>
                                                                          <w:marTop w:val="0"/>
                                                                          <w:marBottom w:val="0"/>
                                                                          <w:divBdr>
                                                                            <w:top w:val="none" w:sz="0" w:space="0" w:color="auto"/>
                                                                            <w:left w:val="none" w:sz="0" w:space="0" w:color="auto"/>
                                                                            <w:bottom w:val="none" w:sz="0" w:space="0" w:color="auto"/>
                                                                            <w:right w:val="none" w:sz="0" w:space="0" w:color="auto"/>
                                                                          </w:divBdr>
                                                                          <w:divsChild>
                                                                            <w:div w:id="233591606">
                                                                              <w:marLeft w:val="0"/>
                                                                              <w:marRight w:val="0"/>
                                                                              <w:marTop w:val="0"/>
                                                                              <w:marBottom w:val="0"/>
                                                                              <w:divBdr>
                                                                                <w:top w:val="none" w:sz="0" w:space="0" w:color="auto"/>
                                                                                <w:left w:val="none" w:sz="0" w:space="0" w:color="auto"/>
                                                                                <w:bottom w:val="none" w:sz="0" w:space="0" w:color="auto"/>
                                                                                <w:right w:val="none" w:sz="0" w:space="0" w:color="auto"/>
                                                                              </w:divBdr>
                                                                              <w:divsChild>
                                                                                <w:div w:id="193732271">
                                                                                  <w:marLeft w:val="0"/>
                                                                                  <w:marRight w:val="0"/>
                                                                                  <w:marTop w:val="0"/>
                                                                                  <w:marBottom w:val="0"/>
                                                                                  <w:divBdr>
                                                                                    <w:top w:val="none" w:sz="0" w:space="0" w:color="auto"/>
                                                                                    <w:left w:val="none" w:sz="0" w:space="0" w:color="auto"/>
                                                                                    <w:bottom w:val="none" w:sz="0" w:space="0" w:color="auto"/>
                                                                                    <w:right w:val="none" w:sz="0" w:space="0" w:color="auto"/>
                                                                                  </w:divBdr>
                                                                                </w:div>
                                                                                <w:div w:id="1955792963">
                                                                                  <w:marLeft w:val="0"/>
                                                                                  <w:marRight w:val="0"/>
                                                                                  <w:marTop w:val="0"/>
                                                                                  <w:marBottom w:val="0"/>
                                                                                  <w:divBdr>
                                                                                    <w:top w:val="none" w:sz="0" w:space="0" w:color="auto"/>
                                                                                    <w:left w:val="none" w:sz="0" w:space="0" w:color="auto"/>
                                                                                    <w:bottom w:val="none" w:sz="0" w:space="0" w:color="auto"/>
                                                                                    <w:right w:val="none" w:sz="0" w:space="0" w:color="auto"/>
                                                                                  </w:divBdr>
                                                                                  <w:divsChild>
                                                                                    <w:div w:id="31081563">
                                                                                      <w:marLeft w:val="0"/>
                                                                                      <w:marRight w:val="0"/>
                                                                                      <w:marTop w:val="0"/>
                                                                                      <w:marBottom w:val="0"/>
                                                                                      <w:divBdr>
                                                                                        <w:top w:val="none" w:sz="0" w:space="0" w:color="auto"/>
                                                                                        <w:left w:val="none" w:sz="0" w:space="0" w:color="auto"/>
                                                                                        <w:bottom w:val="none" w:sz="0" w:space="0" w:color="auto"/>
                                                                                        <w:right w:val="none" w:sz="0" w:space="0" w:color="auto"/>
                                                                                      </w:divBdr>
                                                                                      <w:divsChild>
                                                                                        <w:div w:id="400952621">
                                                                                          <w:marLeft w:val="0"/>
                                                                                          <w:marRight w:val="0"/>
                                                                                          <w:marTop w:val="0"/>
                                                                                          <w:marBottom w:val="0"/>
                                                                                          <w:divBdr>
                                                                                            <w:top w:val="none" w:sz="0" w:space="0" w:color="auto"/>
                                                                                            <w:left w:val="none" w:sz="0" w:space="0" w:color="auto"/>
                                                                                            <w:bottom w:val="none" w:sz="0" w:space="0" w:color="auto"/>
                                                                                            <w:right w:val="none" w:sz="0" w:space="0" w:color="auto"/>
                                                                                          </w:divBdr>
                                                                                          <w:divsChild>
                                                                                            <w:div w:id="79985453">
                                                                                              <w:marLeft w:val="0"/>
                                                                                              <w:marRight w:val="0"/>
                                                                                              <w:marTop w:val="0"/>
                                                                                              <w:marBottom w:val="0"/>
                                                                                              <w:divBdr>
                                                                                                <w:top w:val="none" w:sz="0" w:space="0" w:color="auto"/>
                                                                                                <w:left w:val="none" w:sz="0" w:space="0" w:color="auto"/>
                                                                                                <w:bottom w:val="none" w:sz="0" w:space="0" w:color="auto"/>
                                                                                                <w:right w:val="none" w:sz="0" w:space="0" w:color="auto"/>
                                                                                              </w:divBdr>
                                                                                            </w:div>
                                                                                            <w:div w:id="1657568128">
                                                                                              <w:marLeft w:val="0"/>
                                                                                              <w:marRight w:val="0"/>
                                                                                              <w:marTop w:val="0"/>
                                                                                              <w:marBottom w:val="0"/>
                                                                                              <w:divBdr>
                                                                                                <w:top w:val="none" w:sz="0" w:space="0" w:color="auto"/>
                                                                                                <w:left w:val="none" w:sz="0" w:space="0" w:color="auto"/>
                                                                                                <w:bottom w:val="none" w:sz="0" w:space="0" w:color="auto"/>
                                                                                                <w:right w:val="none" w:sz="0" w:space="0" w:color="auto"/>
                                                                                              </w:divBdr>
                                                                                              <w:divsChild>
                                                                                                <w:div w:id="2096703773">
                                                                                                  <w:marLeft w:val="0"/>
                                                                                                  <w:marRight w:val="0"/>
                                                                                                  <w:marTop w:val="0"/>
                                                                                                  <w:marBottom w:val="0"/>
                                                                                                  <w:divBdr>
                                                                                                    <w:top w:val="none" w:sz="0" w:space="0" w:color="auto"/>
                                                                                                    <w:left w:val="none" w:sz="0" w:space="0" w:color="auto"/>
                                                                                                    <w:bottom w:val="none" w:sz="0" w:space="0" w:color="auto"/>
                                                                                                    <w:right w:val="none" w:sz="0" w:space="0" w:color="auto"/>
                                                                                                  </w:divBdr>
                                                                                                  <w:divsChild>
                                                                                                    <w:div w:id="1496460117">
                                                                                                      <w:marLeft w:val="0"/>
                                                                                                      <w:marRight w:val="0"/>
                                                                                                      <w:marTop w:val="0"/>
                                                                                                      <w:marBottom w:val="0"/>
                                                                                                      <w:divBdr>
                                                                                                        <w:top w:val="none" w:sz="0" w:space="0" w:color="auto"/>
                                                                                                        <w:left w:val="none" w:sz="0" w:space="0" w:color="auto"/>
                                                                                                        <w:bottom w:val="none" w:sz="0" w:space="0" w:color="auto"/>
                                                                                                        <w:right w:val="none" w:sz="0" w:space="0" w:color="auto"/>
                                                                                                      </w:divBdr>
                                                                                                      <w:divsChild>
                                                                                                        <w:div w:id="616911073">
                                                                                                          <w:marLeft w:val="0"/>
                                                                                                          <w:marRight w:val="0"/>
                                                                                                          <w:marTop w:val="0"/>
                                                                                                          <w:marBottom w:val="0"/>
                                                                                                          <w:divBdr>
                                                                                                            <w:top w:val="none" w:sz="0" w:space="0" w:color="auto"/>
                                                                                                            <w:left w:val="none" w:sz="0" w:space="0" w:color="auto"/>
                                                                                                            <w:bottom w:val="none" w:sz="0" w:space="0" w:color="auto"/>
                                                                                                            <w:right w:val="none" w:sz="0" w:space="0" w:color="auto"/>
                                                                                                          </w:divBdr>
                                                                                                          <w:divsChild>
                                                                                                            <w:div w:id="188494776">
                                                                                                              <w:marLeft w:val="0"/>
                                                                                                              <w:marRight w:val="0"/>
                                                                                                              <w:marTop w:val="0"/>
                                                                                                              <w:marBottom w:val="0"/>
                                                                                                              <w:divBdr>
                                                                                                                <w:top w:val="none" w:sz="0" w:space="0" w:color="auto"/>
                                                                                                                <w:left w:val="none" w:sz="0" w:space="0" w:color="auto"/>
                                                                                                                <w:bottom w:val="none" w:sz="0" w:space="0" w:color="auto"/>
                                                                                                                <w:right w:val="none" w:sz="0" w:space="0" w:color="auto"/>
                                                                                                              </w:divBdr>
                                                                                                              <w:divsChild>
                                                                                                                <w:div w:id="458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3364">
                                                                                                          <w:marLeft w:val="0"/>
                                                                                                          <w:marRight w:val="0"/>
                                                                                                          <w:marTop w:val="0"/>
                                                                                                          <w:marBottom w:val="0"/>
                                                                                                          <w:divBdr>
                                                                                                            <w:top w:val="none" w:sz="0" w:space="0" w:color="auto"/>
                                                                                                            <w:left w:val="none" w:sz="0" w:space="0" w:color="auto"/>
                                                                                                            <w:bottom w:val="none" w:sz="0" w:space="0" w:color="auto"/>
                                                                                                            <w:right w:val="none" w:sz="0" w:space="0" w:color="auto"/>
                                                                                                          </w:divBdr>
                                                                                                          <w:divsChild>
                                                                                                            <w:div w:id="323172243">
                                                                                                              <w:marLeft w:val="0"/>
                                                                                                              <w:marRight w:val="0"/>
                                                                                                              <w:marTop w:val="0"/>
                                                                                                              <w:marBottom w:val="0"/>
                                                                                                              <w:divBdr>
                                                                                                                <w:top w:val="none" w:sz="0" w:space="0" w:color="auto"/>
                                                                                                                <w:left w:val="none" w:sz="0" w:space="0" w:color="auto"/>
                                                                                                                <w:bottom w:val="none" w:sz="0" w:space="0" w:color="auto"/>
                                                                                                                <w:right w:val="none" w:sz="0" w:space="0" w:color="auto"/>
                                                                                                              </w:divBdr>
                                                                                                              <w:divsChild>
                                                                                                                <w:div w:id="1336614951">
                                                                                                                  <w:marLeft w:val="0"/>
                                                                                                                  <w:marRight w:val="0"/>
                                                                                                                  <w:marTop w:val="0"/>
                                                                                                                  <w:marBottom w:val="0"/>
                                                                                                                  <w:divBdr>
                                                                                                                    <w:top w:val="none" w:sz="0" w:space="0" w:color="auto"/>
                                                                                                                    <w:left w:val="none" w:sz="0" w:space="0" w:color="auto"/>
                                                                                                                    <w:bottom w:val="none" w:sz="0" w:space="0" w:color="auto"/>
                                                                                                                    <w:right w:val="none" w:sz="0" w:space="0" w:color="auto"/>
                                                                                                                  </w:divBdr>
                                                                                                                  <w:divsChild>
                                                                                                                    <w:div w:id="168482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745707">
                                                                                              <w:marLeft w:val="0"/>
                                                                                              <w:marRight w:val="0"/>
                                                                                              <w:marTop w:val="0"/>
                                                                                              <w:marBottom w:val="0"/>
                                                                                              <w:divBdr>
                                                                                                <w:top w:val="none" w:sz="0" w:space="0" w:color="auto"/>
                                                                                                <w:left w:val="none" w:sz="0" w:space="0" w:color="auto"/>
                                                                                                <w:bottom w:val="none" w:sz="0" w:space="0" w:color="auto"/>
                                                                                                <w:right w:val="none" w:sz="0" w:space="0" w:color="auto"/>
                                                                                              </w:divBdr>
                                                                                            </w:div>
                                                                                          </w:divsChild>
                                                                                        </w:div>
                                                                                        <w:div w:id="5840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78">
                                                                          <w:marLeft w:val="0"/>
                                                                          <w:marRight w:val="0"/>
                                                                          <w:marTop w:val="0"/>
                                                                          <w:marBottom w:val="0"/>
                                                                          <w:divBdr>
                                                                            <w:top w:val="none" w:sz="0" w:space="0" w:color="auto"/>
                                                                            <w:left w:val="none" w:sz="0" w:space="0" w:color="auto"/>
                                                                            <w:bottom w:val="none" w:sz="0" w:space="0" w:color="auto"/>
                                                                            <w:right w:val="none" w:sz="0" w:space="0" w:color="auto"/>
                                                                          </w:divBdr>
                                                                          <w:divsChild>
                                                                            <w:div w:id="706635926">
                                                                              <w:marLeft w:val="0"/>
                                                                              <w:marRight w:val="0"/>
                                                                              <w:marTop w:val="0"/>
                                                                              <w:marBottom w:val="0"/>
                                                                              <w:divBdr>
                                                                                <w:top w:val="none" w:sz="0" w:space="0" w:color="auto"/>
                                                                                <w:left w:val="none" w:sz="0" w:space="0" w:color="auto"/>
                                                                                <w:bottom w:val="none" w:sz="0" w:space="0" w:color="auto"/>
                                                                                <w:right w:val="none" w:sz="0" w:space="0" w:color="auto"/>
                                                                              </w:divBdr>
                                                                              <w:divsChild>
                                                                                <w:div w:id="275064719">
                                                                                  <w:marLeft w:val="0"/>
                                                                                  <w:marRight w:val="0"/>
                                                                                  <w:marTop w:val="0"/>
                                                                                  <w:marBottom w:val="0"/>
                                                                                  <w:divBdr>
                                                                                    <w:top w:val="none" w:sz="0" w:space="0" w:color="auto"/>
                                                                                    <w:left w:val="none" w:sz="0" w:space="0" w:color="auto"/>
                                                                                    <w:bottom w:val="none" w:sz="0" w:space="0" w:color="auto"/>
                                                                                    <w:right w:val="none" w:sz="0" w:space="0" w:color="auto"/>
                                                                                  </w:divBdr>
                                                                                  <w:divsChild>
                                                                                    <w:div w:id="1075709369">
                                                                                      <w:marLeft w:val="0"/>
                                                                                      <w:marRight w:val="0"/>
                                                                                      <w:marTop w:val="0"/>
                                                                                      <w:marBottom w:val="0"/>
                                                                                      <w:divBdr>
                                                                                        <w:top w:val="none" w:sz="0" w:space="0" w:color="auto"/>
                                                                                        <w:left w:val="none" w:sz="0" w:space="0" w:color="auto"/>
                                                                                        <w:bottom w:val="none" w:sz="0" w:space="0" w:color="auto"/>
                                                                                        <w:right w:val="none" w:sz="0" w:space="0" w:color="auto"/>
                                                                                      </w:divBdr>
                                                                                      <w:divsChild>
                                                                                        <w:div w:id="966811399">
                                                                                          <w:marLeft w:val="0"/>
                                                                                          <w:marRight w:val="0"/>
                                                                                          <w:marTop w:val="0"/>
                                                                                          <w:marBottom w:val="0"/>
                                                                                          <w:divBdr>
                                                                                            <w:top w:val="none" w:sz="0" w:space="0" w:color="auto"/>
                                                                                            <w:left w:val="none" w:sz="0" w:space="0" w:color="auto"/>
                                                                                            <w:bottom w:val="none" w:sz="0" w:space="0" w:color="auto"/>
                                                                                            <w:right w:val="none" w:sz="0" w:space="0" w:color="auto"/>
                                                                                          </w:divBdr>
                                                                                        </w:div>
                                                                                        <w:div w:id="1764296132">
                                                                                          <w:marLeft w:val="0"/>
                                                                                          <w:marRight w:val="0"/>
                                                                                          <w:marTop w:val="0"/>
                                                                                          <w:marBottom w:val="0"/>
                                                                                          <w:divBdr>
                                                                                            <w:top w:val="none" w:sz="0" w:space="0" w:color="auto"/>
                                                                                            <w:left w:val="none" w:sz="0" w:space="0" w:color="auto"/>
                                                                                            <w:bottom w:val="none" w:sz="0" w:space="0" w:color="auto"/>
                                                                                            <w:right w:val="none" w:sz="0" w:space="0" w:color="auto"/>
                                                                                          </w:divBdr>
                                                                                          <w:divsChild>
                                                                                            <w:div w:id="433717951">
                                                                                              <w:marLeft w:val="0"/>
                                                                                              <w:marRight w:val="0"/>
                                                                                              <w:marTop w:val="0"/>
                                                                                              <w:marBottom w:val="0"/>
                                                                                              <w:divBdr>
                                                                                                <w:top w:val="none" w:sz="0" w:space="0" w:color="auto"/>
                                                                                                <w:left w:val="none" w:sz="0" w:space="0" w:color="auto"/>
                                                                                                <w:bottom w:val="none" w:sz="0" w:space="0" w:color="auto"/>
                                                                                                <w:right w:val="none" w:sz="0" w:space="0" w:color="auto"/>
                                                                                              </w:divBdr>
                                                                                            </w:div>
                                                                                            <w:div w:id="864909274">
                                                                                              <w:marLeft w:val="0"/>
                                                                                              <w:marRight w:val="0"/>
                                                                                              <w:marTop w:val="0"/>
                                                                                              <w:marBottom w:val="0"/>
                                                                                              <w:divBdr>
                                                                                                <w:top w:val="none" w:sz="0" w:space="0" w:color="auto"/>
                                                                                                <w:left w:val="none" w:sz="0" w:space="0" w:color="auto"/>
                                                                                                <w:bottom w:val="none" w:sz="0" w:space="0" w:color="auto"/>
                                                                                                <w:right w:val="none" w:sz="0" w:space="0" w:color="auto"/>
                                                                                              </w:divBdr>
                                                                                              <w:divsChild>
                                                                                                <w:div w:id="1326740046">
                                                                                                  <w:marLeft w:val="0"/>
                                                                                                  <w:marRight w:val="0"/>
                                                                                                  <w:marTop w:val="0"/>
                                                                                                  <w:marBottom w:val="0"/>
                                                                                                  <w:divBdr>
                                                                                                    <w:top w:val="none" w:sz="0" w:space="0" w:color="auto"/>
                                                                                                    <w:left w:val="none" w:sz="0" w:space="0" w:color="auto"/>
                                                                                                    <w:bottom w:val="none" w:sz="0" w:space="0" w:color="auto"/>
                                                                                                    <w:right w:val="none" w:sz="0" w:space="0" w:color="auto"/>
                                                                                                  </w:divBdr>
                                                                                                  <w:divsChild>
                                                                                                    <w:div w:id="1562322992">
                                                                                                      <w:marLeft w:val="0"/>
                                                                                                      <w:marRight w:val="0"/>
                                                                                                      <w:marTop w:val="0"/>
                                                                                                      <w:marBottom w:val="0"/>
                                                                                                      <w:divBdr>
                                                                                                        <w:top w:val="none" w:sz="0" w:space="0" w:color="auto"/>
                                                                                                        <w:left w:val="none" w:sz="0" w:space="0" w:color="auto"/>
                                                                                                        <w:bottom w:val="none" w:sz="0" w:space="0" w:color="auto"/>
                                                                                                        <w:right w:val="none" w:sz="0" w:space="0" w:color="auto"/>
                                                                                                      </w:divBdr>
                                                                                                      <w:divsChild>
                                                                                                        <w:div w:id="1031806987">
                                                                                                          <w:marLeft w:val="0"/>
                                                                                                          <w:marRight w:val="0"/>
                                                                                                          <w:marTop w:val="0"/>
                                                                                                          <w:marBottom w:val="0"/>
                                                                                                          <w:divBdr>
                                                                                                            <w:top w:val="none" w:sz="0" w:space="0" w:color="auto"/>
                                                                                                            <w:left w:val="none" w:sz="0" w:space="0" w:color="auto"/>
                                                                                                            <w:bottom w:val="none" w:sz="0" w:space="0" w:color="auto"/>
                                                                                                            <w:right w:val="none" w:sz="0" w:space="0" w:color="auto"/>
                                                                                                          </w:divBdr>
                                                                                                          <w:divsChild>
                                                                                                            <w:div w:id="1212578032">
                                                                                                              <w:marLeft w:val="0"/>
                                                                                                              <w:marRight w:val="0"/>
                                                                                                              <w:marTop w:val="0"/>
                                                                                                              <w:marBottom w:val="0"/>
                                                                                                              <w:divBdr>
                                                                                                                <w:top w:val="none" w:sz="0" w:space="0" w:color="auto"/>
                                                                                                                <w:left w:val="none" w:sz="0" w:space="0" w:color="auto"/>
                                                                                                                <w:bottom w:val="none" w:sz="0" w:space="0" w:color="auto"/>
                                                                                                                <w:right w:val="none" w:sz="0" w:space="0" w:color="auto"/>
                                                                                                              </w:divBdr>
                                                                                                              <w:divsChild>
                                                                                                                <w:div w:id="764304512">
                                                                                                                  <w:marLeft w:val="0"/>
                                                                                                                  <w:marRight w:val="0"/>
                                                                                                                  <w:marTop w:val="0"/>
                                                                                                                  <w:marBottom w:val="0"/>
                                                                                                                  <w:divBdr>
                                                                                                                    <w:top w:val="none" w:sz="0" w:space="0" w:color="auto"/>
                                                                                                                    <w:left w:val="none" w:sz="0" w:space="0" w:color="auto"/>
                                                                                                                    <w:bottom w:val="none" w:sz="0" w:space="0" w:color="auto"/>
                                                                                                                    <w:right w:val="none" w:sz="0" w:space="0" w:color="auto"/>
                                                                                                                  </w:divBdr>
                                                                                                                  <w:divsChild>
                                                                                                                    <w:div w:id="5062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46678">
                                                                                                          <w:marLeft w:val="0"/>
                                                                                                          <w:marRight w:val="0"/>
                                                                                                          <w:marTop w:val="0"/>
                                                                                                          <w:marBottom w:val="0"/>
                                                                                                          <w:divBdr>
                                                                                                            <w:top w:val="none" w:sz="0" w:space="0" w:color="auto"/>
                                                                                                            <w:left w:val="none" w:sz="0" w:space="0" w:color="auto"/>
                                                                                                            <w:bottom w:val="none" w:sz="0" w:space="0" w:color="auto"/>
                                                                                                            <w:right w:val="none" w:sz="0" w:space="0" w:color="auto"/>
                                                                                                          </w:divBdr>
                                                                                                          <w:divsChild>
                                                                                                            <w:div w:id="1995405814">
                                                                                                              <w:marLeft w:val="0"/>
                                                                                                              <w:marRight w:val="0"/>
                                                                                                              <w:marTop w:val="0"/>
                                                                                                              <w:marBottom w:val="0"/>
                                                                                                              <w:divBdr>
                                                                                                                <w:top w:val="none" w:sz="0" w:space="0" w:color="auto"/>
                                                                                                                <w:left w:val="none" w:sz="0" w:space="0" w:color="auto"/>
                                                                                                                <w:bottom w:val="none" w:sz="0" w:space="0" w:color="auto"/>
                                                                                                                <w:right w:val="none" w:sz="0" w:space="0" w:color="auto"/>
                                                                                                              </w:divBdr>
                                                                                                              <w:divsChild>
                                                                                                                <w:div w:id="13635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77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8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550">
                                                                          <w:marLeft w:val="0"/>
                                                                          <w:marRight w:val="0"/>
                                                                          <w:marTop w:val="0"/>
                                                                          <w:marBottom w:val="0"/>
                                                                          <w:divBdr>
                                                                            <w:top w:val="none" w:sz="0" w:space="0" w:color="auto"/>
                                                                            <w:left w:val="none" w:sz="0" w:space="0" w:color="auto"/>
                                                                            <w:bottom w:val="none" w:sz="0" w:space="0" w:color="auto"/>
                                                                            <w:right w:val="none" w:sz="0" w:space="0" w:color="auto"/>
                                                                          </w:divBdr>
                                                                          <w:divsChild>
                                                                            <w:div w:id="1981810801">
                                                                              <w:marLeft w:val="0"/>
                                                                              <w:marRight w:val="0"/>
                                                                              <w:marTop w:val="0"/>
                                                                              <w:marBottom w:val="0"/>
                                                                              <w:divBdr>
                                                                                <w:top w:val="none" w:sz="0" w:space="0" w:color="auto"/>
                                                                                <w:left w:val="none" w:sz="0" w:space="0" w:color="auto"/>
                                                                                <w:bottom w:val="none" w:sz="0" w:space="0" w:color="auto"/>
                                                                                <w:right w:val="none" w:sz="0" w:space="0" w:color="auto"/>
                                                                              </w:divBdr>
                                                                              <w:divsChild>
                                                                                <w:div w:id="1286735412">
                                                                                  <w:marLeft w:val="0"/>
                                                                                  <w:marRight w:val="0"/>
                                                                                  <w:marTop w:val="0"/>
                                                                                  <w:marBottom w:val="0"/>
                                                                                  <w:divBdr>
                                                                                    <w:top w:val="none" w:sz="0" w:space="0" w:color="auto"/>
                                                                                    <w:left w:val="none" w:sz="0" w:space="0" w:color="auto"/>
                                                                                    <w:bottom w:val="none" w:sz="0" w:space="0" w:color="auto"/>
                                                                                    <w:right w:val="none" w:sz="0" w:space="0" w:color="auto"/>
                                                                                  </w:divBdr>
                                                                                  <w:divsChild>
                                                                                    <w:div w:id="1666128339">
                                                                                      <w:marLeft w:val="0"/>
                                                                                      <w:marRight w:val="0"/>
                                                                                      <w:marTop w:val="0"/>
                                                                                      <w:marBottom w:val="0"/>
                                                                                      <w:divBdr>
                                                                                        <w:top w:val="none" w:sz="0" w:space="0" w:color="auto"/>
                                                                                        <w:left w:val="none" w:sz="0" w:space="0" w:color="auto"/>
                                                                                        <w:bottom w:val="none" w:sz="0" w:space="0" w:color="auto"/>
                                                                                        <w:right w:val="none" w:sz="0" w:space="0" w:color="auto"/>
                                                                                      </w:divBdr>
                                                                                      <w:divsChild>
                                                                                        <w:div w:id="646058818">
                                                                                          <w:marLeft w:val="0"/>
                                                                                          <w:marRight w:val="0"/>
                                                                                          <w:marTop w:val="0"/>
                                                                                          <w:marBottom w:val="0"/>
                                                                                          <w:divBdr>
                                                                                            <w:top w:val="none" w:sz="0" w:space="0" w:color="auto"/>
                                                                                            <w:left w:val="none" w:sz="0" w:space="0" w:color="auto"/>
                                                                                            <w:bottom w:val="none" w:sz="0" w:space="0" w:color="auto"/>
                                                                                            <w:right w:val="none" w:sz="0" w:space="0" w:color="auto"/>
                                                                                          </w:divBdr>
                                                                                          <w:divsChild>
                                                                                            <w:div w:id="305594989">
                                                                                              <w:marLeft w:val="0"/>
                                                                                              <w:marRight w:val="0"/>
                                                                                              <w:marTop w:val="0"/>
                                                                                              <w:marBottom w:val="0"/>
                                                                                              <w:divBdr>
                                                                                                <w:top w:val="none" w:sz="0" w:space="0" w:color="auto"/>
                                                                                                <w:left w:val="none" w:sz="0" w:space="0" w:color="auto"/>
                                                                                                <w:bottom w:val="none" w:sz="0" w:space="0" w:color="auto"/>
                                                                                                <w:right w:val="none" w:sz="0" w:space="0" w:color="auto"/>
                                                                                              </w:divBdr>
                                                                                            </w:div>
                                                                                            <w:div w:id="1685470754">
                                                                                              <w:marLeft w:val="0"/>
                                                                                              <w:marRight w:val="0"/>
                                                                                              <w:marTop w:val="0"/>
                                                                                              <w:marBottom w:val="0"/>
                                                                                              <w:divBdr>
                                                                                                <w:top w:val="none" w:sz="0" w:space="0" w:color="auto"/>
                                                                                                <w:left w:val="none" w:sz="0" w:space="0" w:color="auto"/>
                                                                                                <w:bottom w:val="none" w:sz="0" w:space="0" w:color="auto"/>
                                                                                                <w:right w:val="none" w:sz="0" w:space="0" w:color="auto"/>
                                                                                              </w:divBdr>
                                                                                              <w:divsChild>
                                                                                                <w:div w:id="1385787145">
                                                                                                  <w:marLeft w:val="0"/>
                                                                                                  <w:marRight w:val="0"/>
                                                                                                  <w:marTop w:val="0"/>
                                                                                                  <w:marBottom w:val="0"/>
                                                                                                  <w:divBdr>
                                                                                                    <w:top w:val="none" w:sz="0" w:space="0" w:color="auto"/>
                                                                                                    <w:left w:val="none" w:sz="0" w:space="0" w:color="auto"/>
                                                                                                    <w:bottom w:val="none" w:sz="0" w:space="0" w:color="auto"/>
                                                                                                    <w:right w:val="none" w:sz="0" w:space="0" w:color="auto"/>
                                                                                                  </w:divBdr>
                                                                                                  <w:divsChild>
                                                                                                    <w:div w:id="550382784">
                                                                                                      <w:marLeft w:val="0"/>
                                                                                                      <w:marRight w:val="0"/>
                                                                                                      <w:marTop w:val="0"/>
                                                                                                      <w:marBottom w:val="0"/>
                                                                                                      <w:divBdr>
                                                                                                        <w:top w:val="none" w:sz="0" w:space="0" w:color="auto"/>
                                                                                                        <w:left w:val="none" w:sz="0" w:space="0" w:color="auto"/>
                                                                                                        <w:bottom w:val="none" w:sz="0" w:space="0" w:color="auto"/>
                                                                                                        <w:right w:val="none" w:sz="0" w:space="0" w:color="auto"/>
                                                                                                      </w:divBdr>
                                                                                                      <w:divsChild>
                                                                                                        <w:div w:id="982924189">
                                                                                                          <w:marLeft w:val="0"/>
                                                                                                          <w:marRight w:val="0"/>
                                                                                                          <w:marTop w:val="0"/>
                                                                                                          <w:marBottom w:val="0"/>
                                                                                                          <w:divBdr>
                                                                                                            <w:top w:val="none" w:sz="0" w:space="0" w:color="auto"/>
                                                                                                            <w:left w:val="none" w:sz="0" w:space="0" w:color="auto"/>
                                                                                                            <w:bottom w:val="none" w:sz="0" w:space="0" w:color="auto"/>
                                                                                                            <w:right w:val="none" w:sz="0" w:space="0" w:color="auto"/>
                                                                                                          </w:divBdr>
                                                                                                          <w:divsChild>
                                                                                                            <w:div w:id="286281508">
                                                                                                              <w:marLeft w:val="0"/>
                                                                                                              <w:marRight w:val="0"/>
                                                                                                              <w:marTop w:val="0"/>
                                                                                                              <w:marBottom w:val="0"/>
                                                                                                              <w:divBdr>
                                                                                                                <w:top w:val="none" w:sz="0" w:space="0" w:color="auto"/>
                                                                                                                <w:left w:val="none" w:sz="0" w:space="0" w:color="auto"/>
                                                                                                                <w:bottom w:val="none" w:sz="0" w:space="0" w:color="auto"/>
                                                                                                                <w:right w:val="none" w:sz="0" w:space="0" w:color="auto"/>
                                                                                                              </w:divBdr>
                                                                                                              <w:divsChild>
                                                                                                                <w:div w:id="2097970876">
                                                                                                                  <w:marLeft w:val="0"/>
                                                                                                                  <w:marRight w:val="0"/>
                                                                                                                  <w:marTop w:val="0"/>
                                                                                                                  <w:marBottom w:val="0"/>
                                                                                                                  <w:divBdr>
                                                                                                                    <w:top w:val="none" w:sz="0" w:space="0" w:color="auto"/>
                                                                                                                    <w:left w:val="none" w:sz="0" w:space="0" w:color="auto"/>
                                                                                                                    <w:bottom w:val="none" w:sz="0" w:space="0" w:color="auto"/>
                                                                                                                    <w:right w:val="none" w:sz="0" w:space="0" w:color="auto"/>
                                                                                                                  </w:divBdr>
                                                                                                                  <w:divsChild>
                                                                                                                    <w:div w:id="202406671">
                                                                                                                      <w:marLeft w:val="0"/>
                                                                                                                      <w:marRight w:val="0"/>
                                                                                                                      <w:marTop w:val="0"/>
                                                                                                                      <w:marBottom w:val="0"/>
                                                                                                                      <w:divBdr>
                                                                                                                        <w:top w:val="none" w:sz="0" w:space="0" w:color="auto"/>
                                                                                                                        <w:left w:val="none" w:sz="0" w:space="0" w:color="auto"/>
                                                                                                                        <w:bottom w:val="none" w:sz="0" w:space="0" w:color="auto"/>
                                                                                                                        <w:right w:val="none" w:sz="0" w:space="0" w:color="auto"/>
                                                                                                                      </w:divBdr>
                                                                                                                    </w:div>
                                                                                                                    <w:div w:id="875855854">
                                                                                                                      <w:marLeft w:val="0"/>
                                                                                                                      <w:marRight w:val="0"/>
                                                                                                                      <w:marTop w:val="0"/>
                                                                                                                      <w:marBottom w:val="0"/>
                                                                                                                      <w:divBdr>
                                                                                                                        <w:top w:val="none" w:sz="0" w:space="0" w:color="auto"/>
                                                                                                                        <w:left w:val="none" w:sz="0" w:space="0" w:color="auto"/>
                                                                                                                        <w:bottom w:val="none" w:sz="0" w:space="0" w:color="auto"/>
                                                                                                                        <w:right w:val="none" w:sz="0" w:space="0" w:color="auto"/>
                                                                                                                      </w:divBdr>
                                                                                                                    </w:div>
                                                                                                                    <w:div w:id="1150174905">
                                                                                                                      <w:marLeft w:val="0"/>
                                                                                                                      <w:marRight w:val="0"/>
                                                                                                                      <w:marTop w:val="0"/>
                                                                                                                      <w:marBottom w:val="0"/>
                                                                                                                      <w:divBdr>
                                                                                                                        <w:top w:val="none" w:sz="0" w:space="0" w:color="auto"/>
                                                                                                                        <w:left w:val="none" w:sz="0" w:space="0" w:color="auto"/>
                                                                                                                        <w:bottom w:val="none" w:sz="0" w:space="0" w:color="auto"/>
                                                                                                                        <w:right w:val="none" w:sz="0" w:space="0" w:color="auto"/>
                                                                                                                      </w:divBdr>
                                                                                                                    </w:div>
                                                                                                                    <w:div w:id="187022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927883">
                                                                                                              <w:marLeft w:val="0"/>
                                                                                                              <w:marRight w:val="0"/>
                                                                                                              <w:marTop w:val="0"/>
                                                                                                              <w:marBottom w:val="0"/>
                                                                                                              <w:divBdr>
                                                                                                                <w:top w:val="none" w:sz="0" w:space="0" w:color="auto"/>
                                                                                                                <w:left w:val="none" w:sz="0" w:space="0" w:color="auto"/>
                                                                                                                <w:bottom w:val="none" w:sz="0" w:space="0" w:color="auto"/>
                                                                                                                <w:right w:val="none" w:sz="0" w:space="0" w:color="auto"/>
                                                                                                              </w:divBdr>
                                                                                                            </w:div>
                                                                                                            <w:div w:id="600455678">
                                                                                                              <w:marLeft w:val="0"/>
                                                                                                              <w:marRight w:val="0"/>
                                                                                                              <w:marTop w:val="0"/>
                                                                                                              <w:marBottom w:val="0"/>
                                                                                                              <w:divBdr>
                                                                                                                <w:top w:val="none" w:sz="0" w:space="0" w:color="auto"/>
                                                                                                                <w:left w:val="none" w:sz="0" w:space="0" w:color="auto"/>
                                                                                                                <w:bottom w:val="none" w:sz="0" w:space="0" w:color="auto"/>
                                                                                                                <w:right w:val="none" w:sz="0" w:space="0" w:color="auto"/>
                                                                                                              </w:divBdr>
                                                                                                              <w:divsChild>
                                                                                                                <w:div w:id="762997006">
                                                                                                                  <w:marLeft w:val="0"/>
                                                                                                                  <w:marRight w:val="0"/>
                                                                                                                  <w:marTop w:val="0"/>
                                                                                                                  <w:marBottom w:val="0"/>
                                                                                                                  <w:divBdr>
                                                                                                                    <w:top w:val="none" w:sz="0" w:space="0" w:color="auto"/>
                                                                                                                    <w:left w:val="none" w:sz="0" w:space="0" w:color="auto"/>
                                                                                                                    <w:bottom w:val="none" w:sz="0" w:space="0" w:color="auto"/>
                                                                                                                    <w:right w:val="none" w:sz="0" w:space="0" w:color="auto"/>
                                                                                                                  </w:divBdr>
                                                                                                                  <w:divsChild>
                                                                                                                    <w:div w:id="1158616180">
                                                                                                                      <w:marLeft w:val="0"/>
                                                                                                                      <w:marRight w:val="0"/>
                                                                                                                      <w:marTop w:val="0"/>
                                                                                                                      <w:marBottom w:val="0"/>
                                                                                                                      <w:divBdr>
                                                                                                                        <w:top w:val="none" w:sz="0" w:space="0" w:color="auto"/>
                                                                                                                        <w:left w:val="none" w:sz="0" w:space="0" w:color="auto"/>
                                                                                                                        <w:bottom w:val="none" w:sz="0" w:space="0" w:color="auto"/>
                                                                                                                        <w:right w:val="none" w:sz="0" w:space="0" w:color="auto"/>
                                                                                                                      </w:divBdr>
                                                                                                                      <w:divsChild>
                                                                                                                        <w:div w:id="15731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3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14943">
                                                                                              <w:marLeft w:val="0"/>
                                                                                              <w:marRight w:val="0"/>
                                                                                              <w:marTop w:val="0"/>
                                                                                              <w:marBottom w:val="0"/>
                                                                                              <w:divBdr>
                                                                                                <w:top w:val="none" w:sz="0" w:space="0" w:color="auto"/>
                                                                                                <w:left w:val="none" w:sz="0" w:space="0" w:color="auto"/>
                                                                                                <w:bottom w:val="none" w:sz="0" w:space="0" w:color="auto"/>
                                                                                                <w:right w:val="none" w:sz="0" w:space="0" w:color="auto"/>
                                                                                              </w:divBdr>
                                                                                            </w:div>
                                                                                          </w:divsChild>
                                                                                        </w:div>
                                                                                        <w:div w:id="1841266073">
                                                                                          <w:marLeft w:val="0"/>
                                                                                          <w:marRight w:val="0"/>
                                                                                          <w:marTop w:val="0"/>
                                                                                          <w:marBottom w:val="0"/>
                                                                                          <w:divBdr>
                                                                                            <w:top w:val="none" w:sz="0" w:space="0" w:color="auto"/>
                                                                                            <w:left w:val="none" w:sz="0" w:space="0" w:color="auto"/>
                                                                                            <w:bottom w:val="none" w:sz="0" w:space="0" w:color="auto"/>
                                                                                            <w:right w:val="none" w:sz="0" w:space="0" w:color="auto"/>
                                                                                          </w:divBdr>
                                                                                          <w:divsChild>
                                                                                            <w:div w:id="11585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2174">
                                                                          <w:marLeft w:val="0"/>
                                                                          <w:marRight w:val="0"/>
                                                                          <w:marTop w:val="0"/>
                                                                          <w:marBottom w:val="0"/>
                                                                          <w:divBdr>
                                                                            <w:top w:val="none" w:sz="0" w:space="0" w:color="auto"/>
                                                                            <w:left w:val="none" w:sz="0" w:space="0" w:color="auto"/>
                                                                            <w:bottom w:val="none" w:sz="0" w:space="0" w:color="auto"/>
                                                                            <w:right w:val="none" w:sz="0" w:space="0" w:color="auto"/>
                                                                          </w:divBdr>
                                                                          <w:divsChild>
                                                                            <w:div w:id="2005476284">
                                                                              <w:marLeft w:val="0"/>
                                                                              <w:marRight w:val="0"/>
                                                                              <w:marTop w:val="0"/>
                                                                              <w:marBottom w:val="0"/>
                                                                              <w:divBdr>
                                                                                <w:top w:val="none" w:sz="0" w:space="0" w:color="auto"/>
                                                                                <w:left w:val="none" w:sz="0" w:space="0" w:color="auto"/>
                                                                                <w:bottom w:val="none" w:sz="0" w:space="0" w:color="auto"/>
                                                                                <w:right w:val="none" w:sz="0" w:space="0" w:color="auto"/>
                                                                              </w:divBdr>
                                                                              <w:divsChild>
                                                                                <w:div w:id="574170840">
                                                                                  <w:marLeft w:val="0"/>
                                                                                  <w:marRight w:val="0"/>
                                                                                  <w:marTop w:val="0"/>
                                                                                  <w:marBottom w:val="0"/>
                                                                                  <w:divBdr>
                                                                                    <w:top w:val="none" w:sz="0" w:space="0" w:color="auto"/>
                                                                                    <w:left w:val="none" w:sz="0" w:space="0" w:color="auto"/>
                                                                                    <w:bottom w:val="none" w:sz="0" w:space="0" w:color="auto"/>
                                                                                    <w:right w:val="none" w:sz="0" w:space="0" w:color="auto"/>
                                                                                  </w:divBdr>
                                                                                </w:div>
                                                                                <w:div w:id="1734229359">
                                                                                  <w:marLeft w:val="0"/>
                                                                                  <w:marRight w:val="0"/>
                                                                                  <w:marTop w:val="0"/>
                                                                                  <w:marBottom w:val="0"/>
                                                                                  <w:divBdr>
                                                                                    <w:top w:val="none" w:sz="0" w:space="0" w:color="auto"/>
                                                                                    <w:left w:val="none" w:sz="0" w:space="0" w:color="auto"/>
                                                                                    <w:bottom w:val="none" w:sz="0" w:space="0" w:color="auto"/>
                                                                                    <w:right w:val="none" w:sz="0" w:space="0" w:color="auto"/>
                                                                                  </w:divBdr>
                                                                                  <w:divsChild>
                                                                                    <w:div w:id="1420560113">
                                                                                      <w:marLeft w:val="0"/>
                                                                                      <w:marRight w:val="0"/>
                                                                                      <w:marTop w:val="0"/>
                                                                                      <w:marBottom w:val="0"/>
                                                                                      <w:divBdr>
                                                                                        <w:top w:val="none" w:sz="0" w:space="0" w:color="auto"/>
                                                                                        <w:left w:val="none" w:sz="0" w:space="0" w:color="auto"/>
                                                                                        <w:bottom w:val="none" w:sz="0" w:space="0" w:color="auto"/>
                                                                                        <w:right w:val="none" w:sz="0" w:space="0" w:color="auto"/>
                                                                                      </w:divBdr>
                                                                                      <w:divsChild>
                                                                                        <w:div w:id="448008282">
                                                                                          <w:marLeft w:val="0"/>
                                                                                          <w:marRight w:val="0"/>
                                                                                          <w:marTop w:val="0"/>
                                                                                          <w:marBottom w:val="0"/>
                                                                                          <w:divBdr>
                                                                                            <w:top w:val="none" w:sz="0" w:space="0" w:color="auto"/>
                                                                                            <w:left w:val="none" w:sz="0" w:space="0" w:color="auto"/>
                                                                                            <w:bottom w:val="none" w:sz="0" w:space="0" w:color="auto"/>
                                                                                            <w:right w:val="none" w:sz="0" w:space="0" w:color="auto"/>
                                                                                          </w:divBdr>
                                                                                          <w:divsChild>
                                                                                            <w:div w:id="120152985">
                                                                                              <w:marLeft w:val="0"/>
                                                                                              <w:marRight w:val="0"/>
                                                                                              <w:marTop w:val="0"/>
                                                                                              <w:marBottom w:val="0"/>
                                                                                              <w:divBdr>
                                                                                                <w:top w:val="none" w:sz="0" w:space="0" w:color="auto"/>
                                                                                                <w:left w:val="none" w:sz="0" w:space="0" w:color="auto"/>
                                                                                                <w:bottom w:val="none" w:sz="0" w:space="0" w:color="auto"/>
                                                                                                <w:right w:val="none" w:sz="0" w:space="0" w:color="auto"/>
                                                                                              </w:divBdr>
                                                                                            </w:div>
                                                                                            <w:div w:id="640232215">
                                                                                              <w:marLeft w:val="0"/>
                                                                                              <w:marRight w:val="0"/>
                                                                                              <w:marTop w:val="0"/>
                                                                                              <w:marBottom w:val="0"/>
                                                                                              <w:divBdr>
                                                                                                <w:top w:val="none" w:sz="0" w:space="0" w:color="auto"/>
                                                                                                <w:left w:val="none" w:sz="0" w:space="0" w:color="auto"/>
                                                                                                <w:bottom w:val="none" w:sz="0" w:space="0" w:color="auto"/>
                                                                                                <w:right w:val="none" w:sz="0" w:space="0" w:color="auto"/>
                                                                                              </w:divBdr>
                                                                                            </w:div>
                                                                                            <w:div w:id="2065787115">
                                                                                              <w:marLeft w:val="0"/>
                                                                                              <w:marRight w:val="0"/>
                                                                                              <w:marTop w:val="0"/>
                                                                                              <w:marBottom w:val="0"/>
                                                                                              <w:divBdr>
                                                                                                <w:top w:val="none" w:sz="0" w:space="0" w:color="auto"/>
                                                                                                <w:left w:val="none" w:sz="0" w:space="0" w:color="auto"/>
                                                                                                <w:bottom w:val="none" w:sz="0" w:space="0" w:color="auto"/>
                                                                                                <w:right w:val="none" w:sz="0" w:space="0" w:color="auto"/>
                                                                                              </w:divBdr>
                                                                                              <w:divsChild>
                                                                                                <w:div w:id="820270990">
                                                                                                  <w:marLeft w:val="0"/>
                                                                                                  <w:marRight w:val="0"/>
                                                                                                  <w:marTop w:val="0"/>
                                                                                                  <w:marBottom w:val="0"/>
                                                                                                  <w:divBdr>
                                                                                                    <w:top w:val="none" w:sz="0" w:space="0" w:color="auto"/>
                                                                                                    <w:left w:val="none" w:sz="0" w:space="0" w:color="auto"/>
                                                                                                    <w:bottom w:val="none" w:sz="0" w:space="0" w:color="auto"/>
                                                                                                    <w:right w:val="none" w:sz="0" w:space="0" w:color="auto"/>
                                                                                                  </w:divBdr>
                                                                                                  <w:divsChild>
                                                                                                    <w:div w:id="1273123580">
                                                                                                      <w:marLeft w:val="0"/>
                                                                                                      <w:marRight w:val="0"/>
                                                                                                      <w:marTop w:val="0"/>
                                                                                                      <w:marBottom w:val="0"/>
                                                                                                      <w:divBdr>
                                                                                                        <w:top w:val="none" w:sz="0" w:space="0" w:color="auto"/>
                                                                                                        <w:left w:val="none" w:sz="0" w:space="0" w:color="auto"/>
                                                                                                        <w:bottom w:val="none" w:sz="0" w:space="0" w:color="auto"/>
                                                                                                        <w:right w:val="none" w:sz="0" w:space="0" w:color="auto"/>
                                                                                                      </w:divBdr>
                                                                                                      <w:divsChild>
                                                                                                        <w:div w:id="753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39606">
                                                                                          <w:marLeft w:val="0"/>
                                                                                          <w:marRight w:val="0"/>
                                                                                          <w:marTop w:val="0"/>
                                                                                          <w:marBottom w:val="0"/>
                                                                                          <w:divBdr>
                                                                                            <w:top w:val="none" w:sz="0" w:space="0" w:color="auto"/>
                                                                                            <w:left w:val="none" w:sz="0" w:space="0" w:color="auto"/>
                                                                                            <w:bottom w:val="none" w:sz="0" w:space="0" w:color="auto"/>
                                                                                            <w:right w:val="none" w:sz="0" w:space="0" w:color="auto"/>
                                                                                          </w:divBdr>
                                                                                          <w:divsChild>
                                                                                            <w:div w:id="141389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64579">
                                                                          <w:marLeft w:val="0"/>
                                                                          <w:marRight w:val="0"/>
                                                                          <w:marTop w:val="0"/>
                                                                          <w:marBottom w:val="0"/>
                                                                          <w:divBdr>
                                                                            <w:top w:val="none" w:sz="0" w:space="0" w:color="auto"/>
                                                                            <w:left w:val="none" w:sz="0" w:space="0" w:color="auto"/>
                                                                            <w:bottom w:val="none" w:sz="0" w:space="0" w:color="auto"/>
                                                                            <w:right w:val="none" w:sz="0" w:space="0" w:color="auto"/>
                                                                          </w:divBdr>
                                                                          <w:divsChild>
                                                                            <w:div w:id="1260405204">
                                                                              <w:marLeft w:val="0"/>
                                                                              <w:marRight w:val="0"/>
                                                                              <w:marTop w:val="0"/>
                                                                              <w:marBottom w:val="0"/>
                                                                              <w:divBdr>
                                                                                <w:top w:val="none" w:sz="0" w:space="0" w:color="auto"/>
                                                                                <w:left w:val="none" w:sz="0" w:space="0" w:color="auto"/>
                                                                                <w:bottom w:val="none" w:sz="0" w:space="0" w:color="auto"/>
                                                                                <w:right w:val="none" w:sz="0" w:space="0" w:color="auto"/>
                                                                              </w:divBdr>
                                                                              <w:divsChild>
                                                                                <w:div w:id="778793357">
                                                                                  <w:marLeft w:val="0"/>
                                                                                  <w:marRight w:val="0"/>
                                                                                  <w:marTop w:val="0"/>
                                                                                  <w:marBottom w:val="0"/>
                                                                                  <w:divBdr>
                                                                                    <w:top w:val="none" w:sz="0" w:space="0" w:color="auto"/>
                                                                                    <w:left w:val="none" w:sz="0" w:space="0" w:color="auto"/>
                                                                                    <w:bottom w:val="none" w:sz="0" w:space="0" w:color="auto"/>
                                                                                    <w:right w:val="none" w:sz="0" w:space="0" w:color="auto"/>
                                                                                  </w:divBdr>
                                                                                  <w:divsChild>
                                                                                    <w:div w:id="569972071">
                                                                                      <w:marLeft w:val="0"/>
                                                                                      <w:marRight w:val="0"/>
                                                                                      <w:marTop w:val="0"/>
                                                                                      <w:marBottom w:val="0"/>
                                                                                      <w:divBdr>
                                                                                        <w:top w:val="none" w:sz="0" w:space="0" w:color="auto"/>
                                                                                        <w:left w:val="none" w:sz="0" w:space="0" w:color="auto"/>
                                                                                        <w:bottom w:val="none" w:sz="0" w:space="0" w:color="auto"/>
                                                                                        <w:right w:val="none" w:sz="0" w:space="0" w:color="auto"/>
                                                                                      </w:divBdr>
                                                                                      <w:divsChild>
                                                                                        <w:div w:id="819467827">
                                                                                          <w:marLeft w:val="0"/>
                                                                                          <w:marRight w:val="0"/>
                                                                                          <w:marTop w:val="0"/>
                                                                                          <w:marBottom w:val="0"/>
                                                                                          <w:divBdr>
                                                                                            <w:top w:val="none" w:sz="0" w:space="0" w:color="auto"/>
                                                                                            <w:left w:val="none" w:sz="0" w:space="0" w:color="auto"/>
                                                                                            <w:bottom w:val="none" w:sz="0" w:space="0" w:color="auto"/>
                                                                                            <w:right w:val="none" w:sz="0" w:space="0" w:color="auto"/>
                                                                                          </w:divBdr>
                                                                                          <w:divsChild>
                                                                                            <w:div w:id="212356648">
                                                                                              <w:marLeft w:val="0"/>
                                                                                              <w:marRight w:val="0"/>
                                                                                              <w:marTop w:val="0"/>
                                                                                              <w:marBottom w:val="0"/>
                                                                                              <w:divBdr>
                                                                                                <w:top w:val="none" w:sz="0" w:space="0" w:color="auto"/>
                                                                                                <w:left w:val="none" w:sz="0" w:space="0" w:color="auto"/>
                                                                                                <w:bottom w:val="none" w:sz="0" w:space="0" w:color="auto"/>
                                                                                                <w:right w:val="none" w:sz="0" w:space="0" w:color="auto"/>
                                                                                              </w:divBdr>
                                                                                              <w:divsChild>
                                                                                                <w:div w:id="695810289">
                                                                                                  <w:marLeft w:val="0"/>
                                                                                                  <w:marRight w:val="0"/>
                                                                                                  <w:marTop w:val="0"/>
                                                                                                  <w:marBottom w:val="0"/>
                                                                                                  <w:divBdr>
                                                                                                    <w:top w:val="none" w:sz="0" w:space="0" w:color="auto"/>
                                                                                                    <w:left w:val="none" w:sz="0" w:space="0" w:color="auto"/>
                                                                                                    <w:bottom w:val="none" w:sz="0" w:space="0" w:color="auto"/>
                                                                                                    <w:right w:val="none" w:sz="0" w:space="0" w:color="auto"/>
                                                                                                  </w:divBdr>
                                                                                                  <w:divsChild>
                                                                                                    <w:div w:id="826550950">
                                                                                                      <w:marLeft w:val="0"/>
                                                                                                      <w:marRight w:val="0"/>
                                                                                                      <w:marTop w:val="0"/>
                                                                                                      <w:marBottom w:val="0"/>
                                                                                                      <w:divBdr>
                                                                                                        <w:top w:val="none" w:sz="0" w:space="0" w:color="auto"/>
                                                                                                        <w:left w:val="none" w:sz="0" w:space="0" w:color="auto"/>
                                                                                                        <w:bottom w:val="none" w:sz="0" w:space="0" w:color="auto"/>
                                                                                                        <w:right w:val="none" w:sz="0" w:space="0" w:color="auto"/>
                                                                                                      </w:divBdr>
                                                                                                      <w:divsChild>
                                                                                                        <w:div w:id="3491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234">
                                                                                              <w:marLeft w:val="0"/>
                                                                                              <w:marRight w:val="0"/>
                                                                                              <w:marTop w:val="0"/>
                                                                                              <w:marBottom w:val="0"/>
                                                                                              <w:divBdr>
                                                                                                <w:top w:val="none" w:sz="0" w:space="0" w:color="auto"/>
                                                                                                <w:left w:val="none" w:sz="0" w:space="0" w:color="auto"/>
                                                                                                <w:bottom w:val="none" w:sz="0" w:space="0" w:color="auto"/>
                                                                                                <w:right w:val="none" w:sz="0" w:space="0" w:color="auto"/>
                                                                                              </w:divBdr>
                                                                                            </w:div>
                                                                                            <w:div w:id="1319266277">
                                                                                              <w:marLeft w:val="0"/>
                                                                                              <w:marRight w:val="0"/>
                                                                                              <w:marTop w:val="0"/>
                                                                                              <w:marBottom w:val="0"/>
                                                                                              <w:divBdr>
                                                                                                <w:top w:val="none" w:sz="0" w:space="0" w:color="auto"/>
                                                                                                <w:left w:val="none" w:sz="0" w:space="0" w:color="auto"/>
                                                                                                <w:bottom w:val="none" w:sz="0" w:space="0" w:color="auto"/>
                                                                                                <w:right w:val="none" w:sz="0" w:space="0" w:color="auto"/>
                                                                                              </w:divBdr>
                                                                                            </w:div>
                                                                                          </w:divsChild>
                                                                                        </w:div>
                                                                                        <w:div w:id="2031030085">
                                                                                          <w:marLeft w:val="0"/>
                                                                                          <w:marRight w:val="0"/>
                                                                                          <w:marTop w:val="0"/>
                                                                                          <w:marBottom w:val="0"/>
                                                                                          <w:divBdr>
                                                                                            <w:top w:val="none" w:sz="0" w:space="0" w:color="auto"/>
                                                                                            <w:left w:val="none" w:sz="0" w:space="0" w:color="auto"/>
                                                                                            <w:bottom w:val="none" w:sz="0" w:space="0" w:color="auto"/>
                                                                                            <w:right w:val="none" w:sz="0" w:space="0" w:color="auto"/>
                                                                                          </w:divBdr>
                                                                                          <w:divsChild>
                                                                                            <w:div w:id="7523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7317">
                                                                          <w:marLeft w:val="0"/>
                                                                          <w:marRight w:val="0"/>
                                                                          <w:marTop w:val="0"/>
                                                                          <w:marBottom w:val="0"/>
                                                                          <w:divBdr>
                                                                            <w:top w:val="none" w:sz="0" w:space="0" w:color="auto"/>
                                                                            <w:left w:val="none" w:sz="0" w:space="0" w:color="auto"/>
                                                                            <w:bottom w:val="none" w:sz="0" w:space="0" w:color="auto"/>
                                                                            <w:right w:val="none" w:sz="0" w:space="0" w:color="auto"/>
                                                                          </w:divBdr>
                                                                          <w:divsChild>
                                                                            <w:div w:id="1110665409">
                                                                              <w:marLeft w:val="0"/>
                                                                              <w:marRight w:val="0"/>
                                                                              <w:marTop w:val="0"/>
                                                                              <w:marBottom w:val="0"/>
                                                                              <w:divBdr>
                                                                                <w:top w:val="none" w:sz="0" w:space="0" w:color="auto"/>
                                                                                <w:left w:val="none" w:sz="0" w:space="0" w:color="auto"/>
                                                                                <w:bottom w:val="none" w:sz="0" w:space="0" w:color="auto"/>
                                                                                <w:right w:val="none" w:sz="0" w:space="0" w:color="auto"/>
                                                                              </w:divBdr>
                                                                              <w:divsChild>
                                                                                <w:div w:id="607201067">
                                                                                  <w:marLeft w:val="0"/>
                                                                                  <w:marRight w:val="0"/>
                                                                                  <w:marTop w:val="0"/>
                                                                                  <w:marBottom w:val="0"/>
                                                                                  <w:divBdr>
                                                                                    <w:top w:val="none" w:sz="0" w:space="0" w:color="auto"/>
                                                                                    <w:left w:val="none" w:sz="0" w:space="0" w:color="auto"/>
                                                                                    <w:bottom w:val="none" w:sz="0" w:space="0" w:color="auto"/>
                                                                                    <w:right w:val="none" w:sz="0" w:space="0" w:color="auto"/>
                                                                                  </w:divBdr>
                                                                                  <w:divsChild>
                                                                                    <w:div w:id="748503472">
                                                                                      <w:marLeft w:val="0"/>
                                                                                      <w:marRight w:val="0"/>
                                                                                      <w:marTop w:val="0"/>
                                                                                      <w:marBottom w:val="0"/>
                                                                                      <w:divBdr>
                                                                                        <w:top w:val="none" w:sz="0" w:space="0" w:color="auto"/>
                                                                                        <w:left w:val="none" w:sz="0" w:space="0" w:color="auto"/>
                                                                                        <w:bottom w:val="none" w:sz="0" w:space="0" w:color="auto"/>
                                                                                        <w:right w:val="none" w:sz="0" w:space="0" w:color="auto"/>
                                                                                      </w:divBdr>
                                                                                      <w:divsChild>
                                                                                        <w:div w:id="430468952">
                                                                                          <w:marLeft w:val="0"/>
                                                                                          <w:marRight w:val="0"/>
                                                                                          <w:marTop w:val="0"/>
                                                                                          <w:marBottom w:val="0"/>
                                                                                          <w:divBdr>
                                                                                            <w:top w:val="none" w:sz="0" w:space="0" w:color="auto"/>
                                                                                            <w:left w:val="none" w:sz="0" w:space="0" w:color="auto"/>
                                                                                            <w:bottom w:val="none" w:sz="0" w:space="0" w:color="auto"/>
                                                                                            <w:right w:val="none" w:sz="0" w:space="0" w:color="auto"/>
                                                                                          </w:divBdr>
                                                                                          <w:divsChild>
                                                                                            <w:div w:id="13969314">
                                                                                              <w:marLeft w:val="0"/>
                                                                                              <w:marRight w:val="0"/>
                                                                                              <w:marTop w:val="0"/>
                                                                                              <w:marBottom w:val="0"/>
                                                                                              <w:divBdr>
                                                                                                <w:top w:val="none" w:sz="0" w:space="0" w:color="auto"/>
                                                                                                <w:left w:val="none" w:sz="0" w:space="0" w:color="auto"/>
                                                                                                <w:bottom w:val="none" w:sz="0" w:space="0" w:color="auto"/>
                                                                                                <w:right w:val="none" w:sz="0" w:space="0" w:color="auto"/>
                                                                                              </w:divBdr>
                                                                                              <w:divsChild>
                                                                                                <w:div w:id="1075200488">
                                                                                                  <w:marLeft w:val="0"/>
                                                                                                  <w:marRight w:val="0"/>
                                                                                                  <w:marTop w:val="0"/>
                                                                                                  <w:marBottom w:val="0"/>
                                                                                                  <w:divBdr>
                                                                                                    <w:top w:val="none" w:sz="0" w:space="0" w:color="auto"/>
                                                                                                    <w:left w:val="none" w:sz="0" w:space="0" w:color="auto"/>
                                                                                                    <w:bottom w:val="none" w:sz="0" w:space="0" w:color="auto"/>
                                                                                                    <w:right w:val="none" w:sz="0" w:space="0" w:color="auto"/>
                                                                                                  </w:divBdr>
                                                                                                  <w:divsChild>
                                                                                                    <w:div w:id="67652645">
                                                                                                      <w:marLeft w:val="0"/>
                                                                                                      <w:marRight w:val="0"/>
                                                                                                      <w:marTop w:val="0"/>
                                                                                                      <w:marBottom w:val="0"/>
                                                                                                      <w:divBdr>
                                                                                                        <w:top w:val="none" w:sz="0" w:space="0" w:color="auto"/>
                                                                                                        <w:left w:val="none" w:sz="0" w:space="0" w:color="auto"/>
                                                                                                        <w:bottom w:val="none" w:sz="0" w:space="0" w:color="auto"/>
                                                                                                        <w:right w:val="none" w:sz="0" w:space="0" w:color="auto"/>
                                                                                                      </w:divBdr>
                                                                                                      <w:divsChild>
                                                                                                        <w:div w:id="90974965">
                                                                                                          <w:marLeft w:val="0"/>
                                                                                                          <w:marRight w:val="0"/>
                                                                                                          <w:marTop w:val="0"/>
                                                                                                          <w:marBottom w:val="0"/>
                                                                                                          <w:divBdr>
                                                                                                            <w:top w:val="none" w:sz="0" w:space="0" w:color="auto"/>
                                                                                                            <w:left w:val="none" w:sz="0" w:space="0" w:color="auto"/>
                                                                                                            <w:bottom w:val="none" w:sz="0" w:space="0" w:color="auto"/>
                                                                                                            <w:right w:val="none" w:sz="0" w:space="0" w:color="auto"/>
                                                                                                          </w:divBdr>
                                                                                                          <w:divsChild>
                                                                                                            <w:div w:id="1929263281">
                                                                                                              <w:marLeft w:val="0"/>
                                                                                                              <w:marRight w:val="0"/>
                                                                                                              <w:marTop w:val="0"/>
                                                                                                              <w:marBottom w:val="0"/>
                                                                                                              <w:divBdr>
                                                                                                                <w:top w:val="none" w:sz="0" w:space="0" w:color="auto"/>
                                                                                                                <w:left w:val="none" w:sz="0" w:space="0" w:color="auto"/>
                                                                                                                <w:bottom w:val="none" w:sz="0" w:space="0" w:color="auto"/>
                                                                                                                <w:right w:val="none" w:sz="0" w:space="0" w:color="auto"/>
                                                                                                              </w:divBdr>
                                                                                                              <w:divsChild>
                                                                                                                <w:div w:id="2571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20236">
                                                                                                          <w:marLeft w:val="0"/>
                                                                                                          <w:marRight w:val="0"/>
                                                                                                          <w:marTop w:val="0"/>
                                                                                                          <w:marBottom w:val="0"/>
                                                                                                          <w:divBdr>
                                                                                                            <w:top w:val="none" w:sz="0" w:space="0" w:color="auto"/>
                                                                                                            <w:left w:val="none" w:sz="0" w:space="0" w:color="auto"/>
                                                                                                            <w:bottom w:val="none" w:sz="0" w:space="0" w:color="auto"/>
                                                                                                            <w:right w:val="none" w:sz="0" w:space="0" w:color="auto"/>
                                                                                                          </w:divBdr>
                                                                                                          <w:divsChild>
                                                                                                            <w:div w:id="1454708186">
                                                                                                              <w:marLeft w:val="0"/>
                                                                                                              <w:marRight w:val="0"/>
                                                                                                              <w:marTop w:val="0"/>
                                                                                                              <w:marBottom w:val="0"/>
                                                                                                              <w:divBdr>
                                                                                                                <w:top w:val="none" w:sz="0" w:space="0" w:color="auto"/>
                                                                                                                <w:left w:val="none" w:sz="0" w:space="0" w:color="auto"/>
                                                                                                                <w:bottom w:val="none" w:sz="0" w:space="0" w:color="auto"/>
                                                                                                                <w:right w:val="none" w:sz="0" w:space="0" w:color="auto"/>
                                                                                                              </w:divBdr>
                                                                                                              <w:divsChild>
                                                                                                                <w:div w:id="1129468956">
                                                                                                                  <w:marLeft w:val="0"/>
                                                                                                                  <w:marRight w:val="0"/>
                                                                                                                  <w:marTop w:val="0"/>
                                                                                                                  <w:marBottom w:val="0"/>
                                                                                                                  <w:divBdr>
                                                                                                                    <w:top w:val="none" w:sz="0" w:space="0" w:color="auto"/>
                                                                                                                    <w:left w:val="none" w:sz="0" w:space="0" w:color="auto"/>
                                                                                                                    <w:bottom w:val="none" w:sz="0" w:space="0" w:color="auto"/>
                                                                                                                    <w:right w:val="none" w:sz="0" w:space="0" w:color="auto"/>
                                                                                                                  </w:divBdr>
                                                                                                                  <w:divsChild>
                                                                                                                    <w:div w:id="76592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4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88103">
                                                                                              <w:marLeft w:val="0"/>
                                                                                              <w:marRight w:val="0"/>
                                                                                              <w:marTop w:val="0"/>
                                                                                              <w:marBottom w:val="0"/>
                                                                                              <w:divBdr>
                                                                                                <w:top w:val="none" w:sz="0" w:space="0" w:color="auto"/>
                                                                                                <w:left w:val="none" w:sz="0" w:space="0" w:color="auto"/>
                                                                                                <w:bottom w:val="none" w:sz="0" w:space="0" w:color="auto"/>
                                                                                                <w:right w:val="none" w:sz="0" w:space="0" w:color="auto"/>
                                                                                              </w:divBdr>
                                                                                            </w:div>
                                                                                            <w:div w:id="675495955">
                                                                                              <w:marLeft w:val="0"/>
                                                                                              <w:marRight w:val="0"/>
                                                                                              <w:marTop w:val="0"/>
                                                                                              <w:marBottom w:val="0"/>
                                                                                              <w:divBdr>
                                                                                                <w:top w:val="none" w:sz="0" w:space="0" w:color="auto"/>
                                                                                                <w:left w:val="none" w:sz="0" w:space="0" w:color="auto"/>
                                                                                                <w:bottom w:val="none" w:sz="0" w:space="0" w:color="auto"/>
                                                                                                <w:right w:val="none" w:sz="0" w:space="0" w:color="auto"/>
                                                                                              </w:divBdr>
                                                                                            </w:div>
                                                                                          </w:divsChild>
                                                                                        </w:div>
                                                                                        <w:div w:id="17230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9726">
                                                                          <w:marLeft w:val="0"/>
                                                                          <w:marRight w:val="0"/>
                                                                          <w:marTop w:val="0"/>
                                                                          <w:marBottom w:val="0"/>
                                                                          <w:divBdr>
                                                                            <w:top w:val="none" w:sz="0" w:space="0" w:color="auto"/>
                                                                            <w:left w:val="none" w:sz="0" w:space="0" w:color="auto"/>
                                                                            <w:bottom w:val="none" w:sz="0" w:space="0" w:color="auto"/>
                                                                            <w:right w:val="none" w:sz="0" w:space="0" w:color="auto"/>
                                                                          </w:divBdr>
                                                                          <w:divsChild>
                                                                            <w:div w:id="2079744280">
                                                                              <w:marLeft w:val="0"/>
                                                                              <w:marRight w:val="0"/>
                                                                              <w:marTop w:val="0"/>
                                                                              <w:marBottom w:val="0"/>
                                                                              <w:divBdr>
                                                                                <w:top w:val="none" w:sz="0" w:space="0" w:color="auto"/>
                                                                                <w:left w:val="none" w:sz="0" w:space="0" w:color="auto"/>
                                                                                <w:bottom w:val="none" w:sz="0" w:space="0" w:color="auto"/>
                                                                                <w:right w:val="none" w:sz="0" w:space="0" w:color="auto"/>
                                                                              </w:divBdr>
                                                                              <w:divsChild>
                                                                                <w:div w:id="684096942">
                                                                                  <w:marLeft w:val="0"/>
                                                                                  <w:marRight w:val="0"/>
                                                                                  <w:marTop w:val="0"/>
                                                                                  <w:marBottom w:val="0"/>
                                                                                  <w:divBdr>
                                                                                    <w:top w:val="none" w:sz="0" w:space="0" w:color="auto"/>
                                                                                    <w:left w:val="none" w:sz="0" w:space="0" w:color="auto"/>
                                                                                    <w:bottom w:val="none" w:sz="0" w:space="0" w:color="auto"/>
                                                                                    <w:right w:val="none" w:sz="0" w:space="0" w:color="auto"/>
                                                                                  </w:divBdr>
                                                                                </w:div>
                                                                                <w:div w:id="796070379">
                                                                                  <w:marLeft w:val="0"/>
                                                                                  <w:marRight w:val="0"/>
                                                                                  <w:marTop w:val="0"/>
                                                                                  <w:marBottom w:val="0"/>
                                                                                  <w:divBdr>
                                                                                    <w:top w:val="none" w:sz="0" w:space="0" w:color="auto"/>
                                                                                    <w:left w:val="none" w:sz="0" w:space="0" w:color="auto"/>
                                                                                    <w:bottom w:val="none" w:sz="0" w:space="0" w:color="auto"/>
                                                                                    <w:right w:val="none" w:sz="0" w:space="0" w:color="auto"/>
                                                                                  </w:divBdr>
                                                                                  <w:divsChild>
                                                                                    <w:div w:id="2050497619">
                                                                                      <w:marLeft w:val="0"/>
                                                                                      <w:marRight w:val="0"/>
                                                                                      <w:marTop w:val="0"/>
                                                                                      <w:marBottom w:val="0"/>
                                                                                      <w:divBdr>
                                                                                        <w:top w:val="none" w:sz="0" w:space="0" w:color="auto"/>
                                                                                        <w:left w:val="none" w:sz="0" w:space="0" w:color="auto"/>
                                                                                        <w:bottom w:val="none" w:sz="0" w:space="0" w:color="auto"/>
                                                                                        <w:right w:val="none" w:sz="0" w:space="0" w:color="auto"/>
                                                                                      </w:divBdr>
                                                                                      <w:divsChild>
                                                                                        <w:div w:id="195893293">
                                                                                          <w:marLeft w:val="0"/>
                                                                                          <w:marRight w:val="0"/>
                                                                                          <w:marTop w:val="0"/>
                                                                                          <w:marBottom w:val="0"/>
                                                                                          <w:divBdr>
                                                                                            <w:top w:val="none" w:sz="0" w:space="0" w:color="auto"/>
                                                                                            <w:left w:val="none" w:sz="0" w:space="0" w:color="auto"/>
                                                                                            <w:bottom w:val="none" w:sz="0" w:space="0" w:color="auto"/>
                                                                                            <w:right w:val="none" w:sz="0" w:space="0" w:color="auto"/>
                                                                                          </w:divBdr>
                                                                                          <w:divsChild>
                                                                                            <w:div w:id="1167595789">
                                                                                              <w:marLeft w:val="0"/>
                                                                                              <w:marRight w:val="0"/>
                                                                                              <w:marTop w:val="0"/>
                                                                                              <w:marBottom w:val="0"/>
                                                                                              <w:divBdr>
                                                                                                <w:top w:val="none" w:sz="0" w:space="0" w:color="auto"/>
                                                                                                <w:left w:val="none" w:sz="0" w:space="0" w:color="auto"/>
                                                                                                <w:bottom w:val="none" w:sz="0" w:space="0" w:color="auto"/>
                                                                                                <w:right w:val="none" w:sz="0" w:space="0" w:color="auto"/>
                                                                                              </w:divBdr>
                                                                                            </w:div>
                                                                                            <w:div w:id="1237712962">
                                                                                              <w:marLeft w:val="0"/>
                                                                                              <w:marRight w:val="0"/>
                                                                                              <w:marTop w:val="0"/>
                                                                                              <w:marBottom w:val="0"/>
                                                                                              <w:divBdr>
                                                                                                <w:top w:val="none" w:sz="0" w:space="0" w:color="auto"/>
                                                                                                <w:left w:val="none" w:sz="0" w:space="0" w:color="auto"/>
                                                                                                <w:bottom w:val="none" w:sz="0" w:space="0" w:color="auto"/>
                                                                                                <w:right w:val="none" w:sz="0" w:space="0" w:color="auto"/>
                                                                                              </w:divBdr>
                                                                                            </w:div>
                                                                                            <w:div w:id="2066027202">
                                                                                              <w:marLeft w:val="0"/>
                                                                                              <w:marRight w:val="0"/>
                                                                                              <w:marTop w:val="0"/>
                                                                                              <w:marBottom w:val="0"/>
                                                                                              <w:divBdr>
                                                                                                <w:top w:val="none" w:sz="0" w:space="0" w:color="auto"/>
                                                                                                <w:left w:val="none" w:sz="0" w:space="0" w:color="auto"/>
                                                                                                <w:bottom w:val="none" w:sz="0" w:space="0" w:color="auto"/>
                                                                                                <w:right w:val="none" w:sz="0" w:space="0" w:color="auto"/>
                                                                                              </w:divBdr>
                                                                                              <w:divsChild>
                                                                                                <w:div w:id="1668824859">
                                                                                                  <w:marLeft w:val="0"/>
                                                                                                  <w:marRight w:val="0"/>
                                                                                                  <w:marTop w:val="0"/>
                                                                                                  <w:marBottom w:val="0"/>
                                                                                                  <w:divBdr>
                                                                                                    <w:top w:val="none" w:sz="0" w:space="0" w:color="auto"/>
                                                                                                    <w:left w:val="none" w:sz="0" w:space="0" w:color="auto"/>
                                                                                                    <w:bottom w:val="none" w:sz="0" w:space="0" w:color="auto"/>
                                                                                                    <w:right w:val="none" w:sz="0" w:space="0" w:color="auto"/>
                                                                                                  </w:divBdr>
                                                                                                  <w:divsChild>
                                                                                                    <w:div w:id="140731758">
                                                                                                      <w:marLeft w:val="0"/>
                                                                                                      <w:marRight w:val="0"/>
                                                                                                      <w:marTop w:val="0"/>
                                                                                                      <w:marBottom w:val="0"/>
                                                                                                      <w:divBdr>
                                                                                                        <w:top w:val="none" w:sz="0" w:space="0" w:color="auto"/>
                                                                                                        <w:left w:val="none" w:sz="0" w:space="0" w:color="auto"/>
                                                                                                        <w:bottom w:val="none" w:sz="0" w:space="0" w:color="auto"/>
                                                                                                        <w:right w:val="none" w:sz="0" w:space="0" w:color="auto"/>
                                                                                                      </w:divBdr>
                                                                                                      <w:divsChild>
                                                                                                        <w:div w:id="693117760">
                                                                                                          <w:marLeft w:val="0"/>
                                                                                                          <w:marRight w:val="0"/>
                                                                                                          <w:marTop w:val="0"/>
                                                                                                          <w:marBottom w:val="0"/>
                                                                                                          <w:divBdr>
                                                                                                            <w:top w:val="none" w:sz="0" w:space="0" w:color="auto"/>
                                                                                                            <w:left w:val="none" w:sz="0" w:space="0" w:color="auto"/>
                                                                                                            <w:bottom w:val="none" w:sz="0" w:space="0" w:color="auto"/>
                                                                                                            <w:right w:val="none" w:sz="0" w:space="0" w:color="auto"/>
                                                                                                          </w:divBdr>
                                                                                                          <w:divsChild>
                                                                                                            <w:div w:id="769011052">
                                                                                                              <w:marLeft w:val="0"/>
                                                                                                              <w:marRight w:val="0"/>
                                                                                                              <w:marTop w:val="0"/>
                                                                                                              <w:marBottom w:val="0"/>
                                                                                                              <w:divBdr>
                                                                                                                <w:top w:val="none" w:sz="0" w:space="0" w:color="auto"/>
                                                                                                                <w:left w:val="none" w:sz="0" w:space="0" w:color="auto"/>
                                                                                                                <w:bottom w:val="none" w:sz="0" w:space="0" w:color="auto"/>
                                                                                                                <w:right w:val="none" w:sz="0" w:space="0" w:color="auto"/>
                                                                                                              </w:divBdr>
                                                                                                              <w:divsChild>
                                                                                                                <w:div w:id="781267435">
                                                                                                                  <w:marLeft w:val="0"/>
                                                                                                                  <w:marRight w:val="0"/>
                                                                                                                  <w:marTop w:val="0"/>
                                                                                                                  <w:marBottom w:val="0"/>
                                                                                                                  <w:divBdr>
                                                                                                                    <w:top w:val="none" w:sz="0" w:space="0" w:color="auto"/>
                                                                                                                    <w:left w:val="none" w:sz="0" w:space="0" w:color="auto"/>
                                                                                                                    <w:bottom w:val="none" w:sz="0" w:space="0" w:color="auto"/>
                                                                                                                    <w:right w:val="none" w:sz="0" w:space="0" w:color="auto"/>
                                                                                                                  </w:divBdr>
                                                                                                                  <w:divsChild>
                                                                                                                    <w:div w:id="187754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536156">
                                                                                                          <w:marLeft w:val="0"/>
                                                                                                          <w:marRight w:val="0"/>
                                                                                                          <w:marTop w:val="0"/>
                                                                                                          <w:marBottom w:val="0"/>
                                                                                                          <w:divBdr>
                                                                                                            <w:top w:val="none" w:sz="0" w:space="0" w:color="auto"/>
                                                                                                            <w:left w:val="none" w:sz="0" w:space="0" w:color="auto"/>
                                                                                                            <w:bottom w:val="none" w:sz="0" w:space="0" w:color="auto"/>
                                                                                                            <w:right w:val="none" w:sz="0" w:space="0" w:color="auto"/>
                                                                                                          </w:divBdr>
                                                                                                          <w:divsChild>
                                                                                                            <w:div w:id="1508249948">
                                                                                                              <w:marLeft w:val="0"/>
                                                                                                              <w:marRight w:val="0"/>
                                                                                                              <w:marTop w:val="0"/>
                                                                                                              <w:marBottom w:val="0"/>
                                                                                                              <w:divBdr>
                                                                                                                <w:top w:val="none" w:sz="0" w:space="0" w:color="auto"/>
                                                                                                                <w:left w:val="none" w:sz="0" w:space="0" w:color="auto"/>
                                                                                                                <w:bottom w:val="none" w:sz="0" w:space="0" w:color="auto"/>
                                                                                                                <w:right w:val="none" w:sz="0" w:space="0" w:color="auto"/>
                                                                                                              </w:divBdr>
                                                                                                              <w:divsChild>
                                                                                                                <w:div w:id="59166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99804">
                                                                          <w:marLeft w:val="0"/>
                                                                          <w:marRight w:val="0"/>
                                                                          <w:marTop w:val="0"/>
                                                                          <w:marBottom w:val="0"/>
                                                                          <w:divBdr>
                                                                            <w:top w:val="none" w:sz="0" w:space="0" w:color="auto"/>
                                                                            <w:left w:val="none" w:sz="0" w:space="0" w:color="auto"/>
                                                                            <w:bottom w:val="none" w:sz="0" w:space="0" w:color="auto"/>
                                                                            <w:right w:val="none" w:sz="0" w:space="0" w:color="auto"/>
                                                                          </w:divBdr>
                                                                          <w:divsChild>
                                                                            <w:div w:id="1071926037">
                                                                              <w:marLeft w:val="0"/>
                                                                              <w:marRight w:val="0"/>
                                                                              <w:marTop w:val="0"/>
                                                                              <w:marBottom w:val="0"/>
                                                                              <w:divBdr>
                                                                                <w:top w:val="none" w:sz="0" w:space="0" w:color="auto"/>
                                                                                <w:left w:val="none" w:sz="0" w:space="0" w:color="auto"/>
                                                                                <w:bottom w:val="none" w:sz="0" w:space="0" w:color="auto"/>
                                                                                <w:right w:val="none" w:sz="0" w:space="0" w:color="auto"/>
                                                                              </w:divBdr>
                                                                              <w:divsChild>
                                                                                <w:div w:id="1250430142">
                                                                                  <w:marLeft w:val="0"/>
                                                                                  <w:marRight w:val="0"/>
                                                                                  <w:marTop w:val="0"/>
                                                                                  <w:marBottom w:val="0"/>
                                                                                  <w:divBdr>
                                                                                    <w:top w:val="none" w:sz="0" w:space="0" w:color="auto"/>
                                                                                    <w:left w:val="none" w:sz="0" w:space="0" w:color="auto"/>
                                                                                    <w:bottom w:val="none" w:sz="0" w:space="0" w:color="auto"/>
                                                                                    <w:right w:val="none" w:sz="0" w:space="0" w:color="auto"/>
                                                                                  </w:divBdr>
                                                                                </w:div>
                                                                                <w:div w:id="1708219463">
                                                                                  <w:marLeft w:val="0"/>
                                                                                  <w:marRight w:val="0"/>
                                                                                  <w:marTop w:val="0"/>
                                                                                  <w:marBottom w:val="0"/>
                                                                                  <w:divBdr>
                                                                                    <w:top w:val="none" w:sz="0" w:space="0" w:color="auto"/>
                                                                                    <w:left w:val="none" w:sz="0" w:space="0" w:color="auto"/>
                                                                                    <w:bottom w:val="none" w:sz="0" w:space="0" w:color="auto"/>
                                                                                    <w:right w:val="none" w:sz="0" w:space="0" w:color="auto"/>
                                                                                  </w:divBdr>
                                                                                  <w:divsChild>
                                                                                    <w:div w:id="1491405147">
                                                                                      <w:marLeft w:val="0"/>
                                                                                      <w:marRight w:val="0"/>
                                                                                      <w:marTop w:val="0"/>
                                                                                      <w:marBottom w:val="0"/>
                                                                                      <w:divBdr>
                                                                                        <w:top w:val="none" w:sz="0" w:space="0" w:color="auto"/>
                                                                                        <w:left w:val="none" w:sz="0" w:space="0" w:color="auto"/>
                                                                                        <w:bottom w:val="none" w:sz="0" w:space="0" w:color="auto"/>
                                                                                        <w:right w:val="none" w:sz="0" w:space="0" w:color="auto"/>
                                                                                      </w:divBdr>
                                                                                      <w:divsChild>
                                                                                        <w:div w:id="620304982">
                                                                                          <w:marLeft w:val="0"/>
                                                                                          <w:marRight w:val="0"/>
                                                                                          <w:marTop w:val="0"/>
                                                                                          <w:marBottom w:val="0"/>
                                                                                          <w:divBdr>
                                                                                            <w:top w:val="none" w:sz="0" w:space="0" w:color="auto"/>
                                                                                            <w:left w:val="none" w:sz="0" w:space="0" w:color="auto"/>
                                                                                            <w:bottom w:val="none" w:sz="0" w:space="0" w:color="auto"/>
                                                                                            <w:right w:val="none" w:sz="0" w:space="0" w:color="auto"/>
                                                                                          </w:divBdr>
                                                                                          <w:divsChild>
                                                                                            <w:div w:id="363100116">
                                                                                              <w:marLeft w:val="0"/>
                                                                                              <w:marRight w:val="0"/>
                                                                                              <w:marTop w:val="0"/>
                                                                                              <w:marBottom w:val="0"/>
                                                                                              <w:divBdr>
                                                                                                <w:top w:val="none" w:sz="0" w:space="0" w:color="auto"/>
                                                                                                <w:left w:val="none" w:sz="0" w:space="0" w:color="auto"/>
                                                                                                <w:bottom w:val="none" w:sz="0" w:space="0" w:color="auto"/>
                                                                                                <w:right w:val="none" w:sz="0" w:space="0" w:color="auto"/>
                                                                                              </w:divBdr>
                                                                                            </w:div>
                                                                                          </w:divsChild>
                                                                                        </w:div>
                                                                                        <w:div w:id="2001154974">
                                                                                          <w:marLeft w:val="0"/>
                                                                                          <w:marRight w:val="0"/>
                                                                                          <w:marTop w:val="0"/>
                                                                                          <w:marBottom w:val="0"/>
                                                                                          <w:divBdr>
                                                                                            <w:top w:val="none" w:sz="0" w:space="0" w:color="auto"/>
                                                                                            <w:left w:val="none" w:sz="0" w:space="0" w:color="auto"/>
                                                                                            <w:bottom w:val="none" w:sz="0" w:space="0" w:color="auto"/>
                                                                                            <w:right w:val="none" w:sz="0" w:space="0" w:color="auto"/>
                                                                                          </w:divBdr>
                                                                                          <w:divsChild>
                                                                                            <w:div w:id="1142893094">
                                                                                              <w:marLeft w:val="0"/>
                                                                                              <w:marRight w:val="0"/>
                                                                                              <w:marTop w:val="0"/>
                                                                                              <w:marBottom w:val="0"/>
                                                                                              <w:divBdr>
                                                                                                <w:top w:val="none" w:sz="0" w:space="0" w:color="auto"/>
                                                                                                <w:left w:val="none" w:sz="0" w:space="0" w:color="auto"/>
                                                                                                <w:bottom w:val="none" w:sz="0" w:space="0" w:color="auto"/>
                                                                                                <w:right w:val="none" w:sz="0" w:space="0" w:color="auto"/>
                                                                                              </w:divBdr>
                                                                                              <w:divsChild>
                                                                                                <w:div w:id="270862916">
                                                                                                  <w:marLeft w:val="0"/>
                                                                                                  <w:marRight w:val="0"/>
                                                                                                  <w:marTop w:val="0"/>
                                                                                                  <w:marBottom w:val="0"/>
                                                                                                  <w:divBdr>
                                                                                                    <w:top w:val="none" w:sz="0" w:space="0" w:color="auto"/>
                                                                                                    <w:left w:val="none" w:sz="0" w:space="0" w:color="auto"/>
                                                                                                    <w:bottom w:val="none" w:sz="0" w:space="0" w:color="auto"/>
                                                                                                    <w:right w:val="none" w:sz="0" w:space="0" w:color="auto"/>
                                                                                                  </w:divBdr>
                                                                                                  <w:divsChild>
                                                                                                    <w:div w:id="677542804">
                                                                                                      <w:marLeft w:val="0"/>
                                                                                                      <w:marRight w:val="0"/>
                                                                                                      <w:marTop w:val="0"/>
                                                                                                      <w:marBottom w:val="0"/>
                                                                                                      <w:divBdr>
                                                                                                        <w:top w:val="none" w:sz="0" w:space="0" w:color="auto"/>
                                                                                                        <w:left w:val="none" w:sz="0" w:space="0" w:color="auto"/>
                                                                                                        <w:bottom w:val="none" w:sz="0" w:space="0" w:color="auto"/>
                                                                                                        <w:right w:val="none" w:sz="0" w:space="0" w:color="auto"/>
                                                                                                      </w:divBdr>
                                                                                                      <w:divsChild>
                                                                                                        <w:div w:id="811941139">
                                                                                                          <w:marLeft w:val="0"/>
                                                                                                          <w:marRight w:val="0"/>
                                                                                                          <w:marTop w:val="0"/>
                                                                                                          <w:marBottom w:val="0"/>
                                                                                                          <w:divBdr>
                                                                                                            <w:top w:val="none" w:sz="0" w:space="0" w:color="auto"/>
                                                                                                            <w:left w:val="none" w:sz="0" w:space="0" w:color="auto"/>
                                                                                                            <w:bottom w:val="none" w:sz="0" w:space="0" w:color="auto"/>
                                                                                                            <w:right w:val="none" w:sz="0" w:space="0" w:color="auto"/>
                                                                                                          </w:divBdr>
                                                                                                        </w:div>
                                                                                                        <w:div w:id="111976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5461">
                                                                                                  <w:marLeft w:val="0"/>
                                                                                                  <w:marRight w:val="0"/>
                                                                                                  <w:marTop w:val="0"/>
                                                                                                  <w:marBottom w:val="0"/>
                                                                                                  <w:divBdr>
                                                                                                    <w:top w:val="none" w:sz="0" w:space="0" w:color="auto"/>
                                                                                                    <w:left w:val="none" w:sz="0" w:space="0" w:color="auto"/>
                                                                                                    <w:bottom w:val="none" w:sz="0" w:space="0" w:color="auto"/>
                                                                                                    <w:right w:val="none" w:sz="0" w:space="0" w:color="auto"/>
                                                                                                  </w:divBdr>
                                                                                                </w:div>
                                                                                              </w:divsChild>
                                                                                            </w:div>
                                                                                            <w:div w:id="1663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969934">
                                                                          <w:marLeft w:val="0"/>
                                                                          <w:marRight w:val="0"/>
                                                                          <w:marTop w:val="0"/>
                                                                          <w:marBottom w:val="0"/>
                                                                          <w:divBdr>
                                                                            <w:top w:val="none" w:sz="0" w:space="0" w:color="auto"/>
                                                                            <w:left w:val="none" w:sz="0" w:space="0" w:color="auto"/>
                                                                            <w:bottom w:val="none" w:sz="0" w:space="0" w:color="auto"/>
                                                                            <w:right w:val="none" w:sz="0" w:space="0" w:color="auto"/>
                                                                          </w:divBdr>
                                                                          <w:divsChild>
                                                                            <w:div w:id="960259873">
                                                                              <w:marLeft w:val="0"/>
                                                                              <w:marRight w:val="0"/>
                                                                              <w:marTop w:val="0"/>
                                                                              <w:marBottom w:val="0"/>
                                                                              <w:divBdr>
                                                                                <w:top w:val="none" w:sz="0" w:space="0" w:color="auto"/>
                                                                                <w:left w:val="none" w:sz="0" w:space="0" w:color="auto"/>
                                                                                <w:bottom w:val="none" w:sz="0" w:space="0" w:color="auto"/>
                                                                                <w:right w:val="none" w:sz="0" w:space="0" w:color="auto"/>
                                                                              </w:divBdr>
                                                                              <w:divsChild>
                                                                                <w:div w:id="900365626">
                                                                                  <w:marLeft w:val="0"/>
                                                                                  <w:marRight w:val="0"/>
                                                                                  <w:marTop w:val="0"/>
                                                                                  <w:marBottom w:val="0"/>
                                                                                  <w:divBdr>
                                                                                    <w:top w:val="none" w:sz="0" w:space="0" w:color="auto"/>
                                                                                    <w:left w:val="none" w:sz="0" w:space="0" w:color="auto"/>
                                                                                    <w:bottom w:val="none" w:sz="0" w:space="0" w:color="auto"/>
                                                                                    <w:right w:val="none" w:sz="0" w:space="0" w:color="auto"/>
                                                                                  </w:divBdr>
                                                                                  <w:divsChild>
                                                                                    <w:div w:id="747925803">
                                                                                      <w:marLeft w:val="0"/>
                                                                                      <w:marRight w:val="0"/>
                                                                                      <w:marTop w:val="0"/>
                                                                                      <w:marBottom w:val="0"/>
                                                                                      <w:divBdr>
                                                                                        <w:top w:val="none" w:sz="0" w:space="0" w:color="auto"/>
                                                                                        <w:left w:val="none" w:sz="0" w:space="0" w:color="auto"/>
                                                                                        <w:bottom w:val="none" w:sz="0" w:space="0" w:color="auto"/>
                                                                                        <w:right w:val="none" w:sz="0" w:space="0" w:color="auto"/>
                                                                                      </w:divBdr>
                                                                                      <w:divsChild>
                                                                                        <w:div w:id="343098433">
                                                                                          <w:marLeft w:val="0"/>
                                                                                          <w:marRight w:val="0"/>
                                                                                          <w:marTop w:val="0"/>
                                                                                          <w:marBottom w:val="0"/>
                                                                                          <w:divBdr>
                                                                                            <w:top w:val="none" w:sz="0" w:space="0" w:color="auto"/>
                                                                                            <w:left w:val="none" w:sz="0" w:space="0" w:color="auto"/>
                                                                                            <w:bottom w:val="none" w:sz="0" w:space="0" w:color="auto"/>
                                                                                            <w:right w:val="none" w:sz="0" w:space="0" w:color="auto"/>
                                                                                          </w:divBdr>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9837671">
                                                                                              <w:marLeft w:val="0"/>
                                                                                              <w:marRight w:val="0"/>
                                                                                              <w:marTop w:val="0"/>
                                                                                              <w:marBottom w:val="0"/>
                                                                                              <w:divBdr>
                                                                                                <w:top w:val="none" w:sz="0" w:space="0" w:color="auto"/>
                                                                                                <w:left w:val="none" w:sz="0" w:space="0" w:color="auto"/>
                                                                                                <w:bottom w:val="none" w:sz="0" w:space="0" w:color="auto"/>
                                                                                                <w:right w:val="none" w:sz="0" w:space="0" w:color="auto"/>
                                                                                              </w:divBdr>
                                                                                            </w:div>
                                                                                            <w:div w:id="489175913">
                                                                                              <w:marLeft w:val="0"/>
                                                                                              <w:marRight w:val="0"/>
                                                                                              <w:marTop w:val="0"/>
                                                                                              <w:marBottom w:val="0"/>
                                                                                              <w:divBdr>
                                                                                                <w:top w:val="none" w:sz="0" w:space="0" w:color="auto"/>
                                                                                                <w:left w:val="none" w:sz="0" w:space="0" w:color="auto"/>
                                                                                                <w:bottom w:val="none" w:sz="0" w:space="0" w:color="auto"/>
                                                                                                <w:right w:val="none" w:sz="0" w:space="0" w:color="auto"/>
                                                                                              </w:divBdr>
                                                                                              <w:divsChild>
                                                                                                <w:div w:id="1061443481">
                                                                                                  <w:marLeft w:val="0"/>
                                                                                                  <w:marRight w:val="0"/>
                                                                                                  <w:marTop w:val="0"/>
                                                                                                  <w:marBottom w:val="0"/>
                                                                                                  <w:divBdr>
                                                                                                    <w:top w:val="none" w:sz="0" w:space="0" w:color="auto"/>
                                                                                                    <w:left w:val="none" w:sz="0" w:space="0" w:color="auto"/>
                                                                                                    <w:bottom w:val="none" w:sz="0" w:space="0" w:color="auto"/>
                                                                                                    <w:right w:val="none" w:sz="0" w:space="0" w:color="auto"/>
                                                                                                  </w:divBdr>
                                                                                                  <w:divsChild>
                                                                                                    <w:div w:id="284695846">
                                                                                                      <w:marLeft w:val="0"/>
                                                                                                      <w:marRight w:val="0"/>
                                                                                                      <w:marTop w:val="0"/>
                                                                                                      <w:marBottom w:val="0"/>
                                                                                                      <w:divBdr>
                                                                                                        <w:top w:val="none" w:sz="0" w:space="0" w:color="auto"/>
                                                                                                        <w:left w:val="none" w:sz="0" w:space="0" w:color="auto"/>
                                                                                                        <w:bottom w:val="none" w:sz="0" w:space="0" w:color="auto"/>
                                                                                                        <w:right w:val="none" w:sz="0" w:space="0" w:color="auto"/>
                                                                                                      </w:divBdr>
                                                                                                      <w:divsChild>
                                                                                                        <w:div w:id="991443615">
                                                                                                          <w:marLeft w:val="0"/>
                                                                                                          <w:marRight w:val="0"/>
                                                                                                          <w:marTop w:val="0"/>
                                                                                                          <w:marBottom w:val="0"/>
                                                                                                          <w:divBdr>
                                                                                                            <w:top w:val="none" w:sz="0" w:space="0" w:color="auto"/>
                                                                                                            <w:left w:val="none" w:sz="0" w:space="0" w:color="auto"/>
                                                                                                            <w:bottom w:val="none" w:sz="0" w:space="0" w:color="auto"/>
                                                                                                            <w:right w:val="none" w:sz="0" w:space="0" w:color="auto"/>
                                                                                                          </w:divBdr>
                                                                                                          <w:divsChild>
                                                                                                            <w:div w:id="655719237">
                                                                                                              <w:marLeft w:val="0"/>
                                                                                                              <w:marRight w:val="0"/>
                                                                                                              <w:marTop w:val="0"/>
                                                                                                              <w:marBottom w:val="0"/>
                                                                                                              <w:divBdr>
                                                                                                                <w:top w:val="none" w:sz="0" w:space="0" w:color="auto"/>
                                                                                                                <w:left w:val="none" w:sz="0" w:space="0" w:color="auto"/>
                                                                                                                <w:bottom w:val="none" w:sz="0" w:space="0" w:color="auto"/>
                                                                                                                <w:right w:val="none" w:sz="0" w:space="0" w:color="auto"/>
                                                                                                              </w:divBdr>
                                                                                                              <w:divsChild>
                                                                                                                <w:div w:id="19786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75937">
                                                                                                          <w:marLeft w:val="0"/>
                                                                                                          <w:marRight w:val="0"/>
                                                                                                          <w:marTop w:val="0"/>
                                                                                                          <w:marBottom w:val="0"/>
                                                                                                          <w:divBdr>
                                                                                                            <w:top w:val="none" w:sz="0" w:space="0" w:color="auto"/>
                                                                                                            <w:left w:val="none" w:sz="0" w:space="0" w:color="auto"/>
                                                                                                            <w:bottom w:val="none" w:sz="0" w:space="0" w:color="auto"/>
                                                                                                            <w:right w:val="none" w:sz="0" w:space="0" w:color="auto"/>
                                                                                                          </w:divBdr>
                                                                                                          <w:divsChild>
                                                                                                            <w:div w:id="1269049279">
                                                                                                              <w:marLeft w:val="0"/>
                                                                                                              <w:marRight w:val="0"/>
                                                                                                              <w:marTop w:val="0"/>
                                                                                                              <w:marBottom w:val="0"/>
                                                                                                              <w:divBdr>
                                                                                                                <w:top w:val="none" w:sz="0" w:space="0" w:color="auto"/>
                                                                                                                <w:left w:val="none" w:sz="0" w:space="0" w:color="auto"/>
                                                                                                                <w:bottom w:val="none" w:sz="0" w:space="0" w:color="auto"/>
                                                                                                                <w:right w:val="none" w:sz="0" w:space="0" w:color="auto"/>
                                                                                                              </w:divBdr>
                                                                                                              <w:divsChild>
                                                                                                                <w:div w:id="985940688">
                                                                                                                  <w:marLeft w:val="0"/>
                                                                                                                  <w:marRight w:val="0"/>
                                                                                                                  <w:marTop w:val="0"/>
                                                                                                                  <w:marBottom w:val="0"/>
                                                                                                                  <w:divBdr>
                                                                                                                    <w:top w:val="none" w:sz="0" w:space="0" w:color="auto"/>
                                                                                                                    <w:left w:val="none" w:sz="0" w:space="0" w:color="auto"/>
                                                                                                                    <w:bottom w:val="none" w:sz="0" w:space="0" w:color="auto"/>
                                                                                                                    <w:right w:val="none" w:sz="0" w:space="0" w:color="auto"/>
                                                                                                                  </w:divBdr>
                                                                                                                  <w:divsChild>
                                                                                                                    <w:div w:id="17409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8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48802">
                                                                          <w:marLeft w:val="0"/>
                                                                          <w:marRight w:val="0"/>
                                                                          <w:marTop w:val="0"/>
                                                                          <w:marBottom w:val="0"/>
                                                                          <w:divBdr>
                                                                            <w:top w:val="none" w:sz="0" w:space="0" w:color="auto"/>
                                                                            <w:left w:val="none" w:sz="0" w:space="0" w:color="auto"/>
                                                                            <w:bottom w:val="none" w:sz="0" w:space="0" w:color="auto"/>
                                                                            <w:right w:val="none" w:sz="0" w:space="0" w:color="auto"/>
                                                                          </w:divBdr>
                                                                          <w:divsChild>
                                                                            <w:div w:id="105934145">
                                                                              <w:marLeft w:val="0"/>
                                                                              <w:marRight w:val="0"/>
                                                                              <w:marTop w:val="0"/>
                                                                              <w:marBottom w:val="0"/>
                                                                              <w:divBdr>
                                                                                <w:top w:val="none" w:sz="0" w:space="0" w:color="auto"/>
                                                                                <w:left w:val="none" w:sz="0" w:space="0" w:color="auto"/>
                                                                                <w:bottom w:val="none" w:sz="0" w:space="0" w:color="auto"/>
                                                                                <w:right w:val="none" w:sz="0" w:space="0" w:color="auto"/>
                                                                              </w:divBdr>
                                                                              <w:divsChild>
                                                                                <w:div w:id="1915815833">
                                                                                  <w:marLeft w:val="0"/>
                                                                                  <w:marRight w:val="0"/>
                                                                                  <w:marTop w:val="0"/>
                                                                                  <w:marBottom w:val="0"/>
                                                                                  <w:divBdr>
                                                                                    <w:top w:val="none" w:sz="0" w:space="0" w:color="auto"/>
                                                                                    <w:left w:val="none" w:sz="0" w:space="0" w:color="auto"/>
                                                                                    <w:bottom w:val="none" w:sz="0" w:space="0" w:color="auto"/>
                                                                                    <w:right w:val="none" w:sz="0" w:space="0" w:color="auto"/>
                                                                                  </w:divBdr>
                                                                                </w:div>
                                                                              </w:divsChild>
                                                                            </w:div>
                                                                            <w:div w:id="1965847129">
                                                                              <w:marLeft w:val="0"/>
                                                                              <w:marRight w:val="0"/>
                                                                              <w:marTop w:val="0"/>
                                                                              <w:marBottom w:val="0"/>
                                                                              <w:divBdr>
                                                                                <w:top w:val="none" w:sz="0" w:space="0" w:color="auto"/>
                                                                                <w:left w:val="none" w:sz="0" w:space="0" w:color="auto"/>
                                                                                <w:bottom w:val="none" w:sz="0" w:space="0" w:color="auto"/>
                                                                                <w:right w:val="none" w:sz="0" w:space="0" w:color="auto"/>
                                                                              </w:divBdr>
                                                                              <w:divsChild>
                                                                                <w:div w:id="773747323">
                                                                                  <w:marLeft w:val="0"/>
                                                                                  <w:marRight w:val="0"/>
                                                                                  <w:marTop w:val="0"/>
                                                                                  <w:marBottom w:val="0"/>
                                                                                  <w:divBdr>
                                                                                    <w:top w:val="none" w:sz="0" w:space="0" w:color="auto"/>
                                                                                    <w:left w:val="none" w:sz="0" w:space="0" w:color="auto"/>
                                                                                    <w:bottom w:val="none" w:sz="0" w:space="0" w:color="auto"/>
                                                                                    <w:right w:val="none" w:sz="0" w:space="0" w:color="auto"/>
                                                                                  </w:divBdr>
                                                                                </w:div>
                                                                                <w:div w:id="1904291253">
                                                                                  <w:marLeft w:val="0"/>
                                                                                  <w:marRight w:val="0"/>
                                                                                  <w:marTop w:val="0"/>
                                                                                  <w:marBottom w:val="0"/>
                                                                                  <w:divBdr>
                                                                                    <w:top w:val="none" w:sz="0" w:space="0" w:color="auto"/>
                                                                                    <w:left w:val="none" w:sz="0" w:space="0" w:color="auto"/>
                                                                                    <w:bottom w:val="none" w:sz="0" w:space="0" w:color="auto"/>
                                                                                    <w:right w:val="none" w:sz="0" w:space="0" w:color="auto"/>
                                                                                  </w:divBdr>
                                                                                </w:div>
                                                                                <w:div w:id="1987584158">
                                                                                  <w:marLeft w:val="0"/>
                                                                                  <w:marRight w:val="0"/>
                                                                                  <w:marTop w:val="0"/>
                                                                                  <w:marBottom w:val="0"/>
                                                                                  <w:divBdr>
                                                                                    <w:top w:val="none" w:sz="0" w:space="0" w:color="auto"/>
                                                                                    <w:left w:val="none" w:sz="0" w:space="0" w:color="auto"/>
                                                                                    <w:bottom w:val="none" w:sz="0" w:space="0" w:color="auto"/>
                                                                                    <w:right w:val="none" w:sz="0" w:space="0" w:color="auto"/>
                                                                                  </w:divBdr>
                                                                                  <w:divsChild>
                                                                                    <w:div w:id="629871048">
                                                                                      <w:marLeft w:val="0"/>
                                                                                      <w:marRight w:val="0"/>
                                                                                      <w:marTop w:val="0"/>
                                                                                      <w:marBottom w:val="0"/>
                                                                                      <w:divBdr>
                                                                                        <w:top w:val="none" w:sz="0" w:space="0" w:color="auto"/>
                                                                                        <w:left w:val="none" w:sz="0" w:space="0" w:color="auto"/>
                                                                                        <w:bottom w:val="none" w:sz="0" w:space="0" w:color="auto"/>
                                                                                        <w:right w:val="none" w:sz="0" w:space="0" w:color="auto"/>
                                                                                      </w:divBdr>
                                                                                      <w:divsChild>
                                                                                        <w:div w:id="1729912543">
                                                                                          <w:marLeft w:val="0"/>
                                                                                          <w:marRight w:val="0"/>
                                                                                          <w:marTop w:val="0"/>
                                                                                          <w:marBottom w:val="0"/>
                                                                                          <w:divBdr>
                                                                                            <w:top w:val="none" w:sz="0" w:space="0" w:color="auto"/>
                                                                                            <w:left w:val="none" w:sz="0" w:space="0" w:color="auto"/>
                                                                                            <w:bottom w:val="none" w:sz="0" w:space="0" w:color="auto"/>
                                                                                            <w:right w:val="none" w:sz="0" w:space="0" w:color="auto"/>
                                                                                          </w:divBdr>
                                                                                          <w:divsChild>
                                                                                            <w:div w:id="11735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7250">
                                                                                      <w:marLeft w:val="0"/>
                                                                                      <w:marRight w:val="0"/>
                                                                                      <w:marTop w:val="0"/>
                                                                                      <w:marBottom w:val="0"/>
                                                                                      <w:divBdr>
                                                                                        <w:top w:val="none" w:sz="0" w:space="0" w:color="auto"/>
                                                                                        <w:left w:val="none" w:sz="0" w:space="0" w:color="auto"/>
                                                                                        <w:bottom w:val="none" w:sz="0" w:space="0" w:color="auto"/>
                                                                                        <w:right w:val="none" w:sz="0" w:space="0" w:color="auto"/>
                                                                                      </w:divBdr>
                                                                                      <w:divsChild>
                                                                                        <w:div w:id="2007975950">
                                                                                          <w:marLeft w:val="0"/>
                                                                                          <w:marRight w:val="0"/>
                                                                                          <w:marTop w:val="0"/>
                                                                                          <w:marBottom w:val="0"/>
                                                                                          <w:divBdr>
                                                                                            <w:top w:val="none" w:sz="0" w:space="0" w:color="auto"/>
                                                                                            <w:left w:val="none" w:sz="0" w:space="0" w:color="auto"/>
                                                                                            <w:bottom w:val="none" w:sz="0" w:space="0" w:color="auto"/>
                                                                                            <w:right w:val="none" w:sz="0" w:space="0" w:color="auto"/>
                                                                                          </w:divBdr>
                                                                                          <w:divsChild>
                                                                                            <w:div w:id="1519201279">
                                                                                              <w:marLeft w:val="0"/>
                                                                                              <w:marRight w:val="0"/>
                                                                                              <w:marTop w:val="0"/>
                                                                                              <w:marBottom w:val="0"/>
                                                                                              <w:divBdr>
                                                                                                <w:top w:val="none" w:sz="0" w:space="0" w:color="auto"/>
                                                                                                <w:left w:val="none" w:sz="0" w:space="0" w:color="auto"/>
                                                                                                <w:bottom w:val="none" w:sz="0" w:space="0" w:color="auto"/>
                                                                                                <w:right w:val="none" w:sz="0" w:space="0" w:color="auto"/>
                                                                                              </w:divBdr>
                                                                                              <w:divsChild>
                                                                                                <w:div w:id="81784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54892">
                                                                          <w:marLeft w:val="0"/>
                                                                          <w:marRight w:val="0"/>
                                                                          <w:marTop w:val="0"/>
                                                                          <w:marBottom w:val="0"/>
                                                                          <w:divBdr>
                                                                            <w:top w:val="none" w:sz="0" w:space="0" w:color="auto"/>
                                                                            <w:left w:val="none" w:sz="0" w:space="0" w:color="auto"/>
                                                                            <w:bottom w:val="none" w:sz="0" w:space="0" w:color="auto"/>
                                                                            <w:right w:val="none" w:sz="0" w:space="0" w:color="auto"/>
                                                                          </w:divBdr>
                                                                          <w:divsChild>
                                                                            <w:div w:id="503324147">
                                                                              <w:marLeft w:val="0"/>
                                                                              <w:marRight w:val="0"/>
                                                                              <w:marTop w:val="0"/>
                                                                              <w:marBottom w:val="0"/>
                                                                              <w:divBdr>
                                                                                <w:top w:val="none" w:sz="0" w:space="0" w:color="auto"/>
                                                                                <w:left w:val="none" w:sz="0" w:space="0" w:color="auto"/>
                                                                                <w:bottom w:val="none" w:sz="0" w:space="0" w:color="auto"/>
                                                                                <w:right w:val="none" w:sz="0" w:space="0" w:color="auto"/>
                                                                              </w:divBdr>
                                                                              <w:divsChild>
                                                                                <w:div w:id="1232807450">
                                                                                  <w:marLeft w:val="0"/>
                                                                                  <w:marRight w:val="0"/>
                                                                                  <w:marTop w:val="0"/>
                                                                                  <w:marBottom w:val="0"/>
                                                                                  <w:divBdr>
                                                                                    <w:top w:val="none" w:sz="0" w:space="0" w:color="auto"/>
                                                                                    <w:left w:val="none" w:sz="0" w:space="0" w:color="auto"/>
                                                                                    <w:bottom w:val="none" w:sz="0" w:space="0" w:color="auto"/>
                                                                                    <w:right w:val="none" w:sz="0" w:space="0" w:color="auto"/>
                                                                                  </w:divBdr>
                                                                                  <w:divsChild>
                                                                                    <w:div w:id="229966103">
                                                                                      <w:marLeft w:val="0"/>
                                                                                      <w:marRight w:val="0"/>
                                                                                      <w:marTop w:val="0"/>
                                                                                      <w:marBottom w:val="0"/>
                                                                                      <w:divBdr>
                                                                                        <w:top w:val="none" w:sz="0" w:space="0" w:color="auto"/>
                                                                                        <w:left w:val="none" w:sz="0" w:space="0" w:color="auto"/>
                                                                                        <w:bottom w:val="none" w:sz="0" w:space="0" w:color="auto"/>
                                                                                        <w:right w:val="none" w:sz="0" w:space="0" w:color="auto"/>
                                                                                      </w:divBdr>
                                                                                      <w:divsChild>
                                                                                        <w:div w:id="760755554">
                                                                                          <w:marLeft w:val="0"/>
                                                                                          <w:marRight w:val="0"/>
                                                                                          <w:marTop w:val="0"/>
                                                                                          <w:marBottom w:val="0"/>
                                                                                          <w:divBdr>
                                                                                            <w:top w:val="none" w:sz="0" w:space="0" w:color="auto"/>
                                                                                            <w:left w:val="none" w:sz="0" w:space="0" w:color="auto"/>
                                                                                            <w:bottom w:val="none" w:sz="0" w:space="0" w:color="auto"/>
                                                                                            <w:right w:val="none" w:sz="0" w:space="0" w:color="auto"/>
                                                                                          </w:divBdr>
                                                                                          <w:divsChild>
                                                                                            <w:div w:id="1226989705">
                                                                                              <w:marLeft w:val="0"/>
                                                                                              <w:marRight w:val="0"/>
                                                                                              <w:marTop w:val="0"/>
                                                                                              <w:marBottom w:val="0"/>
                                                                                              <w:divBdr>
                                                                                                <w:top w:val="none" w:sz="0" w:space="0" w:color="auto"/>
                                                                                                <w:left w:val="none" w:sz="0" w:space="0" w:color="auto"/>
                                                                                                <w:bottom w:val="none" w:sz="0" w:space="0" w:color="auto"/>
                                                                                                <w:right w:val="none" w:sz="0" w:space="0" w:color="auto"/>
                                                                                              </w:divBdr>
                                                                                              <w:divsChild>
                                                                                                <w:div w:id="552347546">
                                                                                                  <w:marLeft w:val="0"/>
                                                                                                  <w:marRight w:val="0"/>
                                                                                                  <w:marTop w:val="0"/>
                                                                                                  <w:marBottom w:val="0"/>
                                                                                                  <w:divBdr>
                                                                                                    <w:top w:val="none" w:sz="0" w:space="0" w:color="auto"/>
                                                                                                    <w:left w:val="none" w:sz="0" w:space="0" w:color="auto"/>
                                                                                                    <w:bottom w:val="none" w:sz="0" w:space="0" w:color="auto"/>
                                                                                                    <w:right w:val="none" w:sz="0" w:space="0" w:color="auto"/>
                                                                                                  </w:divBdr>
                                                                                                </w:div>
                                                                                                <w:div w:id="1290085022">
                                                                                                  <w:marLeft w:val="0"/>
                                                                                                  <w:marRight w:val="0"/>
                                                                                                  <w:marTop w:val="0"/>
                                                                                                  <w:marBottom w:val="0"/>
                                                                                                  <w:divBdr>
                                                                                                    <w:top w:val="none" w:sz="0" w:space="0" w:color="auto"/>
                                                                                                    <w:left w:val="none" w:sz="0" w:space="0" w:color="auto"/>
                                                                                                    <w:bottom w:val="none" w:sz="0" w:space="0" w:color="auto"/>
                                                                                                    <w:right w:val="none" w:sz="0" w:space="0" w:color="auto"/>
                                                                                                  </w:divBdr>
                                                                                                  <w:divsChild>
                                                                                                    <w:div w:id="893781111">
                                                                                                      <w:marLeft w:val="0"/>
                                                                                                      <w:marRight w:val="0"/>
                                                                                                      <w:marTop w:val="0"/>
                                                                                                      <w:marBottom w:val="0"/>
                                                                                                      <w:divBdr>
                                                                                                        <w:top w:val="none" w:sz="0" w:space="0" w:color="auto"/>
                                                                                                        <w:left w:val="none" w:sz="0" w:space="0" w:color="auto"/>
                                                                                                        <w:bottom w:val="none" w:sz="0" w:space="0" w:color="auto"/>
                                                                                                        <w:right w:val="none" w:sz="0" w:space="0" w:color="auto"/>
                                                                                                      </w:divBdr>
                                                                                                      <w:divsChild>
                                                                                                        <w:div w:id="7388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6992">
                                                                                              <w:marLeft w:val="0"/>
                                                                                              <w:marRight w:val="0"/>
                                                                                              <w:marTop w:val="0"/>
                                                                                              <w:marBottom w:val="0"/>
                                                                                              <w:divBdr>
                                                                                                <w:top w:val="none" w:sz="0" w:space="0" w:color="auto"/>
                                                                                                <w:left w:val="none" w:sz="0" w:space="0" w:color="auto"/>
                                                                                                <w:bottom w:val="none" w:sz="0" w:space="0" w:color="auto"/>
                                                                                                <w:right w:val="none" w:sz="0" w:space="0" w:color="auto"/>
                                                                                              </w:divBdr>
                                                                                              <w:divsChild>
                                                                                                <w:div w:id="1786462551">
                                                                                                  <w:marLeft w:val="0"/>
                                                                                                  <w:marRight w:val="0"/>
                                                                                                  <w:marTop w:val="0"/>
                                                                                                  <w:marBottom w:val="0"/>
                                                                                                  <w:divBdr>
                                                                                                    <w:top w:val="none" w:sz="0" w:space="0" w:color="auto"/>
                                                                                                    <w:left w:val="none" w:sz="0" w:space="0" w:color="auto"/>
                                                                                                    <w:bottom w:val="none" w:sz="0" w:space="0" w:color="auto"/>
                                                                                                    <w:right w:val="none" w:sz="0" w:space="0" w:color="auto"/>
                                                                                                  </w:divBdr>
                                                                                                  <w:divsChild>
                                                                                                    <w:div w:id="150335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3849">
                                                                                  <w:marLeft w:val="0"/>
                                                                                  <w:marRight w:val="0"/>
                                                                                  <w:marTop w:val="0"/>
                                                                                  <w:marBottom w:val="0"/>
                                                                                  <w:divBdr>
                                                                                    <w:top w:val="none" w:sz="0" w:space="0" w:color="auto"/>
                                                                                    <w:left w:val="none" w:sz="0" w:space="0" w:color="auto"/>
                                                                                    <w:bottom w:val="none" w:sz="0" w:space="0" w:color="auto"/>
                                                                                    <w:right w:val="none" w:sz="0" w:space="0" w:color="auto"/>
                                                                                  </w:divBdr>
                                                                                </w:div>
                                                                                <w:div w:id="2044791540">
                                                                                  <w:marLeft w:val="0"/>
                                                                                  <w:marRight w:val="0"/>
                                                                                  <w:marTop w:val="0"/>
                                                                                  <w:marBottom w:val="0"/>
                                                                                  <w:divBdr>
                                                                                    <w:top w:val="none" w:sz="0" w:space="0" w:color="auto"/>
                                                                                    <w:left w:val="none" w:sz="0" w:space="0" w:color="auto"/>
                                                                                    <w:bottom w:val="none" w:sz="0" w:space="0" w:color="auto"/>
                                                                                    <w:right w:val="none" w:sz="0" w:space="0" w:color="auto"/>
                                                                                  </w:divBdr>
                                                                                </w:div>
                                                                              </w:divsChild>
                                                                            </w:div>
                                                                            <w:div w:id="1488403450">
                                                                              <w:marLeft w:val="0"/>
                                                                              <w:marRight w:val="0"/>
                                                                              <w:marTop w:val="0"/>
                                                                              <w:marBottom w:val="0"/>
                                                                              <w:divBdr>
                                                                                <w:top w:val="none" w:sz="0" w:space="0" w:color="auto"/>
                                                                                <w:left w:val="none" w:sz="0" w:space="0" w:color="auto"/>
                                                                                <w:bottom w:val="none" w:sz="0" w:space="0" w:color="auto"/>
                                                                                <w:right w:val="none" w:sz="0" w:space="0" w:color="auto"/>
                                                                              </w:divBdr>
                                                                            </w:div>
                                                                          </w:divsChild>
                                                                        </w:div>
                                                                        <w:div w:id="1979606426">
                                                                          <w:marLeft w:val="0"/>
                                                                          <w:marRight w:val="0"/>
                                                                          <w:marTop w:val="0"/>
                                                                          <w:marBottom w:val="0"/>
                                                                          <w:divBdr>
                                                                            <w:top w:val="none" w:sz="0" w:space="0" w:color="auto"/>
                                                                            <w:left w:val="none" w:sz="0" w:space="0" w:color="auto"/>
                                                                            <w:bottom w:val="none" w:sz="0" w:space="0" w:color="auto"/>
                                                                            <w:right w:val="none" w:sz="0" w:space="0" w:color="auto"/>
                                                                          </w:divBdr>
                                                                          <w:divsChild>
                                                                            <w:div w:id="1440569954">
                                                                              <w:marLeft w:val="0"/>
                                                                              <w:marRight w:val="0"/>
                                                                              <w:marTop w:val="0"/>
                                                                              <w:marBottom w:val="0"/>
                                                                              <w:divBdr>
                                                                                <w:top w:val="none" w:sz="0" w:space="0" w:color="auto"/>
                                                                                <w:left w:val="none" w:sz="0" w:space="0" w:color="auto"/>
                                                                                <w:bottom w:val="none" w:sz="0" w:space="0" w:color="auto"/>
                                                                                <w:right w:val="none" w:sz="0" w:space="0" w:color="auto"/>
                                                                              </w:divBdr>
                                                                              <w:divsChild>
                                                                                <w:div w:id="610287639">
                                                                                  <w:marLeft w:val="0"/>
                                                                                  <w:marRight w:val="0"/>
                                                                                  <w:marTop w:val="0"/>
                                                                                  <w:marBottom w:val="0"/>
                                                                                  <w:divBdr>
                                                                                    <w:top w:val="none" w:sz="0" w:space="0" w:color="auto"/>
                                                                                    <w:left w:val="none" w:sz="0" w:space="0" w:color="auto"/>
                                                                                    <w:bottom w:val="none" w:sz="0" w:space="0" w:color="auto"/>
                                                                                    <w:right w:val="none" w:sz="0" w:space="0" w:color="auto"/>
                                                                                  </w:divBdr>
                                                                                  <w:divsChild>
                                                                                    <w:div w:id="1440493342">
                                                                                      <w:marLeft w:val="0"/>
                                                                                      <w:marRight w:val="0"/>
                                                                                      <w:marTop w:val="0"/>
                                                                                      <w:marBottom w:val="0"/>
                                                                                      <w:divBdr>
                                                                                        <w:top w:val="none" w:sz="0" w:space="0" w:color="auto"/>
                                                                                        <w:left w:val="none" w:sz="0" w:space="0" w:color="auto"/>
                                                                                        <w:bottom w:val="none" w:sz="0" w:space="0" w:color="auto"/>
                                                                                        <w:right w:val="none" w:sz="0" w:space="0" w:color="auto"/>
                                                                                      </w:divBdr>
                                                                                      <w:divsChild>
                                                                                        <w:div w:id="613098310">
                                                                                          <w:marLeft w:val="0"/>
                                                                                          <w:marRight w:val="0"/>
                                                                                          <w:marTop w:val="0"/>
                                                                                          <w:marBottom w:val="0"/>
                                                                                          <w:divBdr>
                                                                                            <w:top w:val="none" w:sz="0" w:space="0" w:color="auto"/>
                                                                                            <w:left w:val="none" w:sz="0" w:space="0" w:color="auto"/>
                                                                                            <w:bottom w:val="none" w:sz="0" w:space="0" w:color="auto"/>
                                                                                            <w:right w:val="none" w:sz="0" w:space="0" w:color="auto"/>
                                                                                          </w:divBdr>
                                                                                          <w:divsChild>
                                                                                            <w:div w:id="651522046">
                                                                                              <w:marLeft w:val="0"/>
                                                                                              <w:marRight w:val="0"/>
                                                                                              <w:marTop w:val="0"/>
                                                                                              <w:marBottom w:val="0"/>
                                                                                              <w:divBdr>
                                                                                                <w:top w:val="none" w:sz="0" w:space="0" w:color="auto"/>
                                                                                                <w:left w:val="none" w:sz="0" w:space="0" w:color="auto"/>
                                                                                                <w:bottom w:val="none" w:sz="0" w:space="0" w:color="auto"/>
                                                                                                <w:right w:val="none" w:sz="0" w:space="0" w:color="auto"/>
                                                                                              </w:divBdr>
                                                                                            </w:div>
                                                                                            <w:div w:id="731467439">
                                                                                              <w:marLeft w:val="0"/>
                                                                                              <w:marRight w:val="0"/>
                                                                                              <w:marTop w:val="0"/>
                                                                                              <w:marBottom w:val="0"/>
                                                                                              <w:divBdr>
                                                                                                <w:top w:val="none" w:sz="0" w:space="0" w:color="auto"/>
                                                                                                <w:left w:val="none" w:sz="0" w:space="0" w:color="auto"/>
                                                                                                <w:bottom w:val="none" w:sz="0" w:space="0" w:color="auto"/>
                                                                                                <w:right w:val="none" w:sz="0" w:space="0" w:color="auto"/>
                                                                                              </w:divBdr>
                                                                                              <w:divsChild>
                                                                                                <w:div w:id="1769620306">
                                                                                                  <w:marLeft w:val="0"/>
                                                                                                  <w:marRight w:val="0"/>
                                                                                                  <w:marTop w:val="0"/>
                                                                                                  <w:marBottom w:val="0"/>
                                                                                                  <w:divBdr>
                                                                                                    <w:top w:val="none" w:sz="0" w:space="0" w:color="auto"/>
                                                                                                    <w:left w:val="none" w:sz="0" w:space="0" w:color="auto"/>
                                                                                                    <w:bottom w:val="none" w:sz="0" w:space="0" w:color="auto"/>
                                                                                                    <w:right w:val="none" w:sz="0" w:space="0" w:color="auto"/>
                                                                                                  </w:divBdr>
                                                                                                  <w:divsChild>
                                                                                                    <w:div w:id="817234193">
                                                                                                      <w:marLeft w:val="0"/>
                                                                                                      <w:marRight w:val="0"/>
                                                                                                      <w:marTop w:val="0"/>
                                                                                                      <w:marBottom w:val="0"/>
                                                                                                      <w:divBdr>
                                                                                                        <w:top w:val="none" w:sz="0" w:space="0" w:color="auto"/>
                                                                                                        <w:left w:val="none" w:sz="0" w:space="0" w:color="auto"/>
                                                                                                        <w:bottom w:val="none" w:sz="0" w:space="0" w:color="auto"/>
                                                                                                        <w:right w:val="none" w:sz="0" w:space="0" w:color="auto"/>
                                                                                                      </w:divBdr>
                                                                                                      <w:divsChild>
                                                                                                        <w:div w:id="311372787">
                                                                                                          <w:marLeft w:val="0"/>
                                                                                                          <w:marRight w:val="0"/>
                                                                                                          <w:marTop w:val="0"/>
                                                                                                          <w:marBottom w:val="0"/>
                                                                                                          <w:divBdr>
                                                                                                            <w:top w:val="none" w:sz="0" w:space="0" w:color="auto"/>
                                                                                                            <w:left w:val="none" w:sz="0" w:space="0" w:color="auto"/>
                                                                                                            <w:bottom w:val="none" w:sz="0" w:space="0" w:color="auto"/>
                                                                                                            <w:right w:val="none" w:sz="0" w:space="0" w:color="auto"/>
                                                                                                          </w:divBdr>
                                                                                                          <w:divsChild>
                                                                                                            <w:div w:id="1132868665">
                                                                                                              <w:marLeft w:val="0"/>
                                                                                                              <w:marRight w:val="0"/>
                                                                                                              <w:marTop w:val="0"/>
                                                                                                              <w:marBottom w:val="0"/>
                                                                                                              <w:divBdr>
                                                                                                                <w:top w:val="none" w:sz="0" w:space="0" w:color="auto"/>
                                                                                                                <w:left w:val="none" w:sz="0" w:space="0" w:color="auto"/>
                                                                                                                <w:bottom w:val="none" w:sz="0" w:space="0" w:color="auto"/>
                                                                                                                <w:right w:val="none" w:sz="0" w:space="0" w:color="auto"/>
                                                                                                              </w:divBdr>
                                                                                                              <w:divsChild>
                                                                                                                <w:div w:id="204081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1480">
                                                                                                          <w:marLeft w:val="0"/>
                                                                                                          <w:marRight w:val="0"/>
                                                                                                          <w:marTop w:val="0"/>
                                                                                                          <w:marBottom w:val="0"/>
                                                                                                          <w:divBdr>
                                                                                                            <w:top w:val="none" w:sz="0" w:space="0" w:color="auto"/>
                                                                                                            <w:left w:val="none" w:sz="0" w:space="0" w:color="auto"/>
                                                                                                            <w:bottom w:val="none" w:sz="0" w:space="0" w:color="auto"/>
                                                                                                            <w:right w:val="none" w:sz="0" w:space="0" w:color="auto"/>
                                                                                                          </w:divBdr>
                                                                                                          <w:divsChild>
                                                                                                            <w:div w:id="1428843081">
                                                                                                              <w:marLeft w:val="0"/>
                                                                                                              <w:marRight w:val="0"/>
                                                                                                              <w:marTop w:val="0"/>
                                                                                                              <w:marBottom w:val="0"/>
                                                                                                              <w:divBdr>
                                                                                                                <w:top w:val="none" w:sz="0" w:space="0" w:color="auto"/>
                                                                                                                <w:left w:val="none" w:sz="0" w:space="0" w:color="auto"/>
                                                                                                                <w:bottom w:val="none" w:sz="0" w:space="0" w:color="auto"/>
                                                                                                                <w:right w:val="none" w:sz="0" w:space="0" w:color="auto"/>
                                                                                                              </w:divBdr>
                                                                                                              <w:divsChild>
                                                                                                                <w:div w:id="1082407505">
                                                                                                                  <w:marLeft w:val="0"/>
                                                                                                                  <w:marRight w:val="0"/>
                                                                                                                  <w:marTop w:val="0"/>
                                                                                                                  <w:marBottom w:val="0"/>
                                                                                                                  <w:divBdr>
                                                                                                                    <w:top w:val="none" w:sz="0" w:space="0" w:color="auto"/>
                                                                                                                    <w:left w:val="none" w:sz="0" w:space="0" w:color="auto"/>
                                                                                                                    <w:bottom w:val="none" w:sz="0" w:space="0" w:color="auto"/>
                                                                                                                    <w:right w:val="none" w:sz="0" w:space="0" w:color="auto"/>
                                                                                                                  </w:divBdr>
                                                                                                                  <w:divsChild>
                                                                                                                    <w:div w:id="44180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906619">
                                                                                              <w:marLeft w:val="0"/>
                                                                                              <w:marRight w:val="0"/>
                                                                                              <w:marTop w:val="0"/>
                                                                                              <w:marBottom w:val="0"/>
                                                                                              <w:divBdr>
                                                                                                <w:top w:val="none" w:sz="0" w:space="0" w:color="auto"/>
                                                                                                <w:left w:val="none" w:sz="0" w:space="0" w:color="auto"/>
                                                                                                <w:bottom w:val="none" w:sz="0" w:space="0" w:color="auto"/>
                                                                                                <w:right w:val="none" w:sz="0" w:space="0" w:color="auto"/>
                                                                                              </w:divBdr>
                                                                                            </w:div>
                                                                                          </w:divsChild>
                                                                                        </w:div>
                                                                                        <w:div w:id="107220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35465">
                                                                          <w:marLeft w:val="0"/>
                                                                          <w:marRight w:val="0"/>
                                                                          <w:marTop w:val="0"/>
                                                                          <w:marBottom w:val="0"/>
                                                                          <w:divBdr>
                                                                            <w:top w:val="none" w:sz="0" w:space="0" w:color="auto"/>
                                                                            <w:left w:val="none" w:sz="0" w:space="0" w:color="auto"/>
                                                                            <w:bottom w:val="none" w:sz="0" w:space="0" w:color="auto"/>
                                                                            <w:right w:val="none" w:sz="0" w:space="0" w:color="auto"/>
                                                                          </w:divBdr>
                                                                          <w:divsChild>
                                                                            <w:div w:id="1291548610">
                                                                              <w:marLeft w:val="0"/>
                                                                              <w:marRight w:val="0"/>
                                                                              <w:marTop w:val="0"/>
                                                                              <w:marBottom w:val="0"/>
                                                                              <w:divBdr>
                                                                                <w:top w:val="none" w:sz="0" w:space="0" w:color="auto"/>
                                                                                <w:left w:val="none" w:sz="0" w:space="0" w:color="auto"/>
                                                                                <w:bottom w:val="none" w:sz="0" w:space="0" w:color="auto"/>
                                                                                <w:right w:val="none" w:sz="0" w:space="0" w:color="auto"/>
                                                                              </w:divBdr>
                                                                              <w:divsChild>
                                                                                <w:div w:id="919679398">
                                                                                  <w:marLeft w:val="0"/>
                                                                                  <w:marRight w:val="0"/>
                                                                                  <w:marTop w:val="0"/>
                                                                                  <w:marBottom w:val="0"/>
                                                                                  <w:divBdr>
                                                                                    <w:top w:val="none" w:sz="0" w:space="0" w:color="auto"/>
                                                                                    <w:left w:val="none" w:sz="0" w:space="0" w:color="auto"/>
                                                                                    <w:bottom w:val="none" w:sz="0" w:space="0" w:color="auto"/>
                                                                                    <w:right w:val="none" w:sz="0" w:space="0" w:color="auto"/>
                                                                                  </w:divBdr>
                                                                                  <w:divsChild>
                                                                                    <w:div w:id="1413503434">
                                                                                      <w:marLeft w:val="0"/>
                                                                                      <w:marRight w:val="0"/>
                                                                                      <w:marTop w:val="0"/>
                                                                                      <w:marBottom w:val="0"/>
                                                                                      <w:divBdr>
                                                                                        <w:top w:val="none" w:sz="0" w:space="0" w:color="auto"/>
                                                                                        <w:left w:val="none" w:sz="0" w:space="0" w:color="auto"/>
                                                                                        <w:bottom w:val="none" w:sz="0" w:space="0" w:color="auto"/>
                                                                                        <w:right w:val="none" w:sz="0" w:space="0" w:color="auto"/>
                                                                                      </w:divBdr>
                                                                                      <w:divsChild>
                                                                                        <w:div w:id="1981107721">
                                                                                          <w:marLeft w:val="0"/>
                                                                                          <w:marRight w:val="0"/>
                                                                                          <w:marTop w:val="0"/>
                                                                                          <w:marBottom w:val="0"/>
                                                                                          <w:divBdr>
                                                                                            <w:top w:val="none" w:sz="0" w:space="0" w:color="auto"/>
                                                                                            <w:left w:val="none" w:sz="0" w:space="0" w:color="auto"/>
                                                                                            <w:bottom w:val="none" w:sz="0" w:space="0" w:color="auto"/>
                                                                                            <w:right w:val="none" w:sz="0" w:space="0" w:color="auto"/>
                                                                                          </w:divBdr>
                                                                                          <w:divsChild>
                                                                                            <w:div w:id="637342130">
                                                                                              <w:marLeft w:val="0"/>
                                                                                              <w:marRight w:val="0"/>
                                                                                              <w:marTop w:val="0"/>
                                                                                              <w:marBottom w:val="0"/>
                                                                                              <w:divBdr>
                                                                                                <w:top w:val="none" w:sz="0" w:space="0" w:color="auto"/>
                                                                                                <w:left w:val="none" w:sz="0" w:space="0" w:color="auto"/>
                                                                                                <w:bottom w:val="none" w:sz="0" w:space="0" w:color="auto"/>
                                                                                                <w:right w:val="none" w:sz="0" w:space="0" w:color="auto"/>
                                                                                              </w:divBdr>
                                                                                            </w:div>
                                                                                            <w:div w:id="1008291046">
                                                                                              <w:marLeft w:val="0"/>
                                                                                              <w:marRight w:val="0"/>
                                                                                              <w:marTop w:val="0"/>
                                                                                              <w:marBottom w:val="0"/>
                                                                                              <w:divBdr>
                                                                                                <w:top w:val="none" w:sz="0" w:space="0" w:color="auto"/>
                                                                                                <w:left w:val="none" w:sz="0" w:space="0" w:color="auto"/>
                                                                                                <w:bottom w:val="none" w:sz="0" w:space="0" w:color="auto"/>
                                                                                                <w:right w:val="none" w:sz="0" w:space="0" w:color="auto"/>
                                                                                              </w:divBdr>
                                                                                              <w:divsChild>
                                                                                                <w:div w:id="10729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482345">
                                                                                      <w:marLeft w:val="0"/>
                                                                                      <w:marRight w:val="0"/>
                                                                                      <w:marTop w:val="0"/>
                                                                                      <w:marBottom w:val="0"/>
                                                                                      <w:divBdr>
                                                                                        <w:top w:val="none" w:sz="0" w:space="0" w:color="auto"/>
                                                                                        <w:left w:val="none" w:sz="0" w:space="0" w:color="auto"/>
                                                                                        <w:bottom w:val="none" w:sz="0" w:space="0" w:color="auto"/>
                                                                                        <w:right w:val="none" w:sz="0" w:space="0" w:color="auto"/>
                                                                                      </w:divBdr>
                                                                                      <w:divsChild>
                                                                                        <w:div w:id="1466502758">
                                                                                          <w:marLeft w:val="0"/>
                                                                                          <w:marRight w:val="0"/>
                                                                                          <w:marTop w:val="0"/>
                                                                                          <w:marBottom w:val="0"/>
                                                                                          <w:divBdr>
                                                                                            <w:top w:val="none" w:sz="0" w:space="0" w:color="auto"/>
                                                                                            <w:left w:val="none" w:sz="0" w:space="0" w:color="auto"/>
                                                                                            <w:bottom w:val="none" w:sz="0" w:space="0" w:color="auto"/>
                                                                                            <w:right w:val="none" w:sz="0" w:space="0" w:color="auto"/>
                                                                                          </w:divBdr>
                                                                                          <w:divsChild>
                                                                                            <w:div w:id="7806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97623">
                                                                                  <w:marLeft w:val="0"/>
                                                                                  <w:marRight w:val="0"/>
                                                                                  <w:marTop w:val="0"/>
                                                                                  <w:marBottom w:val="0"/>
                                                                                  <w:divBdr>
                                                                                    <w:top w:val="none" w:sz="0" w:space="0" w:color="auto"/>
                                                                                    <w:left w:val="none" w:sz="0" w:space="0" w:color="auto"/>
                                                                                    <w:bottom w:val="none" w:sz="0" w:space="0" w:color="auto"/>
                                                                                    <w:right w:val="none" w:sz="0" w:space="0" w:color="auto"/>
                                                                                  </w:divBdr>
                                                                                  <w:divsChild>
                                                                                    <w:div w:id="16226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577857">
                                                                          <w:marLeft w:val="0"/>
                                                                          <w:marRight w:val="0"/>
                                                                          <w:marTop w:val="0"/>
                                                                          <w:marBottom w:val="0"/>
                                                                          <w:divBdr>
                                                                            <w:top w:val="none" w:sz="0" w:space="0" w:color="auto"/>
                                                                            <w:left w:val="none" w:sz="0" w:space="0" w:color="auto"/>
                                                                            <w:bottom w:val="none" w:sz="0" w:space="0" w:color="auto"/>
                                                                            <w:right w:val="none" w:sz="0" w:space="0" w:color="auto"/>
                                                                          </w:divBdr>
                                                                          <w:divsChild>
                                                                            <w:div w:id="1041247376">
                                                                              <w:marLeft w:val="0"/>
                                                                              <w:marRight w:val="0"/>
                                                                              <w:marTop w:val="0"/>
                                                                              <w:marBottom w:val="0"/>
                                                                              <w:divBdr>
                                                                                <w:top w:val="none" w:sz="0" w:space="0" w:color="auto"/>
                                                                                <w:left w:val="none" w:sz="0" w:space="0" w:color="auto"/>
                                                                                <w:bottom w:val="none" w:sz="0" w:space="0" w:color="auto"/>
                                                                                <w:right w:val="none" w:sz="0" w:space="0" w:color="auto"/>
                                                                              </w:divBdr>
                                                                            </w:div>
                                                                            <w:div w:id="1543900047">
                                                                              <w:marLeft w:val="0"/>
                                                                              <w:marRight w:val="0"/>
                                                                              <w:marTop w:val="0"/>
                                                                              <w:marBottom w:val="0"/>
                                                                              <w:divBdr>
                                                                                <w:top w:val="none" w:sz="0" w:space="0" w:color="auto"/>
                                                                                <w:left w:val="none" w:sz="0" w:space="0" w:color="auto"/>
                                                                                <w:bottom w:val="none" w:sz="0" w:space="0" w:color="auto"/>
                                                                                <w:right w:val="none" w:sz="0" w:space="0" w:color="auto"/>
                                                                              </w:divBdr>
                                                                              <w:divsChild>
                                                                                <w:div w:id="605698298">
                                                                                  <w:marLeft w:val="0"/>
                                                                                  <w:marRight w:val="0"/>
                                                                                  <w:marTop w:val="0"/>
                                                                                  <w:marBottom w:val="0"/>
                                                                                  <w:divBdr>
                                                                                    <w:top w:val="none" w:sz="0" w:space="0" w:color="auto"/>
                                                                                    <w:left w:val="none" w:sz="0" w:space="0" w:color="auto"/>
                                                                                    <w:bottom w:val="none" w:sz="0" w:space="0" w:color="auto"/>
                                                                                    <w:right w:val="none" w:sz="0" w:space="0" w:color="auto"/>
                                                                                  </w:divBdr>
                                                                                  <w:divsChild>
                                                                                    <w:div w:id="955411216">
                                                                                      <w:marLeft w:val="0"/>
                                                                                      <w:marRight w:val="0"/>
                                                                                      <w:marTop w:val="0"/>
                                                                                      <w:marBottom w:val="0"/>
                                                                                      <w:divBdr>
                                                                                        <w:top w:val="none" w:sz="0" w:space="0" w:color="auto"/>
                                                                                        <w:left w:val="none" w:sz="0" w:space="0" w:color="auto"/>
                                                                                        <w:bottom w:val="none" w:sz="0" w:space="0" w:color="auto"/>
                                                                                        <w:right w:val="none" w:sz="0" w:space="0" w:color="auto"/>
                                                                                      </w:divBdr>
                                                                                      <w:divsChild>
                                                                                        <w:div w:id="681709804">
                                                                                          <w:marLeft w:val="0"/>
                                                                                          <w:marRight w:val="0"/>
                                                                                          <w:marTop w:val="0"/>
                                                                                          <w:marBottom w:val="0"/>
                                                                                          <w:divBdr>
                                                                                            <w:top w:val="none" w:sz="0" w:space="0" w:color="auto"/>
                                                                                            <w:left w:val="none" w:sz="0" w:space="0" w:color="auto"/>
                                                                                            <w:bottom w:val="none" w:sz="0" w:space="0" w:color="auto"/>
                                                                                            <w:right w:val="none" w:sz="0" w:space="0" w:color="auto"/>
                                                                                          </w:divBdr>
                                                                                          <w:divsChild>
                                                                                            <w:div w:id="258028206">
                                                                                              <w:marLeft w:val="0"/>
                                                                                              <w:marRight w:val="0"/>
                                                                                              <w:marTop w:val="0"/>
                                                                                              <w:marBottom w:val="0"/>
                                                                                              <w:divBdr>
                                                                                                <w:top w:val="none" w:sz="0" w:space="0" w:color="auto"/>
                                                                                                <w:left w:val="none" w:sz="0" w:space="0" w:color="auto"/>
                                                                                                <w:bottom w:val="none" w:sz="0" w:space="0" w:color="auto"/>
                                                                                                <w:right w:val="none" w:sz="0" w:space="0" w:color="auto"/>
                                                                                              </w:divBdr>
                                                                                            </w:div>
                                                                                            <w:div w:id="781613371">
                                                                                              <w:marLeft w:val="0"/>
                                                                                              <w:marRight w:val="0"/>
                                                                                              <w:marTop w:val="0"/>
                                                                                              <w:marBottom w:val="0"/>
                                                                                              <w:divBdr>
                                                                                                <w:top w:val="none" w:sz="0" w:space="0" w:color="auto"/>
                                                                                                <w:left w:val="none" w:sz="0" w:space="0" w:color="auto"/>
                                                                                                <w:bottom w:val="none" w:sz="0" w:space="0" w:color="auto"/>
                                                                                                <w:right w:val="none" w:sz="0" w:space="0" w:color="auto"/>
                                                                                              </w:divBdr>
                                                                                            </w:div>
                                                                                            <w:div w:id="1105612464">
                                                                                              <w:marLeft w:val="0"/>
                                                                                              <w:marRight w:val="0"/>
                                                                                              <w:marTop w:val="0"/>
                                                                                              <w:marBottom w:val="0"/>
                                                                                              <w:divBdr>
                                                                                                <w:top w:val="none" w:sz="0" w:space="0" w:color="auto"/>
                                                                                                <w:left w:val="none" w:sz="0" w:space="0" w:color="auto"/>
                                                                                                <w:bottom w:val="none" w:sz="0" w:space="0" w:color="auto"/>
                                                                                                <w:right w:val="none" w:sz="0" w:space="0" w:color="auto"/>
                                                                                              </w:divBdr>
                                                                                            </w:div>
                                                                                            <w:div w:id="1478692873">
                                                                                              <w:marLeft w:val="0"/>
                                                                                              <w:marRight w:val="0"/>
                                                                                              <w:marTop w:val="0"/>
                                                                                              <w:marBottom w:val="0"/>
                                                                                              <w:divBdr>
                                                                                                <w:top w:val="none" w:sz="0" w:space="0" w:color="auto"/>
                                                                                                <w:left w:val="none" w:sz="0" w:space="0" w:color="auto"/>
                                                                                                <w:bottom w:val="none" w:sz="0" w:space="0" w:color="auto"/>
                                                                                                <w:right w:val="none" w:sz="0" w:space="0" w:color="auto"/>
                                                                                              </w:divBdr>
                                                                                            </w:div>
                                                                                            <w:div w:id="2028019297">
                                                                                              <w:marLeft w:val="0"/>
                                                                                              <w:marRight w:val="0"/>
                                                                                              <w:marTop w:val="0"/>
                                                                                              <w:marBottom w:val="0"/>
                                                                                              <w:divBdr>
                                                                                                <w:top w:val="none" w:sz="0" w:space="0" w:color="auto"/>
                                                                                                <w:left w:val="none" w:sz="0" w:space="0" w:color="auto"/>
                                                                                                <w:bottom w:val="none" w:sz="0" w:space="0" w:color="auto"/>
                                                                                                <w:right w:val="none" w:sz="0" w:space="0" w:color="auto"/>
                                                                                              </w:divBdr>
                                                                                            </w:div>
                                                                                            <w:div w:id="20309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266897">
                                                                                      <w:marLeft w:val="0"/>
                                                                                      <w:marRight w:val="0"/>
                                                                                      <w:marTop w:val="0"/>
                                                                                      <w:marBottom w:val="0"/>
                                                                                      <w:divBdr>
                                                                                        <w:top w:val="none" w:sz="0" w:space="0" w:color="auto"/>
                                                                                        <w:left w:val="none" w:sz="0" w:space="0" w:color="auto"/>
                                                                                        <w:bottom w:val="none" w:sz="0" w:space="0" w:color="auto"/>
                                                                                        <w:right w:val="none" w:sz="0" w:space="0" w:color="auto"/>
                                                                                      </w:divBdr>
                                                                                    </w:div>
                                                                                  </w:divsChild>
                                                                                </w:div>
                                                                                <w:div w:id="945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9664">
                                                                          <w:marLeft w:val="0"/>
                                                                          <w:marRight w:val="0"/>
                                                                          <w:marTop w:val="0"/>
                                                                          <w:marBottom w:val="0"/>
                                                                          <w:divBdr>
                                                                            <w:top w:val="none" w:sz="0" w:space="0" w:color="auto"/>
                                                                            <w:left w:val="none" w:sz="0" w:space="0" w:color="auto"/>
                                                                            <w:bottom w:val="none" w:sz="0" w:space="0" w:color="auto"/>
                                                                            <w:right w:val="none" w:sz="0" w:space="0" w:color="auto"/>
                                                                          </w:divBdr>
                                                                          <w:divsChild>
                                                                            <w:div w:id="790901830">
                                                                              <w:marLeft w:val="0"/>
                                                                              <w:marRight w:val="0"/>
                                                                              <w:marTop w:val="0"/>
                                                                              <w:marBottom w:val="0"/>
                                                                              <w:divBdr>
                                                                                <w:top w:val="none" w:sz="0" w:space="0" w:color="auto"/>
                                                                                <w:left w:val="none" w:sz="0" w:space="0" w:color="auto"/>
                                                                                <w:bottom w:val="none" w:sz="0" w:space="0" w:color="auto"/>
                                                                                <w:right w:val="none" w:sz="0" w:space="0" w:color="auto"/>
                                                                              </w:divBdr>
                                                                              <w:divsChild>
                                                                                <w:div w:id="286012437">
                                                                                  <w:marLeft w:val="0"/>
                                                                                  <w:marRight w:val="0"/>
                                                                                  <w:marTop w:val="0"/>
                                                                                  <w:marBottom w:val="0"/>
                                                                                  <w:divBdr>
                                                                                    <w:top w:val="none" w:sz="0" w:space="0" w:color="auto"/>
                                                                                    <w:left w:val="none" w:sz="0" w:space="0" w:color="auto"/>
                                                                                    <w:bottom w:val="none" w:sz="0" w:space="0" w:color="auto"/>
                                                                                    <w:right w:val="none" w:sz="0" w:space="0" w:color="auto"/>
                                                                                  </w:divBdr>
                                                                                </w:div>
                                                                                <w:div w:id="1867255537">
                                                                                  <w:marLeft w:val="0"/>
                                                                                  <w:marRight w:val="0"/>
                                                                                  <w:marTop w:val="0"/>
                                                                                  <w:marBottom w:val="0"/>
                                                                                  <w:divBdr>
                                                                                    <w:top w:val="none" w:sz="0" w:space="0" w:color="auto"/>
                                                                                    <w:left w:val="none" w:sz="0" w:space="0" w:color="auto"/>
                                                                                    <w:bottom w:val="none" w:sz="0" w:space="0" w:color="auto"/>
                                                                                    <w:right w:val="none" w:sz="0" w:space="0" w:color="auto"/>
                                                                                  </w:divBdr>
                                                                                  <w:divsChild>
                                                                                    <w:div w:id="787428108">
                                                                                      <w:marLeft w:val="0"/>
                                                                                      <w:marRight w:val="0"/>
                                                                                      <w:marTop w:val="0"/>
                                                                                      <w:marBottom w:val="0"/>
                                                                                      <w:divBdr>
                                                                                        <w:top w:val="none" w:sz="0" w:space="0" w:color="auto"/>
                                                                                        <w:left w:val="none" w:sz="0" w:space="0" w:color="auto"/>
                                                                                        <w:bottom w:val="none" w:sz="0" w:space="0" w:color="auto"/>
                                                                                        <w:right w:val="none" w:sz="0" w:space="0" w:color="auto"/>
                                                                                      </w:divBdr>
                                                                                      <w:divsChild>
                                                                                        <w:div w:id="268508180">
                                                                                          <w:marLeft w:val="0"/>
                                                                                          <w:marRight w:val="0"/>
                                                                                          <w:marTop w:val="0"/>
                                                                                          <w:marBottom w:val="0"/>
                                                                                          <w:divBdr>
                                                                                            <w:top w:val="none" w:sz="0" w:space="0" w:color="auto"/>
                                                                                            <w:left w:val="none" w:sz="0" w:space="0" w:color="auto"/>
                                                                                            <w:bottom w:val="none" w:sz="0" w:space="0" w:color="auto"/>
                                                                                            <w:right w:val="none" w:sz="0" w:space="0" w:color="auto"/>
                                                                                          </w:divBdr>
                                                                                          <w:divsChild>
                                                                                            <w:div w:id="721516606">
                                                                                              <w:marLeft w:val="0"/>
                                                                                              <w:marRight w:val="0"/>
                                                                                              <w:marTop w:val="0"/>
                                                                                              <w:marBottom w:val="0"/>
                                                                                              <w:divBdr>
                                                                                                <w:top w:val="none" w:sz="0" w:space="0" w:color="auto"/>
                                                                                                <w:left w:val="none" w:sz="0" w:space="0" w:color="auto"/>
                                                                                                <w:bottom w:val="none" w:sz="0" w:space="0" w:color="auto"/>
                                                                                                <w:right w:val="none" w:sz="0" w:space="0" w:color="auto"/>
                                                                                              </w:divBdr>
                                                                                            </w:div>
                                                                                            <w:div w:id="1232538558">
                                                                                              <w:marLeft w:val="0"/>
                                                                                              <w:marRight w:val="0"/>
                                                                                              <w:marTop w:val="0"/>
                                                                                              <w:marBottom w:val="0"/>
                                                                                              <w:divBdr>
                                                                                                <w:top w:val="none" w:sz="0" w:space="0" w:color="auto"/>
                                                                                                <w:left w:val="none" w:sz="0" w:space="0" w:color="auto"/>
                                                                                                <w:bottom w:val="none" w:sz="0" w:space="0" w:color="auto"/>
                                                                                                <w:right w:val="none" w:sz="0" w:space="0" w:color="auto"/>
                                                                                              </w:divBdr>
                                                                                            </w:div>
                                                                                            <w:div w:id="1730836105">
                                                                                              <w:marLeft w:val="0"/>
                                                                                              <w:marRight w:val="0"/>
                                                                                              <w:marTop w:val="0"/>
                                                                                              <w:marBottom w:val="0"/>
                                                                                              <w:divBdr>
                                                                                                <w:top w:val="none" w:sz="0" w:space="0" w:color="auto"/>
                                                                                                <w:left w:val="none" w:sz="0" w:space="0" w:color="auto"/>
                                                                                                <w:bottom w:val="none" w:sz="0" w:space="0" w:color="auto"/>
                                                                                                <w:right w:val="none" w:sz="0" w:space="0" w:color="auto"/>
                                                                                              </w:divBdr>
                                                                                              <w:divsChild>
                                                                                                <w:div w:id="567149481">
                                                                                                  <w:marLeft w:val="0"/>
                                                                                                  <w:marRight w:val="0"/>
                                                                                                  <w:marTop w:val="0"/>
                                                                                                  <w:marBottom w:val="0"/>
                                                                                                  <w:divBdr>
                                                                                                    <w:top w:val="none" w:sz="0" w:space="0" w:color="auto"/>
                                                                                                    <w:left w:val="none" w:sz="0" w:space="0" w:color="auto"/>
                                                                                                    <w:bottom w:val="none" w:sz="0" w:space="0" w:color="auto"/>
                                                                                                    <w:right w:val="none" w:sz="0" w:space="0" w:color="auto"/>
                                                                                                  </w:divBdr>
                                                                                                  <w:divsChild>
                                                                                                    <w:div w:id="690953369">
                                                                                                      <w:marLeft w:val="0"/>
                                                                                                      <w:marRight w:val="0"/>
                                                                                                      <w:marTop w:val="0"/>
                                                                                                      <w:marBottom w:val="0"/>
                                                                                                      <w:divBdr>
                                                                                                        <w:top w:val="none" w:sz="0" w:space="0" w:color="auto"/>
                                                                                                        <w:left w:val="none" w:sz="0" w:space="0" w:color="auto"/>
                                                                                                        <w:bottom w:val="none" w:sz="0" w:space="0" w:color="auto"/>
                                                                                                        <w:right w:val="none" w:sz="0" w:space="0" w:color="auto"/>
                                                                                                      </w:divBdr>
                                                                                                      <w:divsChild>
                                                                                                        <w:div w:id="1047606884">
                                                                                                          <w:marLeft w:val="0"/>
                                                                                                          <w:marRight w:val="0"/>
                                                                                                          <w:marTop w:val="0"/>
                                                                                                          <w:marBottom w:val="0"/>
                                                                                                          <w:divBdr>
                                                                                                            <w:top w:val="none" w:sz="0" w:space="0" w:color="auto"/>
                                                                                                            <w:left w:val="none" w:sz="0" w:space="0" w:color="auto"/>
                                                                                                            <w:bottom w:val="none" w:sz="0" w:space="0" w:color="auto"/>
                                                                                                            <w:right w:val="none" w:sz="0" w:space="0" w:color="auto"/>
                                                                                                          </w:divBdr>
                                                                                                          <w:divsChild>
                                                                                                            <w:div w:id="297343466">
                                                                                                              <w:marLeft w:val="0"/>
                                                                                                              <w:marRight w:val="0"/>
                                                                                                              <w:marTop w:val="0"/>
                                                                                                              <w:marBottom w:val="0"/>
                                                                                                              <w:divBdr>
                                                                                                                <w:top w:val="none" w:sz="0" w:space="0" w:color="auto"/>
                                                                                                                <w:left w:val="none" w:sz="0" w:space="0" w:color="auto"/>
                                                                                                                <w:bottom w:val="none" w:sz="0" w:space="0" w:color="auto"/>
                                                                                                                <w:right w:val="none" w:sz="0" w:space="0" w:color="auto"/>
                                                                                                              </w:divBdr>
                                                                                                              <w:divsChild>
                                                                                                                <w:div w:id="3854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8927">
                                                                                                          <w:marLeft w:val="0"/>
                                                                                                          <w:marRight w:val="0"/>
                                                                                                          <w:marTop w:val="0"/>
                                                                                                          <w:marBottom w:val="0"/>
                                                                                                          <w:divBdr>
                                                                                                            <w:top w:val="none" w:sz="0" w:space="0" w:color="auto"/>
                                                                                                            <w:left w:val="none" w:sz="0" w:space="0" w:color="auto"/>
                                                                                                            <w:bottom w:val="none" w:sz="0" w:space="0" w:color="auto"/>
                                                                                                            <w:right w:val="none" w:sz="0" w:space="0" w:color="auto"/>
                                                                                                          </w:divBdr>
                                                                                                          <w:divsChild>
                                                                                                            <w:div w:id="443616095">
                                                                                                              <w:marLeft w:val="0"/>
                                                                                                              <w:marRight w:val="0"/>
                                                                                                              <w:marTop w:val="0"/>
                                                                                                              <w:marBottom w:val="0"/>
                                                                                                              <w:divBdr>
                                                                                                                <w:top w:val="none" w:sz="0" w:space="0" w:color="auto"/>
                                                                                                                <w:left w:val="none" w:sz="0" w:space="0" w:color="auto"/>
                                                                                                                <w:bottom w:val="none" w:sz="0" w:space="0" w:color="auto"/>
                                                                                                                <w:right w:val="none" w:sz="0" w:space="0" w:color="auto"/>
                                                                                                              </w:divBdr>
                                                                                                              <w:divsChild>
                                                                                                                <w:div w:id="1198204024">
                                                                                                                  <w:marLeft w:val="0"/>
                                                                                                                  <w:marRight w:val="0"/>
                                                                                                                  <w:marTop w:val="0"/>
                                                                                                                  <w:marBottom w:val="0"/>
                                                                                                                  <w:divBdr>
                                                                                                                    <w:top w:val="none" w:sz="0" w:space="0" w:color="auto"/>
                                                                                                                    <w:left w:val="none" w:sz="0" w:space="0" w:color="auto"/>
                                                                                                                    <w:bottom w:val="none" w:sz="0" w:space="0" w:color="auto"/>
                                                                                                                    <w:right w:val="none" w:sz="0" w:space="0" w:color="auto"/>
                                                                                                                  </w:divBdr>
                                                                                                                  <w:divsChild>
                                                                                                                    <w:div w:id="1575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08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959297">
                                                              <w:marLeft w:val="0"/>
                                                              <w:marRight w:val="0"/>
                                                              <w:marTop w:val="0"/>
                                                              <w:marBottom w:val="0"/>
                                                              <w:divBdr>
                                                                <w:top w:val="none" w:sz="0" w:space="0" w:color="auto"/>
                                                                <w:left w:val="none" w:sz="0" w:space="0" w:color="auto"/>
                                                                <w:bottom w:val="none" w:sz="0" w:space="0" w:color="auto"/>
                                                                <w:right w:val="none" w:sz="0" w:space="0" w:color="auto"/>
                                                              </w:divBdr>
                                                              <w:divsChild>
                                                                <w:div w:id="74372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16044">
                                                      <w:marLeft w:val="0"/>
                                                      <w:marRight w:val="0"/>
                                                      <w:marTop w:val="0"/>
                                                      <w:marBottom w:val="0"/>
                                                      <w:divBdr>
                                                        <w:top w:val="none" w:sz="0" w:space="0" w:color="auto"/>
                                                        <w:left w:val="none" w:sz="0" w:space="0" w:color="auto"/>
                                                        <w:bottom w:val="none" w:sz="0" w:space="0" w:color="auto"/>
                                                        <w:right w:val="none" w:sz="0" w:space="0" w:color="auto"/>
                                                      </w:divBdr>
                                                      <w:divsChild>
                                                        <w:div w:id="803426026">
                                                          <w:marLeft w:val="0"/>
                                                          <w:marRight w:val="0"/>
                                                          <w:marTop w:val="0"/>
                                                          <w:marBottom w:val="0"/>
                                                          <w:divBdr>
                                                            <w:top w:val="none" w:sz="0" w:space="0" w:color="auto"/>
                                                            <w:left w:val="none" w:sz="0" w:space="0" w:color="auto"/>
                                                            <w:bottom w:val="none" w:sz="0" w:space="0" w:color="auto"/>
                                                            <w:right w:val="none" w:sz="0" w:space="0" w:color="auto"/>
                                                          </w:divBdr>
                                                          <w:divsChild>
                                                            <w:div w:id="1314143588">
                                                              <w:marLeft w:val="0"/>
                                                              <w:marRight w:val="0"/>
                                                              <w:marTop w:val="0"/>
                                                              <w:marBottom w:val="0"/>
                                                              <w:divBdr>
                                                                <w:top w:val="none" w:sz="0" w:space="0" w:color="auto"/>
                                                                <w:left w:val="none" w:sz="0" w:space="0" w:color="auto"/>
                                                                <w:bottom w:val="none" w:sz="0" w:space="0" w:color="auto"/>
                                                                <w:right w:val="none" w:sz="0" w:space="0" w:color="auto"/>
                                                              </w:divBdr>
                                                              <w:divsChild>
                                                                <w:div w:id="363216215">
                                                                  <w:marLeft w:val="0"/>
                                                                  <w:marRight w:val="0"/>
                                                                  <w:marTop w:val="0"/>
                                                                  <w:marBottom w:val="0"/>
                                                                  <w:divBdr>
                                                                    <w:top w:val="none" w:sz="0" w:space="0" w:color="auto"/>
                                                                    <w:left w:val="none" w:sz="0" w:space="0" w:color="auto"/>
                                                                    <w:bottom w:val="none" w:sz="0" w:space="0" w:color="auto"/>
                                                                    <w:right w:val="none" w:sz="0" w:space="0" w:color="auto"/>
                                                                  </w:divBdr>
                                                                  <w:divsChild>
                                                                    <w:div w:id="1757483063">
                                                                      <w:marLeft w:val="0"/>
                                                                      <w:marRight w:val="0"/>
                                                                      <w:marTop w:val="0"/>
                                                                      <w:marBottom w:val="0"/>
                                                                      <w:divBdr>
                                                                        <w:top w:val="none" w:sz="0" w:space="0" w:color="auto"/>
                                                                        <w:left w:val="none" w:sz="0" w:space="0" w:color="auto"/>
                                                                        <w:bottom w:val="none" w:sz="0" w:space="0" w:color="auto"/>
                                                                        <w:right w:val="none" w:sz="0" w:space="0" w:color="auto"/>
                                                                      </w:divBdr>
                                                                      <w:divsChild>
                                                                        <w:div w:id="14338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0142">
                                                                  <w:marLeft w:val="0"/>
                                                                  <w:marRight w:val="0"/>
                                                                  <w:marTop w:val="0"/>
                                                                  <w:marBottom w:val="0"/>
                                                                  <w:divBdr>
                                                                    <w:top w:val="none" w:sz="0" w:space="0" w:color="auto"/>
                                                                    <w:left w:val="none" w:sz="0" w:space="0" w:color="auto"/>
                                                                    <w:bottom w:val="none" w:sz="0" w:space="0" w:color="auto"/>
                                                                    <w:right w:val="none" w:sz="0" w:space="0" w:color="auto"/>
                                                                  </w:divBdr>
                                                                  <w:divsChild>
                                                                    <w:div w:id="282467036">
                                                                      <w:marLeft w:val="0"/>
                                                                      <w:marRight w:val="0"/>
                                                                      <w:marTop w:val="0"/>
                                                                      <w:marBottom w:val="0"/>
                                                                      <w:divBdr>
                                                                        <w:top w:val="none" w:sz="0" w:space="0" w:color="auto"/>
                                                                        <w:left w:val="none" w:sz="0" w:space="0" w:color="auto"/>
                                                                        <w:bottom w:val="none" w:sz="0" w:space="0" w:color="auto"/>
                                                                        <w:right w:val="none" w:sz="0" w:space="0" w:color="auto"/>
                                                                      </w:divBdr>
                                                                      <w:divsChild>
                                                                        <w:div w:id="10320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4290600">
                                      <w:marLeft w:val="0"/>
                                      <w:marRight w:val="0"/>
                                      <w:marTop w:val="0"/>
                                      <w:marBottom w:val="0"/>
                                      <w:divBdr>
                                        <w:top w:val="none" w:sz="0" w:space="0" w:color="auto"/>
                                        <w:left w:val="none" w:sz="0" w:space="0" w:color="auto"/>
                                        <w:bottom w:val="none" w:sz="0" w:space="0" w:color="auto"/>
                                        <w:right w:val="none" w:sz="0" w:space="0" w:color="auto"/>
                                      </w:divBdr>
                                      <w:divsChild>
                                        <w:div w:id="1488016458">
                                          <w:marLeft w:val="0"/>
                                          <w:marRight w:val="0"/>
                                          <w:marTop w:val="0"/>
                                          <w:marBottom w:val="0"/>
                                          <w:divBdr>
                                            <w:top w:val="none" w:sz="0" w:space="0" w:color="auto"/>
                                            <w:left w:val="none" w:sz="0" w:space="0" w:color="auto"/>
                                            <w:bottom w:val="none" w:sz="0" w:space="0" w:color="auto"/>
                                            <w:right w:val="none" w:sz="0" w:space="0" w:color="auto"/>
                                          </w:divBdr>
                                          <w:divsChild>
                                            <w:div w:id="722873866">
                                              <w:marLeft w:val="0"/>
                                              <w:marRight w:val="0"/>
                                              <w:marTop w:val="0"/>
                                              <w:marBottom w:val="0"/>
                                              <w:divBdr>
                                                <w:top w:val="none" w:sz="0" w:space="0" w:color="auto"/>
                                                <w:left w:val="none" w:sz="0" w:space="0" w:color="auto"/>
                                                <w:bottom w:val="none" w:sz="0" w:space="0" w:color="auto"/>
                                                <w:right w:val="none" w:sz="0" w:space="0" w:color="auto"/>
                                              </w:divBdr>
                                              <w:divsChild>
                                                <w:div w:id="1517961382">
                                                  <w:marLeft w:val="0"/>
                                                  <w:marRight w:val="0"/>
                                                  <w:marTop w:val="0"/>
                                                  <w:marBottom w:val="0"/>
                                                  <w:divBdr>
                                                    <w:top w:val="none" w:sz="0" w:space="0" w:color="auto"/>
                                                    <w:left w:val="none" w:sz="0" w:space="0" w:color="auto"/>
                                                    <w:bottom w:val="none" w:sz="0" w:space="0" w:color="auto"/>
                                                    <w:right w:val="none" w:sz="0" w:space="0" w:color="auto"/>
                                                  </w:divBdr>
                                                  <w:divsChild>
                                                    <w:div w:id="775753162">
                                                      <w:marLeft w:val="0"/>
                                                      <w:marRight w:val="0"/>
                                                      <w:marTop w:val="0"/>
                                                      <w:marBottom w:val="0"/>
                                                      <w:divBdr>
                                                        <w:top w:val="none" w:sz="0" w:space="0" w:color="auto"/>
                                                        <w:left w:val="none" w:sz="0" w:space="0" w:color="auto"/>
                                                        <w:bottom w:val="none" w:sz="0" w:space="0" w:color="auto"/>
                                                        <w:right w:val="none" w:sz="0" w:space="0" w:color="auto"/>
                                                      </w:divBdr>
                                                      <w:divsChild>
                                                        <w:div w:id="1321694247">
                                                          <w:marLeft w:val="0"/>
                                                          <w:marRight w:val="0"/>
                                                          <w:marTop w:val="0"/>
                                                          <w:marBottom w:val="0"/>
                                                          <w:divBdr>
                                                            <w:top w:val="none" w:sz="0" w:space="0" w:color="auto"/>
                                                            <w:left w:val="none" w:sz="0" w:space="0" w:color="auto"/>
                                                            <w:bottom w:val="none" w:sz="0" w:space="0" w:color="auto"/>
                                                            <w:right w:val="none" w:sz="0" w:space="0" w:color="auto"/>
                                                          </w:divBdr>
                                                        </w:div>
                                                      </w:divsChild>
                                                    </w:div>
                                                    <w:div w:id="1342590347">
                                                      <w:marLeft w:val="0"/>
                                                      <w:marRight w:val="0"/>
                                                      <w:marTop w:val="0"/>
                                                      <w:marBottom w:val="0"/>
                                                      <w:divBdr>
                                                        <w:top w:val="none" w:sz="0" w:space="0" w:color="auto"/>
                                                        <w:left w:val="none" w:sz="0" w:space="0" w:color="auto"/>
                                                        <w:bottom w:val="none" w:sz="0" w:space="0" w:color="auto"/>
                                                        <w:right w:val="none" w:sz="0" w:space="0" w:color="auto"/>
                                                      </w:divBdr>
                                                      <w:divsChild>
                                                        <w:div w:id="52194360">
                                                          <w:marLeft w:val="0"/>
                                                          <w:marRight w:val="0"/>
                                                          <w:marTop w:val="0"/>
                                                          <w:marBottom w:val="0"/>
                                                          <w:divBdr>
                                                            <w:top w:val="none" w:sz="0" w:space="0" w:color="auto"/>
                                                            <w:left w:val="none" w:sz="0" w:space="0" w:color="auto"/>
                                                            <w:bottom w:val="none" w:sz="0" w:space="0" w:color="auto"/>
                                                            <w:right w:val="none" w:sz="0" w:space="0" w:color="auto"/>
                                                          </w:divBdr>
                                                          <w:divsChild>
                                                            <w:div w:id="36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10858">
                              <w:marLeft w:val="0"/>
                              <w:marRight w:val="0"/>
                              <w:marTop w:val="0"/>
                              <w:marBottom w:val="0"/>
                              <w:divBdr>
                                <w:top w:val="none" w:sz="0" w:space="0" w:color="auto"/>
                                <w:left w:val="none" w:sz="0" w:space="0" w:color="auto"/>
                                <w:bottom w:val="none" w:sz="0" w:space="0" w:color="auto"/>
                                <w:right w:val="none" w:sz="0" w:space="0" w:color="auto"/>
                              </w:divBdr>
                              <w:divsChild>
                                <w:div w:id="978417021">
                                  <w:marLeft w:val="0"/>
                                  <w:marRight w:val="0"/>
                                  <w:marTop w:val="0"/>
                                  <w:marBottom w:val="0"/>
                                  <w:divBdr>
                                    <w:top w:val="none" w:sz="0" w:space="0" w:color="auto"/>
                                    <w:left w:val="none" w:sz="0" w:space="0" w:color="auto"/>
                                    <w:bottom w:val="none" w:sz="0" w:space="0" w:color="auto"/>
                                    <w:right w:val="none" w:sz="0" w:space="0" w:color="auto"/>
                                  </w:divBdr>
                                  <w:divsChild>
                                    <w:div w:id="1194343246">
                                      <w:marLeft w:val="0"/>
                                      <w:marRight w:val="0"/>
                                      <w:marTop w:val="0"/>
                                      <w:marBottom w:val="0"/>
                                      <w:divBdr>
                                        <w:top w:val="none" w:sz="0" w:space="0" w:color="auto"/>
                                        <w:left w:val="none" w:sz="0" w:space="0" w:color="auto"/>
                                        <w:bottom w:val="none" w:sz="0" w:space="0" w:color="auto"/>
                                        <w:right w:val="none" w:sz="0" w:space="0" w:color="auto"/>
                                      </w:divBdr>
                                      <w:divsChild>
                                        <w:div w:id="133719696">
                                          <w:marLeft w:val="0"/>
                                          <w:marRight w:val="0"/>
                                          <w:marTop w:val="0"/>
                                          <w:marBottom w:val="0"/>
                                          <w:divBdr>
                                            <w:top w:val="none" w:sz="0" w:space="0" w:color="auto"/>
                                            <w:left w:val="none" w:sz="0" w:space="0" w:color="auto"/>
                                            <w:bottom w:val="none" w:sz="0" w:space="0" w:color="auto"/>
                                            <w:right w:val="none" w:sz="0" w:space="0" w:color="auto"/>
                                          </w:divBdr>
                                          <w:divsChild>
                                            <w:div w:id="1072044037">
                                              <w:marLeft w:val="0"/>
                                              <w:marRight w:val="0"/>
                                              <w:marTop w:val="0"/>
                                              <w:marBottom w:val="0"/>
                                              <w:divBdr>
                                                <w:top w:val="none" w:sz="0" w:space="0" w:color="auto"/>
                                                <w:left w:val="none" w:sz="0" w:space="0" w:color="auto"/>
                                                <w:bottom w:val="none" w:sz="0" w:space="0" w:color="auto"/>
                                                <w:right w:val="none" w:sz="0" w:space="0" w:color="auto"/>
                                              </w:divBdr>
                                              <w:divsChild>
                                                <w:div w:id="274026716">
                                                  <w:marLeft w:val="0"/>
                                                  <w:marRight w:val="0"/>
                                                  <w:marTop w:val="0"/>
                                                  <w:marBottom w:val="0"/>
                                                  <w:divBdr>
                                                    <w:top w:val="none" w:sz="0" w:space="0" w:color="auto"/>
                                                    <w:left w:val="none" w:sz="0" w:space="0" w:color="auto"/>
                                                    <w:bottom w:val="none" w:sz="0" w:space="0" w:color="auto"/>
                                                    <w:right w:val="none" w:sz="0" w:space="0" w:color="auto"/>
                                                  </w:divBdr>
                                                  <w:divsChild>
                                                    <w:div w:id="1172456296">
                                                      <w:marLeft w:val="0"/>
                                                      <w:marRight w:val="0"/>
                                                      <w:marTop w:val="0"/>
                                                      <w:marBottom w:val="0"/>
                                                      <w:divBdr>
                                                        <w:top w:val="none" w:sz="0" w:space="0" w:color="auto"/>
                                                        <w:left w:val="none" w:sz="0" w:space="0" w:color="auto"/>
                                                        <w:bottom w:val="none" w:sz="0" w:space="0" w:color="auto"/>
                                                        <w:right w:val="none" w:sz="0" w:space="0" w:color="auto"/>
                                                      </w:divBdr>
                                                    </w:div>
                                                  </w:divsChild>
                                                </w:div>
                                                <w:div w:id="1372219978">
                                                  <w:marLeft w:val="0"/>
                                                  <w:marRight w:val="0"/>
                                                  <w:marTop w:val="0"/>
                                                  <w:marBottom w:val="0"/>
                                                  <w:divBdr>
                                                    <w:top w:val="none" w:sz="0" w:space="0" w:color="auto"/>
                                                    <w:left w:val="none" w:sz="0" w:space="0" w:color="auto"/>
                                                    <w:bottom w:val="none" w:sz="0" w:space="0" w:color="auto"/>
                                                    <w:right w:val="none" w:sz="0" w:space="0" w:color="auto"/>
                                                  </w:divBdr>
                                                  <w:divsChild>
                                                    <w:div w:id="651446573">
                                                      <w:marLeft w:val="0"/>
                                                      <w:marRight w:val="0"/>
                                                      <w:marTop w:val="0"/>
                                                      <w:marBottom w:val="0"/>
                                                      <w:divBdr>
                                                        <w:top w:val="none" w:sz="0" w:space="0" w:color="auto"/>
                                                        <w:left w:val="none" w:sz="0" w:space="0" w:color="auto"/>
                                                        <w:bottom w:val="none" w:sz="0" w:space="0" w:color="auto"/>
                                                        <w:right w:val="none" w:sz="0" w:space="0" w:color="auto"/>
                                                      </w:divBdr>
                                                      <w:divsChild>
                                                        <w:div w:id="91827911">
                                                          <w:marLeft w:val="0"/>
                                                          <w:marRight w:val="0"/>
                                                          <w:marTop w:val="0"/>
                                                          <w:marBottom w:val="0"/>
                                                          <w:divBdr>
                                                            <w:top w:val="none" w:sz="0" w:space="0" w:color="auto"/>
                                                            <w:left w:val="none" w:sz="0" w:space="0" w:color="auto"/>
                                                            <w:bottom w:val="none" w:sz="0" w:space="0" w:color="auto"/>
                                                            <w:right w:val="none" w:sz="0" w:space="0" w:color="auto"/>
                                                          </w:divBdr>
                                                        </w:div>
                                                        <w:div w:id="1408721391">
                                                          <w:marLeft w:val="0"/>
                                                          <w:marRight w:val="0"/>
                                                          <w:marTop w:val="0"/>
                                                          <w:marBottom w:val="0"/>
                                                          <w:divBdr>
                                                            <w:top w:val="none" w:sz="0" w:space="0" w:color="auto"/>
                                                            <w:left w:val="none" w:sz="0" w:space="0" w:color="auto"/>
                                                            <w:bottom w:val="none" w:sz="0" w:space="0" w:color="auto"/>
                                                            <w:right w:val="none" w:sz="0" w:space="0" w:color="auto"/>
                                                          </w:divBdr>
                                                          <w:divsChild>
                                                            <w:div w:id="22225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7833">
                                                      <w:marLeft w:val="0"/>
                                                      <w:marRight w:val="0"/>
                                                      <w:marTop w:val="0"/>
                                                      <w:marBottom w:val="0"/>
                                                      <w:divBdr>
                                                        <w:top w:val="none" w:sz="0" w:space="0" w:color="auto"/>
                                                        <w:left w:val="none" w:sz="0" w:space="0" w:color="auto"/>
                                                        <w:bottom w:val="none" w:sz="0" w:space="0" w:color="auto"/>
                                                        <w:right w:val="none" w:sz="0" w:space="0" w:color="auto"/>
                                                      </w:divBdr>
                                                      <w:divsChild>
                                                        <w:div w:id="1191844060">
                                                          <w:marLeft w:val="0"/>
                                                          <w:marRight w:val="0"/>
                                                          <w:marTop w:val="0"/>
                                                          <w:marBottom w:val="0"/>
                                                          <w:divBdr>
                                                            <w:top w:val="none" w:sz="0" w:space="0" w:color="auto"/>
                                                            <w:left w:val="none" w:sz="0" w:space="0" w:color="auto"/>
                                                            <w:bottom w:val="none" w:sz="0" w:space="0" w:color="auto"/>
                                                            <w:right w:val="none" w:sz="0" w:space="0" w:color="auto"/>
                                                          </w:divBdr>
                                                          <w:divsChild>
                                                            <w:div w:id="485362107">
                                                              <w:marLeft w:val="0"/>
                                                              <w:marRight w:val="0"/>
                                                              <w:marTop w:val="0"/>
                                                              <w:marBottom w:val="0"/>
                                                              <w:divBdr>
                                                                <w:top w:val="none" w:sz="0" w:space="0" w:color="auto"/>
                                                                <w:left w:val="none" w:sz="0" w:space="0" w:color="auto"/>
                                                                <w:bottom w:val="none" w:sz="0" w:space="0" w:color="auto"/>
                                                                <w:right w:val="none" w:sz="0" w:space="0" w:color="auto"/>
                                                              </w:divBdr>
                                                            </w:div>
                                                          </w:divsChild>
                                                        </w:div>
                                                        <w:div w:id="13840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571008">
                                          <w:marLeft w:val="0"/>
                                          <w:marRight w:val="0"/>
                                          <w:marTop w:val="0"/>
                                          <w:marBottom w:val="0"/>
                                          <w:divBdr>
                                            <w:top w:val="none" w:sz="0" w:space="0" w:color="auto"/>
                                            <w:left w:val="none" w:sz="0" w:space="0" w:color="auto"/>
                                            <w:bottom w:val="none" w:sz="0" w:space="0" w:color="auto"/>
                                            <w:right w:val="none" w:sz="0" w:space="0" w:color="auto"/>
                                          </w:divBdr>
                                          <w:divsChild>
                                            <w:div w:id="1784375141">
                                              <w:marLeft w:val="0"/>
                                              <w:marRight w:val="0"/>
                                              <w:marTop w:val="0"/>
                                              <w:marBottom w:val="0"/>
                                              <w:divBdr>
                                                <w:top w:val="none" w:sz="0" w:space="0" w:color="auto"/>
                                                <w:left w:val="none" w:sz="0" w:space="0" w:color="auto"/>
                                                <w:bottom w:val="none" w:sz="0" w:space="0" w:color="auto"/>
                                                <w:right w:val="none" w:sz="0" w:space="0" w:color="auto"/>
                                              </w:divBdr>
                                              <w:divsChild>
                                                <w:div w:id="1900052381">
                                                  <w:marLeft w:val="0"/>
                                                  <w:marRight w:val="0"/>
                                                  <w:marTop w:val="0"/>
                                                  <w:marBottom w:val="0"/>
                                                  <w:divBdr>
                                                    <w:top w:val="none" w:sz="0" w:space="0" w:color="auto"/>
                                                    <w:left w:val="none" w:sz="0" w:space="0" w:color="auto"/>
                                                    <w:bottom w:val="none" w:sz="0" w:space="0" w:color="auto"/>
                                                    <w:right w:val="none" w:sz="0" w:space="0" w:color="auto"/>
                                                  </w:divBdr>
                                                  <w:divsChild>
                                                    <w:div w:id="1320311613">
                                                      <w:marLeft w:val="0"/>
                                                      <w:marRight w:val="0"/>
                                                      <w:marTop w:val="0"/>
                                                      <w:marBottom w:val="0"/>
                                                      <w:divBdr>
                                                        <w:top w:val="none" w:sz="0" w:space="0" w:color="auto"/>
                                                        <w:left w:val="none" w:sz="0" w:space="0" w:color="auto"/>
                                                        <w:bottom w:val="none" w:sz="0" w:space="0" w:color="auto"/>
                                                        <w:right w:val="none" w:sz="0" w:space="0" w:color="auto"/>
                                                      </w:divBdr>
                                                      <w:divsChild>
                                                        <w:div w:id="69471907">
                                                          <w:marLeft w:val="0"/>
                                                          <w:marRight w:val="0"/>
                                                          <w:marTop w:val="0"/>
                                                          <w:marBottom w:val="0"/>
                                                          <w:divBdr>
                                                            <w:top w:val="none" w:sz="0" w:space="0" w:color="auto"/>
                                                            <w:left w:val="none" w:sz="0" w:space="0" w:color="auto"/>
                                                            <w:bottom w:val="none" w:sz="0" w:space="0" w:color="auto"/>
                                                            <w:right w:val="none" w:sz="0" w:space="0" w:color="auto"/>
                                                          </w:divBdr>
                                                          <w:divsChild>
                                                            <w:div w:id="1422948754">
                                                              <w:marLeft w:val="0"/>
                                                              <w:marRight w:val="0"/>
                                                              <w:marTop w:val="0"/>
                                                              <w:marBottom w:val="0"/>
                                                              <w:divBdr>
                                                                <w:top w:val="none" w:sz="0" w:space="0" w:color="auto"/>
                                                                <w:left w:val="none" w:sz="0" w:space="0" w:color="auto"/>
                                                                <w:bottom w:val="none" w:sz="0" w:space="0" w:color="auto"/>
                                                                <w:right w:val="none" w:sz="0" w:space="0" w:color="auto"/>
                                                              </w:divBdr>
                                                              <w:divsChild>
                                                                <w:div w:id="321004845">
                                                                  <w:marLeft w:val="0"/>
                                                                  <w:marRight w:val="0"/>
                                                                  <w:marTop w:val="0"/>
                                                                  <w:marBottom w:val="0"/>
                                                                  <w:divBdr>
                                                                    <w:top w:val="none" w:sz="0" w:space="0" w:color="auto"/>
                                                                    <w:left w:val="none" w:sz="0" w:space="0" w:color="auto"/>
                                                                    <w:bottom w:val="none" w:sz="0" w:space="0" w:color="auto"/>
                                                                    <w:right w:val="none" w:sz="0" w:space="0" w:color="auto"/>
                                                                  </w:divBdr>
                                                                  <w:divsChild>
                                                                    <w:div w:id="1552377473">
                                                                      <w:marLeft w:val="0"/>
                                                                      <w:marRight w:val="0"/>
                                                                      <w:marTop w:val="0"/>
                                                                      <w:marBottom w:val="0"/>
                                                                      <w:divBdr>
                                                                        <w:top w:val="none" w:sz="0" w:space="0" w:color="auto"/>
                                                                        <w:left w:val="none" w:sz="0" w:space="0" w:color="auto"/>
                                                                        <w:bottom w:val="none" w:sz="0" w:space="0" w:color="auto"/>
                                                                        <w:right w:val="none" w:sz="0" w:space="0" w:color="auto"/>
                                                                      </w:divBdr>
                                                                    </w:div>
                                                                  </w:divsChild>
                                                                </w:div>
                                                                <w:div w:id="692003331">
                                                                  <w:marLeft w:val="0"/>
                                                                  <w:marRight w:val="0"/>
                                                                  <w:marTop w:val="0"/>
                                                                  <w:marBottom w:val="0"/>
                                                                  <w:divBdr>
                                                                    <w:top w:val="none" w:sz="0" w:space="0" w:color="auto"/>
                                                                    <w:left w:val="none" w:sz="0" w:space="0" w:color="auto"/>
                                                                    <w:bottom w:val="none" w:sz="0" w:space="0" w:color="auto"/>
                                                                    <w:right w:val="none" w:sz="0" w:space="0" w:color="auto"/>
                                                                  </w:divBdr>
                                                                </w:div>
                                                                <w:div w:id="1548838781">
                                                                  <w:marLeft w:val="0"/>
                                                                  <w:marRight w:val="0"/>
                                                                  <w:marTop w:val="0"/>
                                                                  <w:marBottom w:val="0"/>
                                                                  <w:divBdr>
                                                                    <w:top w:val="none" w:sz="0" w:space="0" w:color="auto"/>
                                                                    <w:left w:val="none" w:sz="0" w:space="0" w:color="auto"/>
                                                                    <w:bottom w:val="none" w:sz="0" w:space="0" w:color="auto"/>
                                                                    <w:right w:val="none" w:sz="0" w:space="0" w:color="auto"/>
                                                                  </w:divBdr>
                                                                </w:div>
                                                              </w:divsChild>
                                                            </w:div>
                                                            <w:div w:id="1481385154">
                                                              <w:marLeft w:val="0"/>
                                                              <w:marRight w:val="0"/>
                                                              <w:marTop w:val="0"/>
                                                              <w:marBottom w:val="0"/>
                                                              <w:divBdr>
                                                                <w:top w:val="none" w:sz="0" w:space="0" w:color="auto"/>
                                                                <w:left w:val="none" w:sz="0" w:space="0" w:color="auto"/>
                                                                <w:bottom w:val="none" w:sz="0" w:space="0" w:color="auto"/>
                                                                <w:right w:val="none" w:sz="0" w:space="0" w:color="auto"/>
                                                              </w:divBdr>
                                                              <w:divsChild>
                                                                <w:div w:id="93401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204">
                                                          <w:marLeft w:val="0"/>
                                                          <w:marRight w:val="0"/>
                                                          <w:marTop w:val="0"/>
                                                          <w:marBottom w:val="0"/>
                                                          <w:divBdr>
                                                            <w:top w:val="none" w:sz="0" w:space="0" w:color="auto"/>
                                                            <w:left w:val="none" w:sz="0" w:space="0" w:color="auto"/>
                                                            <w:bottom w:val="none" w:sz="0" w:space="0" w:color="auto"/>
                                                            <w:right w:val="none" w:sz="0" w:space="0" w:color="auto"/>
                                                          </w:divBdr>
                                                          <w:divsChild>
                                                            <w:div w:id="109402672">
                                                              <w:marLeft w:val="0"/>
                                                              <w:marRight w:val="0"/>
                                                              <w:marTop w:val="0"/>
                                                              <w:marBottom w:val="0"/>
                                                              <w:divBdr>
                                                                <w:top w:val="none" w:sz="0" w:space="0" w:color="auto"/>
                                                                <w:left w:val="none" w:sz="0" w:space="0" w:color="auto"/>
                                                                <w:bottom w:val="none" w:sz="0" w:space="0" w:color="auto"/>
                                                                <w:right w:val="none" w:sz="0" w:space="0" w:color="auto"/>
                                                              </w:divBdr>
                                                              <w:divsChild>
                                                                <w:div w:id="1112358072">
                                                                  <w:marLeft w:val="0"/>
                                                                  <w:marRight w:val="0"/>
                                                                  <w:marTop w:val="0"/>
                                                                  <w:marBottom w:val="0"/>
                                                                  <w:divBdr>
                                                                    <w:top w:val="none" w:sz="0" w:space="0" w:color="auto"/>
                                                                    <w:left w:val="none" w:sz="0" w:space="0" w:color="auto"/>
                                                                    <w:bottom w:val="none" w:sz="0" w:space="0" w:color="auto"/>
                                                                    <w:right w:val="none" w:sz="0" w:space="0" w:color="auto"/>
                                                                  </w:divBdr>
                                                                </w:div>
                                                                <w:div w:id="1422262704">
                                                                  <w:marLeft w:val="0"/>
                                                                  <w:marRight w:val="0"/>
                                                                  <w:marTop w:val="0"/>
                                                                  <w:marBottom w:val="0"/>
                                                                  <w:divBdr>
                                                                    <w:top w:val="none" w:sz="0" w:space="0" w:color="auto"/>
                                                                    <w:left w:val="none" w:sz="0" w:space="0" w:color="auto"/>
                                                                    <w:bottom w:val="none" w:sz="0" w:space="0" w:color="auto"/>
                                                                    <w:right w:val="none" w:sz="0" w:space="0" w:color="auto"/>
                                                                  </w:divBdr>
                                                                </w:div>
                                                                <w:div w:id="1435586903">
                                                                  <w:marLeft w:val="0"/>
                                                                  <w:marRight w:val="0"/>
                                                                  <w:marTop w:val="0"/>
                                                                  <w:marBottom w:val="0"/>
                                                                  <w:divBdr>
                                                                    <w:top w:val="none" w:sz="0" w:space="0" w:color="auto"/>
                                                                    <w:left w:val="none" w:sz="0" w:space="0" w:color="auto"/>
                                                                    <w:bottom w:val="none" w:sz="0" w:space="0" w:color="auto"/>
                                                                    <w:right w:val="none" w:sz="0" w:space="0" w:color="auto"/>
                                                                  </w:divBdr>
                                                                  <w:divsChild>
                                                                    <w:div w:id="14073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0387">
                                                              <w:marLeft w:val="0"/>
                                                              <w:marRight w:val="0"/>
                                                              <w:marTop w:val="0"/>
                                                              <w:marBottom w:val="0"/>
                                                              <w:divBdr>
                                                                <w:top w:val="none" w:sz="0" w:space="0" w:color="auto"/>
                                                                <w:left w:val="none" w:sz="0" w:space="0" w:color="auto"/>
                                                                <w:bottom w:val="none" w:sz="0" w:space="0" w:color="auto"/>
                                                                <w:right w:val="none" w:sz="0" w:space="0" w:color="auto"/>
                                                              </w:divBdr>
                                                              <w:divsChild>
                                                                <w:div w:id="768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6858">
                                                          <w:marLeft w:val="0"/>
                                                          <w:marRight w:val="0"/>
                                                          <w:marTop w:val="0"/>
                                                          <w:marBottom w:val="0"/>
                                                          <w:divBdr>
                                                            <w:top w:val="none" w:sz="0" w:space="0" w:color="auto"/>
                                                            <w:left w:val="none" w:sz="0" w:space="0" w:color="auto"/>
                                                            <w:bottom w:val="none" w:sz="0" w:space="0" w:color="auto"/>
                                                            <w:right w:val="none" w:sz="0" w:space="0" w:color="auto"/>
                                                          </w:divBdr>
                                                          <w:divsChild>
                                                            <w:div w:id="137847586">
                                                              <w:marLeft w:val="0"/>
                                                              <w:marRight w:val="0"/>
                                                              <w:marTop w:val="0"/>
                                                              <w:marBottom w:val="0"/>
                                                              <w:divBdr>
                                                                <w:top w:val="none" w:sz="0" w:space="0" w:color="auto"/>
                                                                <w:left w:val="none" w:sz="0" w:space="0" w:color="auto"/>
                                                                <w:bottom w:val="none" w:sz="0" w:space="0" w:color="auto"/>
                                                                <w:right w:val="none" w:sz="0" w:space="0" w:color="auto"/>
                                                              </w:divBdr>
                                                              <w:divsChild>
                                                                <w:div w:id="2053379607">
                                                                  <w:marLeft w:val="0"/>
                                                                  <w:marRight w:val="0"/>
                                                                  <w:marTop w:val="0"/>
                                                                  <w:marBottom w:val="0"/>
                                                                  <w:divBdr>
                                                                    <w:top w:val="none" w:sz="0" w:space="0" w:color="auto"/>
                                                                    <w:left w:val="none" w:sz="0" w:space="0" w:color="auto"/>
                                                                    <w:bottom w:val="none" w:sz="0" w:space="0" w:color="auto"/>
                                                                    <w:right w:val="none" w:sz="0" w:space="0" w:color="auto"/>
                                                                  </w:divBdr>
                                                                </w:div>
                                                              </w:divsChild>
                                                            </w:div>
                                                            <w:div w:id="188640165">
                                                              <w:marLeft w:val="0"/>
                                                              <w:marRight w:val="0"/>
                                                              <w:marTop w:val="0"/>
                                                              <w:marBottom w:val="0"/>
                                                              <w:divBdr>
                                                                <w:top w:val="none" w:sz="0" w:space="0" w:color="auto"/>
                                                                <w:left w:val="none" w:sz="0" w:space="0" w:color="auto"/>
                                                                <w:bottom w:val="none" w:sz="0" w:space="0" w:color="auto"/>
                                                                <w:right w:val="none" w:sz="0" w:space="0" w:color="auto"/>
                                                              </w:divBdr>
                                                              <w:divsChild>
                                                                <w:div w:id="3824146">
                                                                  <w:marLeft w:val="0"/>
                                                                  <w:marRight w:val="0"/>
                                                                  <w:marTop w:val="0"/>
                                                                  <w:marBottom w:val="0"/>
                                                                  <w:divBdr>
                                                                    <w:top w:val="none" w:sz="0" w:space="0" w:color="auto"/>
                                                                    <w:left w:val="none" w:sz="0" w:space="0" w:color="auto"/>
                                                                    <w:bottom w:val="none" w:sz="0" w:space="0" w:color="auto"/>
                                                                    <w:right w:val="none" w:sz="0" w:space="0" w:color="auto"/>
                                                                  </w:divBdr>
                                                                  <w:divsChild>
                                                                    <w:div w:id="2122803114">
                                                                      <w:marLeft w:val="0"/>
                                                                      <w:marRight w:val="0"/>
                                                                      <w:marTop w:val="0"/>
                                                                      <w:marBottom w:val="0"/>
                                                                      <w:divBdr>
                                                                        <w:top w:val="none" w:sz="0" w:space="0" w:color="auto"/>
                                                                        <w:left w:val="none" w:sz="0" w:space="0" w:color="auto"/>
                                                                        <w:bottom w:val="none" w:sz="0" w:space="0" w:color="auto"/>
                                                                        <w:right w:val="none" w:sz="0" w:space="0" w:color="auto"/>
                                                                      </w:divBdr>
                                                                    </w:div>
                                                                  </w:divsChild>
                                                                </w:div>
                                                                <w:div w:id="480118544">
                                                                  <w:marLeft w:val="0"/>
                                                                  <w:marRight w:val="0"/>
                                                                  <w:marTop w:val="0"/>
                                                                  <w:marBottom w:val="0"/>
                                                                  <w:divBdr>
                                                                    <w:top w:val="none" w:sz="0" w:space="0" w:color="auto"/>
                                                                    <w:left w:val="none" w:sz="0" w:space="0" w:color="auto"/>
                                                                    <w:bottom w:val="none" w:sz="0" w:space="0" w:color="auto"/>
                                                                    <w:right w:val="none" w:sz="0" w:space="0" w:color="auto"/>
                                                                  </w:divBdr>
                                                                </w:div>
                                                                <w:div w:id="850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47614">
                                                          <w:marLeft w:val="0"/>
                                                          <w:marRight w:val="0"/>
                                                          <w:marTop w:val="0"/>
                                                          <w:marBottom w:val="0"/>
                                                          <w:divBdr>
                                                            <w:top w:val="none" w:sz="0" w:space="0" w:color="auto"/>
                                                            <w:left w:val="none" w:sz="0" w:space="0" w:color="auto"/>
                                                            <w:bottom w:val="none" w:sz="0" w:space="0" w:color="auto"/>
                                                            <w:right w:val="none" w:sz="0" w:space="0" w:color="auto"/>
                                                          </w:divBdr>
                                                          <w:divsChild>
                                                            <w:div w:id="692390011">
                                                              <w:marLeft w:val="0"/>
                                                              <w:marRight w:val="0"/>
                                                              <w:marTop w:val="0"/>
                                                              <w:marBottom w:val="0"/>
                                                              <w:divBdr>
                                                                <w:top w:val="none" w:sz="0" w:space="0" w:color="auto"/>
                                                                <w:left w:val="none" w:sz="0" w:space="0" w:color="auto"/>
                                                                <w:bottom w:val="none" w:sz="0" w:space="0" w:color="auto"/>
                                                                <w:right w:val="none" w:sz="0" w:space="0" w:color="auto"/>
                                                              </w:divBdr>
                                                              <w:divsChild>
                                                                <w:div w:id="887498140">
                                                                  <w:marLeft w:val="0"/>
                                                                  <w:marRight w:val="0"/>
                                                                  <w:marTop w:val="0"/>
                                                                  <w:marBottom w:val="0"/>
                                                                  <w:divBdr>
                                                                    <w:top w:val="none" w:sz="0" w:space="0" w:color="auto"/>
                                                                    <w:left w:val="none" w:sz="0" w:space="0" w:color="auto"/>
                                                                    <w:bottom w:val="none" w:sz="0" w:space="0" w:color="auto"/>
                                                                    <w:right w:val="none" w:sz="0" w:space="0" w:color="auto"/>
                                                                  </w:divBdr>
                                                                </w:div>
                                                                <w:div w:id="966397033">
                                                                  <w:marLeft w:val="0"/>
                                                                  <w:marRight w:val="0"/>
                                                                  <w:marTop w:val="0"/>
                                                                  <w:marBottom w:val="0"/>
                                                                  <w:divBdr>
                                                                    <w:top w:val="none" w:sz="0" w:space="0" w:color="auto"/>
                                                                    <w:left w:val="none" w:sz="0" w:space="0" w:color="auto"/>
                                                                    <w:bottom w:val="none" w:sz="0" w:space="0" w:color="auto"/>
                                                                    <w:right w:val="none" w:sz="0" w:space="0" w:color="auto"/>
                                                                  </w:divBdr>
                                                                  <w:divsChild>
                                                                    <w:div w:id="1443383706">
                                                                      <w:marLeft w:val="0"/>
                                                                      <w:marRight w:val="0"/>
                                                                      <w:marTop w:val="0"/>
                                                                      <w:marBottom w:val="0"/>
                                                                      <w:divBdr>
                                                                        <w:top w:val="none" w:sz="0" w:space="0" w:color="auto"/>
                                                                        <w:left w:val="none" w:sz="0" w:space="0" w:color="auto"/>
                                                                        <w:bottom w:val="none" w:sz="0" w:space="0" w:color="auto"/>
                                                                        <w:right w:val="none" w:sz="0" w:space="0" w:color="auto"/>
                                                                      </w:divBdr>
                                                                    </w:div>
                                                                  </w:divsChild>
                                                                </w:div>
                                                                <w:div w:id="1954290237">
                                                                  <w:marLeft w:val="0"/>
                                                                  <w:marRight w:val="0"/>
                                                                  <w:marTop w:val="0"/>
                                                                  <w:marBottom w:val="0"/>
                                                                  <w:divBdr>
                                                                    <w:top w:val="none" w:sz="0" w:space="0" w:color="auto"/>
                                                                    <w:left w:val="none" w:sz="0" w:space="0" w:color="auto"/>
                                                                    <w:bottom w:val="none" w:sz="0" w:space="0" w:color="auto"/>
                                                                    <w:right w:val="none" w:sz="0" w:space="0" w:color="auto"/>
                                                                  </w:divBdr>
                                                                </w:div>
                                                              </w:divsChild>
                                                            </w:div>
                                                            <w:div w:id="730999053">
                                                              <w:marLeft w:val="0"/>
                                                              <w:marRight w:val="0"/>
                                                              <w:marTop w:val="0"/>
                                                              <w:marBottom w:val="0"/>
                                                              <w:divBdr>
                                                                <w:top w:val="none" w:sz="0" w:space="0" w:color="auto"/>
                                                                <w:left w:val="none" w:sz="0" w:space="0" w:color="auto"/>
                                                                <w:bottom w:val="none" w:sz="0" w:space="0" w:color="auto"/>
                                                                <w:right w:val="none" w:sz="0" w:space="0" w:color="auto"/>
                                                              </w:divBdr>
                                                              <w:divsChild>
                                                                <w:div w:id="4728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90740">
                                                          <w:marLeft w:val="0"/>
                                                          <w:marRight w:val="0"/>
                                                          <w:marTop w:val="0"/>
                                                          <w:marBottom w:val="0"/>
                                                          <w:divBdr>
                                                            <w:top w:val="none" w:sz="0" w:space="0" w:color="auto"/>
                                                            <w:left w:val="none" w:sz="0" w:space="0" w:color="auto"/>
                                                            <w:bottom w:val="none" w:sz="0" w:space="0" w:color="auto"/>
                                                            <w:right w:val="none" w:sz="0" w:space="0" w:color="auto"/>
                                                          </w:divBdr>
                                                          <w:divsChild>
                                                            <w:div w:id="182134363">
                                                              <w:marLeft w:val="0"/>
                                                              <w:marRight w:val="0"/>
                                                              <w:marTop w:val="0"/>
                                                              <w:marBottom w:val="0"/>
                                                              <w:divBdr>
                                                                <w:top w:val="none" w:sz="0" w:space="0" w:color="auto"/>
                                                                <w:left w:val="none" w:sz="0" w:space="0" w:color="auto"/>
                                                                <w:bottom w:val="none" w:sz="0" w:space="0" w:color="auto"/>
                                                                <w:right w:val="none" w:sz="0" w:space="0" w:color="auto"/>
                                                              </w:divBdr>
                                                              <w:divsChild>
                                                                <w:div w:id="34351917">
                                                                  <w:marLeft w:val="0"/>
                                                                  <w:marRight w:val="0"/>
                                                                  <w:marTop w:val="0"/>
                                                                  <w:marBottom w:val="0"/>
                                                                  <w:divBdr>
                                                                    <w:top w:val="none" w:sz="0" w:space="0" w:color="auto"/>
                                                                    <w:left w:val="none" w:sz="0" w:space="0" w:color="auto"/>
                                                                    <w:bottom w:val="none" w:sz="0" w:space="0" w:color="auto"/>
                                                                    <w:right w:val="none" w:sz="0" w:space="0" w:color="auto"/>
                                                                  </w:divBdr>
                                                                </w:div>
                                                                <w:div w:id="355548862">
                                                                  <w:marLeft w:val="0"/>
                                                                  <w:marRight w:val="0"/>
                                                                  <w:marTop w:val="0"/>
                                                                  <w:marBottom w:val="0"/>
                                                                  <w:divBdr>
                                                                    <w:top w:val="none" w:sz="0" w:space="0" w:color="auto"/>
                                                                    <w:left w:val="none" w:sz="0" w:space="0" w:color="auto"/>
                                                                    <w:bottom w:val="none" w:sz="0" w:space="0" w:color="auto"/>
                                                                    <w:right w:val="none" w:sz="0" w:space="0" w:color="auto"/>
                                                                  </w:divBdr>
                                                                  <w:divsChild>
                                                                    <w:div w:id="259025648">
                                                                      <w:marLeft w:val="0"/>
                                                                      <w:marRight w:val="0"/>
                                                                      <w:marTop w:val="0"/>
                                                                      <w:marBottom w:val="0"/>
                                                                      <w:divBdr>
                                                                        <w:top w:val="none" w:sz="0" w:space="0" w:color="auto"/>
                                                                        <w:left w:val="none" w:sz="0" w:space="0" w:color="auto"/>
                                                                        <w:bottom w:val="none" w:sz="0" w:space="0" w:color="auto"/>
                                                                        <w:right w:val="none" w:sz="0" w:space="0" w:color="auto"/>
                                                                      </w:divBdr>
                                                                    </w:div>
                                                                  </w:divsChild>
                                                                </w:div>
                                                                <w:div w:id="2072576290">
                                                                  <w:marLeft w:val="0"/>
                                                                  <w:marRight w:val="0"/>
                                                                  <w:marTop w:val="0"/>
                                                                  <w:marBottom w:val="0"/>
                                                                  <w:divBdr>
                                                                    <w:top w:val="none" w:sz="0" w:space="0" w:color="auto"/>
                                                                    <w:left w:val="none" w:sz="0" w:space="0" w:color="auto"/>
                                                                    <w:bottom w:val="none" w:sz="0" w:space="0" w:color="auto"/>
                                                                    <w:right w:val="none" w:sz="0" w:space="0" w:color="auto"/>
                                                                  </w:divBdr>
                                                                </w:div>
                                                              </w:divsChild>
                                                            </w:div>
                                                            <w:div w:id="946547618">
                                                              <w:marLeft w:val="0"/>
                                                              <w:marRight w:val="0"/>
                                                              <w:marTop w:val="0"/>
                                                              <w:marBottom w:val="0"/>
                                                              <w:divBdr>
                                                                <w:top w:val="none" w:sz="0" w:space="0" w:color="auto"/>
                                                                <w:left w:val="none" w:sz="0" w:space="0" w:color="auto"/>
                                                                <w:bottom w:val="none" w:sz="0" w:space="0" w:color="auto"/>
                                                                <w:right w:val="none" w:sz="0" w:space="0" w:color="auto"/>
                                                              </w:divBdr>
                                                              <w:divsChild>
                                                                <w:div w:id="124121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167121">
                                                      <w:marLeft w:val="0"/>
                                                      <w:marRight w:val="0"/>
                                                      <w:marTop w:val="0"/>
                                                      <w:marBottom w:val="0"/>
                                                      <w:divBdr>
                                                        <w:top w:val="none" w:sz="0" w:space="0" w:color="auto"/>
                                                        <w:left w:val="none" w:sz="0" w:space="0" w:color="auto"/>
                                                        <w:bottom w:val="none" w:sz="0" w:space="0" w:color="auto"/>
                                                        <w:right w:val="none" w:sz="0" w:space="0" w:color="auto"/>
                                                      </w:divBdr>
                                                    </w:div>
                                                    <w:div w:id="1834488965">
                                                      <w:marLeft w:val="0"/>
                                                      <w:marRight w:val="0"/>
                                                      <w:marTop w:val="0"/>
                                                      <w:marBottom w:val="0"/>
                                                      <w:divBdr>
                                                        <w:top w:val="none" w:sz="0" w:space="0" w:color="auto"/>
                                                        <w:left w:val="none" w:sz="0" w:space="0" w:color="auto"/>
                                                        <w:bottom w:val="none" w:sz="0" w:space="0" w:color="auto"/>
                                                        <w:right w:val="none" w:sz="0" w:space="0" w:color="auto"/>
                                                      </w:divBdr>
                                                      <w:divsChild>
                                                        <w:div w:id="164590983">
                                                          <w:marLeft w:val="0"/>
                                                          <w:marRight w:val="0"/>
                                                          <w:marTop w:val="0"/>
                                                          <w:marBottom w:val="0"/>
                                                          <w:divBdr>
                                                            <w:top w:val="none" w:sz="0" w:space="0" w:color="auto"/>
                                                            <w:left w:val="none" w:sz="0" w:space="0" w:color="auto"/>
                                                            <w:bottom w:val="none" w:sz="0" w:space="0" w:color="auto"/>
                                                            <w:right w:val="none" w:sz="0" w:space="0" w:color="auto"/>
                                                          </w:divBdr>
                                                          <w:divsChild>
                                                            <w:div w:id="4956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1019">
                                          <w:marLeft w:val="0"/>
                                          <w:marRight w:val="0"/>
                                          <w:marTop w:val="0"/>
                                          <w:marBottom w:val="0"/>
                                          <w:divBdr>
                                            <w:top w:val="none" w:sz="0" w:space="0" w:color="auto"/>
                                            <w:left w:val="none" w:sz="0" w:space="0" w:color="auto"/>
                                            <w:bottom w:val="none" w:sz="0" w:space="0" w:color="auto"/>
                                            <w:right w:val="none" w:sz="0" w:space="0" w:color="auto"/>
                                          </w:divBdr>
                                          <w:divsChild>
                                            <w:div w:id="717164726">
                                              <w:marLeft w:val="0"/>
                                              <w:marRight w:val="0"/>
                                              <w:marTop w:val="0"/>
                                              <w:marBottom w:val="0"/>
                                              <w:divBdr>
                                                <w:top w:val="none" w:sz="0" w:space="0" w:color="auto"/>
                                                <w:left w:val="none" w:sz="0" w:space="0" w:color="auto"/>
                                                <w:bottom w:val="none" w:sz="0" w:space="0" w:color="auto"/>
                                                <w:right w:val="none" w:sz="0" w:space="0" w:color="auto"/>
                                              </w:divBdr>
                                              <w:divsChild>
                                                <w:div w:id="905187026">
                                                  <w:marLeft w:val="0"/>
                                                  <w:marRight w:val="0"/>
                                                  <w:marTop w:val="0"/>
                                                  <w:marBottom w:val="0"/>
                                                  <w:divBdr>
                                                    <w:top w:val="none" w:sz="0" w:space="0" w:color="auto"/>
                                                    <w:left w:val="none" w:sz="0" w:space="0" w:color="auto"/>
                                                    <w:bottom w:val="none" w:sz="0" w:space="0" w:color="auto"/>
                                                    <w:right w:val="none" w:sz="0" w:space="0" w:color="auto"/>
                                                  </w:divBdr>
                                                  <w:divsChild>
                                                    <w:div w:id="648289815">
                                                      <w:marLeft w:val="0"/>
                                                      <w:marRight w:val="0"/>
                                                      <w:marTop w:val="0"/>
                                                      <w:marBottom w:val="0"/>
                                                      <w:divBdr>
                                                        <w:top w:val="none" w:sz="0" w:space="0" w:color="auto"/>
                                                        <w:left w:val="none" w:sz="0" w:space="0" w:color="auto"/>
                                                        <w:bottom w:val="none" w:sz="0" w:space="0" w:color="auto"/>
                                                        <w:right w:val="none" w:sz="0" w:space="0" w:color="auto"/>
                                                      </w:divBdr>
                                                      <w:divsChild>
                                                        <w:div w:id="510527403">
                                                          <w:marLeft w:val="0"/>
                                                          <w:marRight w:val="0"/>
                                                          <w:marTop w:val="0"/>
                                                          <w:marBottom w:val="0"/>
                                                          <w:divBdr>
                                                            <w:top w:val="none" w:sz="0" w:space="0" w:color="auto"/>
                                                            <w:left w:val="none" w:sz="0" w:space="0" w:color="auto"/>
                                                            <w:bottom w:val="none" w:sz="0" w:space="0" w:color="auto"/>
                                                            <w:right w:val="none" w:sz="0" w:space="0" w:color="auto"/>
                                                          </w:divBdr>
                                                          <w:divsChild>
                                                            <w:div w:id="1713917868">
                                                              <w:marLeft w:val="0"/>
                                                              <w:marRight w:val="0"/>
                                                              <w:marTop w:val="0"/>
                                                              <w:marBottom w:val="0"/>
                                                              <w:divBdr>
                                                                <w:top w:val="none" w:sz="0" w:space="0" w:color="auto"/>
                                                                <w:left w:val="none" w:sz="0" w:space="0" w:color="auto"/>
                                                                <w:bottom w:val="none" w:sz="0" w:space="0" w:color="auto"/>
                                                                <w:right w:val="none" w:sz="0" w:space="0" w:color="auto"/>
                                                              </w:divBdr>
                                                            </w:div>
                                                          </w:divsChild>
                                                        </w:div>
                                                        <w:div w:id="1038974385">
                                                          <w:marLeft w:val="0"/>
                                                          <w:marRight w:val="0"/>
                                                          <w:marTop w:val="0"/>
                                                          <w:marBottom w:val="0"/>
                                                          <w:divBdr>
                                                            <w:top w:val="none" w:sz="0" w:space="0" w:color="auto"/>
                                                            <w:left w:val="none" w:sz="0" w:space="0" w:color="auto"/>
                                                            <w:bottom w:val="none" w:sz="0" w:space="0" w:color="auto"/>
                                                            <w:right w:val="none" w:sz="0" w:space="0" w:color="auto"/>
                                                          </w:divBdr>
                                                          <w:divsChild>
                                                            <w:div w:id="435247649">
                                                              <w:marLeft w:val="0"/>
                                                              <w:marRight w:val="0"/>
                                                              <w:marTop w:val="0"/>
                                                              <w:marBottom w:val="0"/>
                                                              <w:divBdr>
                                                                <w:top w:val="none" w:sz="0" w:space="0" w:color="auto"/>
                                                                <w:left w:val="none" w:sz="0" w:space="0" w:color="auto"/>
                                                                <w:bottom w:val="none" w:sz="0" w:space="0" w:color="auto"/>
                                                                <w:right w:val="none" w:sz="0" w:space="0" w:color="auto"/>
                                                              </w:divBdr>
                                                            </w:div>
                                                            <w:div w:id="105647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81903">
                                                      <w:marLeft w:val="0"/>
                                                      <w:marRight w:val="0"/>
                                                      <w:marTop w:val="0"/>
                                                      <w:marBottom w:val="0"/>
                                                      <w:divBdr>
                                                        <w:top w:val="none" w:sz="0" w:space="0" w:color="auto"/>
                                                        <w:left w:val="none" w:sz="0" w:space="0" w:color="auto"/>
                                                        <w:bottom w:val="none" w:sz="0" w:space="0" w:color="auto"/>
                                                        <w:right w:val="none" w:sz="0" w:space="0" w:color="auto"/>
                                                      </w:divBdr>
                                                      <w:divsChild>
                                                        <w:div w:id="261181550">
                                                          <w:marLeft w:val="0"/>
                                                          <w:marRight w:val="0"/>
                                                          <w:marTop w:val="0"/>
                                                          <w:marBottom w:val="0"/>
                                                          <w:divBdr>
                                                            <w:top w:val="none" w:sz="0" w:space="0" w:color="auto"/>
                                                            <w:left w:val="none" w:sz="0" w:space="0" w:color="auto"/>
                                                            <w:bottom w:val="none" w:sz="0" w:space="0" w:color="auto"/>
                                                            <w:right w:val="none" w:sz="0" w:space="0" w:color="auto"/>
                                                          </w:divBdr>
                                                          <w:divsChild>
                                                            <w:div w:id="321783851">
                                                              <w:marLeft w:val="0"/>
                                                              <w:marRight w:val="0"/>
                                                              <w:marTop w:val="0"/>
                                                              <w:marBottom w:val="0"/>
                                                              <w:divBdr>
                                                                <w:top w:val="none" w:sz="0" w:space="0" w:color="auto"/>
                                                                <w:left w:val="none" w:sz="0" w:space="0" w:color="auto"/>
                                                                <w:bottom w:val="none" w:sz="0" w:space="0" w:color="auto"/>
                                                                <w:right w:val="none" w:sz="0" w:space="0" w:color="auto"/>
                                                              </w:divBdr>
                                                            </w:div>
                                                            <w:div w:id="1703481472">
                                                              <w:marLeft w:val="0"/>
                                                              <w:marRight w:val="0"/>
                                                              <w:marTop w:val="0"/>
                                                              <w:marBottom w:val="0"/>
                                                              <w:divBdr>
                                                                <w:top w:val="none" w:sz="0" w:space="0" w:color="auto"/>
                                                                <w:left w:val="none" w:sz="0" w:space="0" w:color="auto"/>
                                                                <w:bottom w:val="none" w:sz="0" w:space="0" w:color="auto"/>
                                                                <w:right w:val="none" w:sz="0" w:space="0" w:color="auto"/>
                                                              </w:divBdr>
                                                            </w:div>
                                                          </w:divsChild>
                                                        </w:div>
                                                        <w:div w:id="394206407">
                                                          <w:marLeft w:val="0"/>
                                                          <w:marRight w:val="0"/>
                                                          <w:marTop w:val="0"/>
                                                          <w:marBottom w:val="0"/>
                                                          <w:divBdr>
                                                            <w:top w:val="none" w:sz="0" w:space="0" w:color="auto"/>
                                                            <w:left w:val="none" w:sz="0" w:space="0" w:color="auto"/>
                                                            <w:bottom w:val="none" w:sz="0" w:space="0" w:color="auto"/>
                                                            <w:right w:val="none" w:sz="0" w:space="0" w:color="auto"/>
                                                          </w:divBdr>
                                                          <w:divsChild>
                                                            <w:div w:id="40672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930">
                                                      <w:marLeft w:val="0"/>
                                                      <w:marRight w:val="0"/>
                                                      <w:marTop w:val="0"/>
                                                      <w:marBottom w:val="0"/>
                                                      <w:divBdr>
                                                        <w:top w:val="none" w:sz="0" w:space="0" w:color="auto"/>
                                                        <w:left w:val="none" w:sz="0" w:space="0" w:color="auto"/>
                                                        <w:bottom w:val="none" w:sz="0" w:space="0" w:color="auto"/>
                                                        <w:right w:val="none" w:sz="0" w:space="0" w:color="auto"/>
                                                      </w:divBdr>
                                                      <w:divsChild>
                                                        <w:div w:id="961183448">
                                                          <w:marLeft w:val="0"/>
                                                          <w:marRight w:val="0"/>
                                                          <w:marTop w:val="0"/>
                                                          <w:marBottom w:val="0"/>
                                                          <w:divBdr>
                                                            <w:top w:val="none" w:sz="0" w:space="0" w:color="auto"/>
                                                            <w:left w:val="none" w:sz="0" w:space="0" w:color="auto"/>
                                                            <w:bottom w:val="none" w:sz="0" w:space="0" w:color="auto"/>
                                                            <w:right w:val="none" w:sz="0" w:space="0" w:color="auto"/>
                                                          </w:divBdr>
                                                          <w:divsChild>
                                                            <w:div w:id="343286942">
                                                              <w:marLeft w:val="0"/>
                                                              <w:marRight w:val="0"/>
                                                              <w:marTop w:val="0"/>
                                                              <w:marBottom w:val="0"/>
                                                              <w:divBdr>
                                                                <w:top w:val="none" w:sz="0" w:space="0" w:color="auto"/>
                                                                <w:left w:val="none" w:sz="0" w:space="0" w:color="auto"/>
                                                                <w:bottom w:val="none" w:sz="0" w:space="0" w:color="auto"/>
                                                                <w:right w:val="none" w:sz="0" w:space="0" w:color="auto"/>
                                                              </w:divBdr>
                                                            </w:div>
                                                            <w:div w:id="1568111065">
                                                              <w:marLeft w:val="0"/>
                                                              <w:marRight w:val="0"/>
                                                              <w:marTop w:val="0"/>
                                                              <w:marBottom w:val="0"/>
                                                              <w:divBdr>
                                                                <w:top w:val="none" w:sz="0" w:space="0" w:color="auto"/>
                                                                <w:left w:val="none" w:sz="0" w:space="0" w:color="auto"/>
                                                                <w:bottom w:val="none" w:sz="0" w:space="0" w:color="auto"/>
                                                                <w:right w:val="none" w:sz="0" w:space="0" w:color="auto"/>
                                                              </w:divBdr>
                                                            </w:div>
                                                          </w:divsChild>
                                                        </w:div>
                                                        <w:div w:id="1416704297">
                                                          <w:marLeft w:val="0"/>
                                                          <w:marRight w:val="0"/>
                                                          <w:marTop w:val="0"/>
                                                          <w:marBottom w:val="0"/>
                                                          <w:divBdr>
                                                            <w:top w:val="none" w:sz="0" w:space="0" w:color="auto"/>
                                                            <w:left w:val="none" w:sz="0" w:space="0" w:color="auto"/>
                                                            <w:bottom w:val="none" w:sz="0" w:space="0" w:color="auto"/>
                                                            <w:right w:val="none" w:sz="0" w:space="0" w:color="auto"/>
                                                          </w:divBdr>
                                                          <w:divsChild>
                                                            <w:div w:id="12505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71368">
                                                  <w:marLeft w:val="0"/>
                                                  <w:marRight w:val="0"/>
                                                  <w:marTop w:val="0"/>
                                                  <w:marBottom w:val="0"/>
                                                  <w:divBdr>
                                                    <w:top w:val="none" w:sz="0" w:space="0" w:color="auto"/>
                                                    <w:left w:val="none" w:sz="0" w:space="0" w:color="auto"/>
                                                    <w:bottom w:val="none" w:sz="0" w:space="0" w:color="auto"/>
                                                    <w:right w:val="none" w:sz="0" w:space="0" w:color="auto"/>
                                                  </w:divBdr>
                                                  <w:divsChild>
                                                    <w:div w:id="157334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664481">
                                          <w:marLeft w:val="0"/>
                                          <w:marRight w:val="0"/>
                                          <w:marTop w:val="0"/>
                                          <w:marBottom w:val="0"/>
                                          <w:divBdr>
                                            <w:top w:val="none" w:sz="0" w:space="0" w:color="auto"/>
                                            <w:left w:val="none" w:sz="0" w:space="0" w:color="auto"/>
                                            <w:bottom w:val="none" w:sz="0" w:space="0" w:color="auto"/>
                                            <w:right w:val="none" w:sz="0" w:space="0" w:color="auto"/>
                                          </w:divBdr>
                                        </w:div>
                                        <w:div w:id="1782451348">
                                          <w:marLeft w:val="0"/>
                                          <w:marRight w:val="0"/>
                                          <w:marTop w:val="0"/>
                                          <w:marBottom w:val="0"/>
                                          <w:divBdr>
                                            <w:top w:val="none" w:sz="0" w:space="0" w:color="auto"/>
                                            <w:left w:val="none" w:sz="0" w:space="0" w:color="auto"/>
                                            <w:bottom w:val="none" w:sz="0" w:space="0" w:color="auto"/>
                                            <w:right w:val="none" w:sz="0" w:space="0" w:color="auto"/>
                                          </w:divBdr>
                                          <w:divsChild>
                                            <w:div w:id="1738941745">
                                              <w:marLeft w:val="0"/>
                                              <w:marRight w:val="0"/>
                                              <w:marTop w:val="0"/>
                                              <w:marBottom w:val="0"/>
                                              <w:divBdr>
                                                <w:top w:val="none" w:sz="0" w:space="0" w:color="auto"/>
                                                <w:left w:val="none" w:sz="0" w:space="0" w:color="auto"/>
                                                <w:bottom w:val="none" w:sz="0" w:space="0" w:color="auto"/>
                                                <w:right w:val="none" w:sz="0" w:space="0" w:color="auto"/>
                                              </w:divBdr>
                                              <w:divsChild>
                                                <w:div w:id="913274414">
                                                  <w:marLeft w:val="0"/>
                                                  <w:marRight w:val="0"/>
                                                  <w:marTop w:val="0"/>
                                                  <w:marBottom w:val="0"/>
                                                  <w:divBdr>
                                                    <w:top w:val="none" w:sz="0" w:space="0" w:color="auto"/>
                                                    <w:left w:val="none" w:sz="0" w:space="0" w:color="auto"/>
                                                    <w:bottom w:val="none" w:sz="0" w:space="0" w:color="auto"/>
                                                    <w:right w:val="none" w:sz="0" w:space="0" w:color="auto"/>
                                                  </w:divBdr>
                                                  <w:divsChild>
                                                    <w:div w:id="64030370">
                                                      <w:marLeft w:val="0"/>
                                                      <w:marRight w:val="0"/>
                                                      <w:marTop w:val="0"/>
                                                      <w:marBottom w:val="0"/>
                                                      <w:divBdr>
                                                        <w:top w:val="none" w:sz="0" w:space="0" w:color="auto"/>
                                                        <w:left w:val="none" w:sz="0" w:space="0" w:color="auto"/>
                                                        <w:bottom w:val="none" w:sz="0" w:space="0" w:color="auto"/>
                                                        <w:right w:val="none" w:sz="0" w:space="0" w:color="auto"/>
                                                      </w:divBdr>
                                                      <w:divsChild>
                                                        <w:div w:id="730464283">
                                                          <w:marLeft w:val="0"/>
                                                          <w:marRight w:val="0"/>
                                                          <w:marTop w:val="0"/>
                                                          <w:marBottom w:val="0"/>
                                                          <w:divBdr>
                                                            <w:top w:val="none" w:sz="0" w:space="0" w:color="auto"/>
                                                            <w:left w:val="none" w:sz="0" w:space="0" w:color="auto"/>
                                                            <w:bottom w:val="none" w:sz="0" w:space="0" w:color="auto"/>
                                                            <w:right w:val="none" w:sz="0" w:space="0" w:color="auto"/>
                                                          </w:divBdr>
                                                          <w:divsChild>
                                                            <w:div w:id="61028097">
                                                              <w:marLeft w:val="0"/>
                                                              <w:marRight w:val="0"/>
                                                              <w:marTop w:val="0"/>
                                                              <w:marBottom w:val="0"/>
                                                              <w:divBdr>
                                                                <w:top w:val="none" w:sz="0" w:space="0" w:color="auto"/>
                                                                <w:left w:val="none" w:sz="0" w:space="0" w:color="auto"/>
                                                                <w:bottom w:val="none" w:sz="0" w:space="0" w:color="auto"/>
                                                                <w:right w:val="none" w:sz="0" w:space="0" w:color="auto"/>
                                                              </w:divBdr>
                                                              <w:divsChild>
                                                                <w:div w:id="180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474001">
                                          <w:marLeft w:val="0"/>
                                          <w:marRight w:val="0"/>
                                          <w:marTop w:val="0"/>
                                          <w:marBottom w:val="0"/>
                                          <w:divBdr>
                                            <w:top w:val="none" w:sz="0" w:space="0" w:color="auto"/>
                                            <w:left w:val="none" w:sz="0" w:space="0" w:color="auto"/>
                                            <w:bottom w:val="none" w:sz="0" w:space="0" w:color="auto"/>
                                            <w:right w:val="none" w:sz="0" w:space="0" w:color="auto"/>
                                          </w:divBdr>
                                          <w:divsChild>
                                            <w:div w:id="907501237">
                                              <w:marLeft w:val="0"/>
                                              <w:marRight w:val="0"/>
                                              <w:marTop w:val="0"/>
                                              <w:marBottom w:val="0"/>
                                              <w:divBdr>
                                                <w:top w:val="none" w:sz="0" w:space="0" w:color="auto"/>
                                                <w:left w:val="none" w:sz="0" w:space="0" w:color="auto"/>
                                                <w:bottom w:val="none" w:sz="0" w:space="0" w:color="auto"/>
                                                <w:right w:val="none" w:sz="0" w:space="0" w:color="auto"/>
                                              </w:divBdr>
                                              <w:divsChild>
                                                <w:div w:id="1518154498">
                                                  <w:marLeft w:val="0"/>
                                                  <w:marRight w:val="0"/>
                                                  <w:marTop w:val="0"/>
                                                  <w:marBottom w:val="0"/>
                                                  <w:divBdr>
                                                    <w:top w:val="none" w:sz="0" w:space="0" w:color="auto"/>
                                                    <w:left w:val="none" w:sz="0" w:space="0" w:color="auto"/>
                                                    <w:bottom w:val="none" w:sz="0" w:space="0" w:color="auto"/>
                                                    <w:right w:val="none" w:sz="0" w:space="0" w:color="auto"/>
                                                  </w:divBdr>
                                                </w:div>
                                                <w:div w:id="1757821150">
                                                  <w:marLeft w:val="0"/>
                                                  <w:marRight w:val="0"/>
                                                  <w:marTop w:val="0"/>
                                                  <w:marBottom w:val="0"/>
                                                  <w:divBdr>
                                                    <w:top w:val="none" w:sz="0" w:space="0" w:color="auto"/>
                                                    <w:left w:val="none" w:sz="0" w:space="0" w:color="auto"/>
                                                    <w:bottom w:val="none" w:sz="0" w:space="0" w:color="auto"/>
                                                    <w:right w:val="none" w:sz="0" w:space="0" w:color="auto"/>
                                                  </w:divBdr>
                                                </w:div>
                                              </w:divsChild>
                                            </w:div>
                                            <w:div w:id="1637837273">
                                              <w:marLeft w:val="0"/>
                                              <w:marRight w:val="0"/>
                                              <w:marTop w:val="0"/>
                                              <w:marBottom w:val="0"/>
                                              <w:divBdr>
                                                <w:top w:val="none" w:sz="0" w:space="0" w:color="auto"/>
                                                <w:left w:val="none" w:sz="0" w:space="0" w:color="auto"/>
                                                <w:bottom w:val="none" w:sz="0" w:space="0" w:color="auto"/>
                                                <w:right w:val="none" w:sz="0" w:space="0" w:color="auto"/>
                                              </w:divBdr>
                                              <w:divsChild>
                                                <w:div w:id="517735324">
                                                  <w:marLeft w:val="0"/>
                                                  <w:marRight w:val="0"/>
                                                  <w:marTop w:val="0"/>
                                                  <w:marBottom w:val="0"/>
                                                  <w:divBdr>
                                                    <w:top w:val="none" w:sz="0" w:space="0" w:color="auto"/>
                                                    <w:left w:val="none" w:sz="0" w:space="0" w:color="auto"/>
                                                    <w:bottom w:val="none" w:sz="0" w:space="0" w:color="auto"/>
                                                    <w:right w:val="none" w:sz="0" w:space="0" w:color="auto"/>
                                                  </w:divBdr>
                                                </w:div>
                                                <w:div w:id="1093357473">
                                                  <w:marLeft w:val="0"/>
                                                  <w:marRight w:val="0"/>
                                                  <w:marTop w:val="0"/>
                                                  <w:marBottom w:val="0"/>
                                                  <w:divBdr>
                                                    <w:top w:val="none" w:sz="0" w:space="0" w:color="auto"/>
                                                    <w:left w:val="none" w:sz="0" w:space="0" w:color="auto"/>
                                                    <w:bottom w:val="none" w:sz="0" w:space="0" w:color="auto"/>
                                                    <w:right w:val="none" w:sz="0" w:space="0" w:color="auto"/>
                                                  </w:divBdr>
                                                  <w:divsChild>
                                                    <w:div w:id="209846694">
                                                      <w:marLeft w:val="0"/>
                                                      <w:marRight w:val="0"/>
                                                      <w:marTop w:val="0"/>
                                                      <w:marBottom w:val="0"/>
                                                      <w:divBdr>
                                                        <w:top w:val="none" w:sz="0" w:space="0" w:color="auto"/>
                                                        <w:left w:val="none" w:sz="0" w:space="0" w:color="auto"/>
                                                        <w:bottom w:val="none" w:sz="0" w:space="0" w:color="auto"/>
                                                        <w:right w:val="none" w:sz="0" w:space="0" w:color="auto"/>
                                                      </w:divBdr>
                                                    </w:div>
                                                  </w:divsChild>
                                                </w:div>
                                                <w:div w:id="2014334328">
                                                  <w:marLeft w:val="0"/>
                                                  <w:marRight w:val="0"/>
                                                  <w:marTop w:val="0"/>
                                                  <w:marBottom w:val="0"/>
                                                  <w:divBdr>
                                                    <w:top w:val="none" w:sz="0" w:space="0" w:color="auto"/>
                                                    <w:left w:val="none" w:sz="0" w:space="0" w:color="auto"/>
                                                    <w:bottom w:val="none" w:sz="0" w:space="0" w:color="auto"/>
                                                    <w:right w:val="none" w:sz="0" w:space="0" w:color="auto"/>
                                                  </w:divBdr>
                                                  <w:divsChild>
                                                    <w:div w:id="90248461">
                                                      <w:marLeft w:val="0"/>
                                                      <w:marRight w:val="0"/>
                                                      <w:marTop w:val="0"/>
                                                      <w:marBottom w:val="0"/>
                                                      <w:divBdr>
                                                        <w:top w:val="none" w:sz="0" w:space="0" w:color="auto"/>
                                                        <w:left w:val="none" w:sz="0" w:space="0" w:color="auto"/>
                                                        <w:bottom w:val="none" w:sz="0" w:space="0" w:color="auto"/>
                                                        <w:right w:val="none" w:sz="0" w:space="0" w:color="auto"/>
                                                      </w:divBdr>
                                                    </w:div>
                                                    <w:div w:id="1941063922">
                                                      <w:marLeft w:val="0"/>
                                                      <w:marRight w:val="0"/>
                                                      <w:marTop w:val="0"/>
                                                      <w:marBottom w:val="0"/>
                                                      <w:divBdr>
                                                        <w:top w:val="none" w:sz="0" w:space="0" w:color="auto"/>
                                                        <w:left w:val="none" w:sz="0" w:space="0" w:color="auto"/>
                                                        <w:bottom w:val="none" w:sz="0" w:space="0" w:color="auto"/>
                                                        <w:right w:val="none" w:sz="0" w:space="0" w:color="auto"/>
                                                      </w:divBdr>
                                                      <w:divsChild>
                                                        <w:div w:id="9092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1590970">
              <w:marLeft w:val="0"/>
              <w:marRight w:val="0"/>
              <w:marTop w:val="0"/>
              <w:marBottom w:val="0"/>
              <w:divBdr>
                <w:top w:val="none" w:sz="0" w:space="0" w:color="auto"/>
                <w:left w:val="none" w:sz="0" w:space="0" w:color="auto"/>
                <w:bottom w:val="none" w:sz="0" w:space="0" w:color="auto"/>
                <w:right w:val="none" w:sz="0" w:space="0" w:color="auto"/>
              </w:divBdr>
              <w:divsChild>
                <w:div w:id="1202133440">
                  <w:marLeft w:val="0"/>
                  <w:marRight w:val="0"/>
                  <w:marTop w:val="0"/>
                  <w:marBottom w:val="0"/>
                  <w:divBdr>
                    <w:top w:val="none" w:sz="0" w:space="0" w:color="auto"/>
                    <w:left w:val="none" w:sz="0" w:space="0" w:color="auto"/>
                    <w:bottom w:val="none" w:sz="0" w:space="0" w:color="auto"/>
                    <w:right w:val="none" w:sz="0" w:space="0" w:color="auto"/>
                  </w:divBdr>
                  <w:divsChild>
                    <w:div w:id="1361736967">
                      <w:marLeft w:val="0"/>
                      <w:marRight w:val="0"/>
                      <w:marTop w:val="0"/>
                      <w:marBottom w:val="0"/>
                      <w:divBdr>
                        <w:top w:val="none" w:sz="0" w:space="0" w:color="auto"/>
                        <w:left w:val="none" w:sz="0" w:space="0" w:color="auto"/>
                        <w:bottom w:val="none" w:sz="0" w:space="0" w:color="auto"/>
                        <w:right w:val="none" w:sz="0" w:space="0" w:color="auto"/>
                      </w:divBdr>
                      <w:divsChild>
                        <w:div w:id="86118880">
                          <w:marLeft w:val="0"/>
                          <w:marRight w:val="0"/>
                          <w:marTop w:val="0"/>
                          <w:marBottom w:val="0"/>
                          <w:divBdr>
                            <w:top w:val="none" w:sz="0" w:space="0" w:color="auto"/>
                            <w:left w:val="none" w:sz="0" w:space="0" w:color="auto"/>
                            <w:bottom w:val="none" w:sz="0" w:space="0" w:color="auto"/>
                            <w:right w:val="none" w:sz="0" w:space="0" w:color="auto"/>
                          </w:divBdr>
                        </w:div>
                        <w:div w:id="1451167487">
                          <w:marLeft w:val="0"/>
                          <w:marRight w:val="0"/>
                          <w:marTop w:val="0"/>
                          <w:marBottom w:val="0"/>
                          <w:divBdr>
                            <w:top w:val="none" w:sz="0" w:space="0" w:color="auto"/>
                            <w:left w:val="none" w:sz="0" w:space="0" w:color="auto"/>
                            <w:bottom w:val="none" w:sz="0" w:space="0" w:color="auto"/>
                            <w:right w:val="none" w:sz="0" w:space="0" w:color="auto"/>
                          </w:divBdr>
                          <w:divsChild>
                            <w:div w:id="257956458">
                              <w:marLeft w:val="0"/>
                              <w:marRight w:val="0"/>
                              <w:marTop w:val="0"/>
                              <w:marBottom w:val="0"/>
                              <w:divBdr>
                                <w:top w:val="none" w:sz="0" w:space="0" w:color="auto"/>
                                <w:left w:val="none" w:sz="0" w:space="0" w:color="auto"/>
                                <w:bottom w:val="none" w:sz="0" w:space="0" w:color="auto"/>
                                <w:right w:val="none" w:sz="0" w:space="0" w:color="auto"/>
                              </w:divBdr>
                              <w:divsChild>
                                <w:div w:id="1535341686">
                                  <w:marLeft w:val="0"/>
                                  <w:marRight w:val="0"/>
                                  <w:marTop w:val="0"/>
                                  <w:marBottom w:val="0"/>
                                  <w:divBdr>
                                    <w:top w:val="none" w:sz="0" w:space="0" w:color="auto"/>
                                    <w:left w:val="none" w:sz="0" w:space="0" w:color="auto"/>
                                    <w:bottom w:val="none" w:sz="0" w:space="0" w:color="auto"/>
                                    <w:right w:val="none" w:sz="0" w:space="0" w:color="auto"/>
                                  </w:divBdr>
                                  <w:divsChild>
                                    <w:div w:id="15099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8828825.1000/" TargetMode="External"/><Relationship Id="rId4" Type="http://schemas.microsoft.com/office/2007/relationships/stylesWithEffects" Target="stylesWithEffects.xml"/><Relationship Id="rId9" Type="http://schemas.openxmlformats.org/officeDocument/2006/relationships/hyperlink" Target="garantf1://19234676.1201/"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A6CB5-28EB-4059-B337-31D75D9A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15292</TotalTime>
  <Pages>23</Pages>
  <Words>10691</Words>
  <Characters>60939</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Astmarket</dc:creator>
  <cp:lastModifiedBy>Ревизор1</cp:lastModifiedBy>
  <cp:revision>91</cp:revision>
  <cp:lastPrinted>2016-03-24T11:57:00Z</cp:lastPrinted>
  <dcterms:created xsi:type="dcterms:W3CDTF">2015-04-14T06:38:00Z</dcterms:created>
  <dcterms:modified xsi:type="dcterms:W3CDTF">2016-03-25T10:24:00Z</dcterms:modified>
</cp:coreProperties>
</file>