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6A" w:rsidRDefault="00D9266A" w:rsidP="00D9266A">
      <w:r>
        <w:rPr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 wp14:anchorId="4BDD1B0B" wp14:editId="7C634FF5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66A" w:rsidRDefault="00D9266A" w:rsidP="00D9266A">
      <w:pPr>
        <w:jc w:val="center"/>
      </w:pPr>
    </w:p>
    <w:p w:rsidR="00D9266A" w:rsidRDefault="00D9266A" w:rsidP="00D9266A">
      <w:pPr>
        <w:pStyle w:val="a6"/>
        <w:rPr>
          <w:b/>
          <w:szCs w:val="28"/>
        </w:rPr>
      </w:pPr>
    </w:p>
    <w:p w:rsidR="00D9266A" w:rsidRPr="006F4796" w:rsidRDefault="00D9266A" w:rsidP="00D9266A">
      <w:pPr>
        <w:jc w:val="center"/>
        <w:rPr>
          <w:sz w:val="20"/>
          <w:szCs w:val="20"/>
        </w:rPr>
      </w:pPr>
    </w:p>
    <w:p w:rsidR="00D9266A" w:rsidRDefault="00D9266A" w:rsidP="00D9266A">
      <w:pPr>
        <w:pStyle w:val="a6"/>
      </w:pPr>
      <w:r>
        <w:t>АДМИНИСТРАЦИЯ МУНИЦИПАЛЬНОГО ОБРАЗОВАНИЯ</w:t>
      </w:r>
    </w:p>
    <w:p w:rsidR="00D9266A" w:rsidRDefault="00D9266A" w:rsidP="00D9266A">
      <w:pPr>
        <w:pStyle w:val="a6"/>
      </w:pPr>
      <w:r>
        <w:t>«АХТУБИНСКИЙ РАЙОН»</w:t>
      </w:r>
    </w:p>
    <w:p w:rsidR="00D9266A" w:rsidRPr="00317378" w:rsidRDefault="00D9266A" w:rsidP="00D9266A">
      <w:pPr>
        <w:pStyle w:val="a6"/>
        <w:rPr>
          <w:b/>
          <w:sz w:val="24"/>
          <w:szCs w:val="24"/>
        </w:rPr>
      </w:pPr>
    </w:p>
    <w:p w:rsidR="00D9266A" w:rsidRPr="00C30BC9" w:rsidRDefault="00D9266A" w:rsidP="00D9266A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D9266A" w:rsidRPr="00016679" w:rsidRDefault="00D9266A" w:rsidP="00D9266A">
      <w:pPr>
        <w:pStyle w:val="a6"/>
        <w:rPr>
          <w:b/>
          <w:sz w:val="20"/>
        </w:rPr>
      </w:pPr>
    </w:p>
    <w:p w:rsidR="00D9266A" w:rsidRDefault="00D9266A" w:rsidP="00D9266A">
      <w:pPr>
        <w:pStyle w:val="a6"/>
      </w:pPr>
    </w:p>
    <w:p w:rsidR="00D9266A" w:rsidRPr="00960947" w:rsidRDefault="00F01CA4" w:rsidP="00D9266A">
      <w:pPr>
        <w:jc w:val="both"/>
        <w:rPr>
          <w:sz w:val="28"/>
          <w:szCs w:val="28"/>
        </w:rPr>
      </w:pPr>
      <w:r>
        <w:rPr>
          <w:sz w:val="28"/>
          <w:szCs w:val="28"/>
        </w:rPr>
        <w:t>28.05.2015</w:t>
      </w:r>
      <w:r w:rsidR="00D9266A" w:rsidRPr="00960947">
        <w:rPr>
          <w:sz w:val="28"/>
          <w:szCs w:val="28"/>
        </w:rPr>
        <w:t xml:space="preserve">      </w:t>
      </w:r>
      <w:r w:rsidR="00D9266A" w:rsidRPr="00960947">
        <w:rPr>
          <w:sz w:val="28"/>
          <w:szCs w:val="28"/>
        </w:rPr>
        <w:tab/>
      </w:r>
      <w:r w:rsidR="00D9266A" w:rsidRPr="00960947">
        <w:rPr>
          <w:sz w:val="28"/>
          <w:szCs w:val="28"/>
        </w:rPr>
        <w:tab/>
      </w:r>
      <w:r w:rsidR="00D9266A" w:rsidRPr="00960947">
        <w:rPr>
          <w:sz w:val="28"/>
          <w:szCs w:val="28"/>
        </w:rPr>
        <w:tab/>
      </w:r>
      <w:r w:rsidR="00D9266A" w:rsidRPr="00960947">
        <w:rPr>
          <w:sz w:val="28"/>
          <w:szCs w:val="28"/>
        </w:rPr>
        <w:tab/>
      </w:r>
      <w:r w:rsidR="00D9266A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</w:t>
      </w:r>
      <w:r w:rsidR="00D9266A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699</w:t>
      </w:r>
    </w:p>
    <w:p w:rsidR="00D9266A" w:rsidRDefault="00D9266A" w:rsidP="00D9266A">
      <w:pPr>
        <w:ind w:firstLine="567"/>
        <w:jc w:val="both"/>
        <w:rPr>
          <w:sz w:val="28"/>
          <w:szCs w:val="28"/>
        </w:rPr>
      </w:pPr>
    </w:p>
    <w:p w:rsidR="00D9266A" w:rsidRDefault="00D9266A" w:rsidP="00D9266A">
      <w:pPr>
        <w:jc w:val="both"/>
      </w:pPr>
    </w:p>
    <w:p w:rsidR="00AF46F4" w:rsidRDefault="00D9266A" w:rsidP="00D9266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О внесении изменений в аналитическую ведомственную  целевую программу  «</w:t>
      </w:r>
      <w:r w:rsidRPr="003969B4">
        <w:rPr>
          <w:sz w:val="28"/>
          <w:szCs w:val="28"/>
        </w:rPr>
        <w:t>Обеспечение предоставления качественных услуг дошкольного образования в  муниципальных бюджетных дошкольных образовательных учреждениях, подведомственных управлению образованием администрации МО «</w:t>
      </w:r>
      <w:proofErr w:type="spellStart"/>
      <w:r w:rsidRPr="003969B4">
        <w:rPr>
          <w:sz w:val="28"/>
          <w:szCs w:val="28"/>
        </w:rPr>
        <w:t>Ахтубинский</w:t>
      </w:r>
      <w:proofErr w:type="spellEnd"/>
      <w:r w:rsidRPr="003969B4">
        <w:rPr>
          <w:sz w:val="28"/>
          <w:szCs w:val="28"/>
        </w:rPr>
        <w:t xml:space="preserve"> район» на 2013-2015</w:t>
      </w:r>
      <w:r>
        <w:rPr>
          <w:sz w:val="28"/>
          <w:szCs w:val="28"/>
        </w:rPr>
        <w:t xml:space="preserve"> гг.», утвержденную  постан</w:t>
      </w:r>
      <w:r w:rsidR="008E3F52">
        <w:rPr>
          <w:sz w:val="28"/>
          <w:szCs w:val="28"/>
        </w:rPr>
        <w:t>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06.09.2013   № 1042</w:t>
      </w:r>
      <w:r w:rsidR="00AF46F4">
        <w:tab/>
      </w:r>
    </w:p>
    <w:p w:rsidR="00AF46F4" w:rsidRDefault="00AF46F4" w:rsidP="00AF46F4">
      <w:pPr>
        <w:widowControl w:val="0"/>
        <w:autoSpaceDE w:val="0"/>
        <w:autoSpaceDN w:val="0"/>
        <w:adjustRightInd w:val="0"/>
      </w:pPr>
      <w:r>
        <w:tab/>
      </w:r>
    </w:p>
    <w:p w:rsidR="00AF46F4" w:rsidRDefault="00AF46F4" w:rsidP="00AF46F4">
      <w:pPr>
        <w:widowControl w:val="0"/>
        <w:autoSpaceDE w:val="0"/>
        <w:autoSpaceDN w:val="0"/>
        <w:adjustRightInd w:val="0"/>
      </w:pPr>
    </w:p>
    <w:p w:rsidR="00AF46F4" w:rsidRDefault="00AF46F4" w:rsidP="00AF46F4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F46F4" w:rsidRDefault="00AF46F4" w:rsidP="00AF46F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t xml:space="preserve">     </w:t>
      </w:r>
      <w:r w:rsidRPr="00C0339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ст.179 </w:t>
      </w:r>
      <w:r w:rsidR="00790724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кодекса РФ,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</w:t>
      </w:r>
    </w:p>
    <w:p w:rsidR="00AF46F4" w:rsidRPr="006826CF" w:rsidRDefault="00AF46F4" w:rsidP="00AF46F4">
      <w:pPr>
        <w:rPr>
          <w:sz w:val="28"/>
          <w:szCs w:val="28"/>
        </w:rPr>
      </w:pPr>
    </w:p>
    <w:p w:rsidR="00AF46F4" w:rsidRDefault="00AF46F4" w:rsidP="00AF46F4">
      <w:pPr>
        <w:rPr>
          <w:sz w:val="28"/>
          <w:szCs w:val="28"/>
        </w:rPr>
      </w:pPr>
      <w:r w:rsidRPr="006826CF">
        <w:rPr>
          <w:sz w:val="28"/>
          <w:szCs w:val="28"/>
        </w:rPr>
        <w:t>ПОСТАНОВЛЯЕТ:</w:t>
      </w:r>
    </w:p>
    <w:p w:rsidR="00AF46F4" w:rsidRDefault="00AF46F4" w:rsidP="00AF46F4">
      <w:pPr>
        <w:rPr>
          <w:sz w:val="28"/>
          <w:szCs w:val="28"/>
        </w:rPr>
      </w:pPr>
    </w:p>
    <w:p w:rsidR="00AF46F4" w:rsidRPr="009437F2" w:rsidRDefault="00790724" w:rsidP="00790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F46F4" w:rsidRPr="00402679">
        <w:rPr>
          <w:sz w:val="28"/>
          <w:szCs w:val="28"/>
        </w:rPr>
        <w:t>Внести следующие изменения в  аналитическую ведомственную целевую программу «Обеспечение предоставления качественных  услуг дошкольного образования</w:t>
      </w:r>
      <w:r w:rsidR="00AF46F4" w:rsidRPr="004E099F">
        <w:rPr>
          <w:sz w:val="28"/>
          <w:szCs w:val="28"/>
        </w:rPr>
        <w:t xml:space="preserve"> в  муниципальных бюджетных дошкольных образовательных учреждениях, подведомственных управлению образованием администрации МО «</w:t>
      </w:r>
      <w:proofErr w:type="spellStart"/>
      <w:r w:rsidR="00AF46F4" w:rsidRPr="004E099F">
        <w:rPr>
          <w:sz w:val="28"/>
          <w:szCs w:val="28"/>
        </w:rPr>
        <w:t>Ахтубинский</w:t>
      </w:r>
      <w:proofErr w:type="spellEnd"/>
      <w:r w:rsidR="00AF46F4" w:rsidRPr="004E099F">
        <w:rPr>
          <w:sz w:val="28"/>
          <w:szCs w:val="28"/>
        </w:rPr>
        <w:t xml:space="preserve"> район» н</w:t>
      </w:r>
      <w:r w:rsidR="00AF46F4">
        <w:rPr>
          <w:sz w:val="28"/>
          <w:szCs w:val="28"/>
        </w:rPr>
        <w:t>а 2013</w:t>
      </w:r>
      <w:r>
        <w:rPr>
          <w:sz w:val="28"/>
          <w:szCs w:val="28"/>
        </w:rPr>
        <w:t>-2015 г</w:t>
      </w:r>
      <w:r w:rsidR="00AF46F4">
        <w:rPr>
          <w:sz w:val="28"/>
          <w:szCs w:val="28"/>
        </w:rPr>
        <w:t>г.», утвержденную по</w:t>
      </w:r>
      <w:r w:rsidR="008E3F52">
        <w:rPr>
          <w:sz w:val="28"/>
          <w:szCs w:val="28"/>
        </w:rPr>
        <w:t>становлением администрации МО «</w:t>
      </w:r>
      <w:proofErr w:type="spellStart"/>
      <w:r w:rsidR="00AF46F4">
        <w:rPr>
          <w:sz w:val="28"/>
          <w:szCs w:val="28"/>
        </w:rPr>
        <w:t>Ахтубинский</w:t>
      </w:r>
      <w:proofErr w:type="spellEnd"/>
      <w:r w:rsidR="00AF46F4">
        <w:rPr>
          <w:sz w:val="28"/>
          <w:szCs w:val="28"/>
        </w:rPr>
        <w:t xml:space="preserve"> район» от 06.09.2013 № 1042 «Об утверждении аналитической ведомственной  целевой программы  «</w:t>
      </w:r>
      <w:r w:rsidR="00AF46F4" w:rsidRPr="003969B4">
        <w:rPr>
          <w:sz w:val="28"/>
          <w:szCs w:val="28"/>
        </w:rPr>
        <w:t>Обеспечение предоставления качественных  услуг дошкольного образования в  муниципальных бюджетных дошкольных образовательных учреждениях, подведомственных управлению образованием</w:t>
      </w:r>
      <w:proofErr w:type="gramEnd"/>
      <w:r w:rsidR="00AF46F4" w:rsidRPr="003969B4">
        <w:rPr>
          <w:sz w:val="28"/>
          <w:szCs w:val="28"/>
        </w:rPr>
        <w:t xml:space="preserve"> администрации МО «</w:t>
      </w:r>
      <w:proofErr w:type="spellStart"/>
      <w:r w:rsidR="00AF46F4" w:rsidRPr="003969B4">
        <w:rPr>
          <w:sz w:val="28"/>
          <w:szCs w:val="28"/>
        </w:rPr>
        <w:t>Ахтубинский</w:t>
      </w:r>
      <w:proofErr w:type="spellEnd"/>
      <w:r w:rsidR="00AF46F4" w:rsidRPr="003969B4">
        <w:rPr>
          <w:sz w:val="28"/>
          <w:szCs w:val="28"/>
        </w:rPr>
        <w:t xml:space="preserve"> район» на 2013-2015</w:t>
      </w:r>
      <w:r w:rsidR="00AF46F4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</w:t>
      </w:r>
      <w:r w:rsidR="008E3F52">
        <w:rPr>
          <w:sz w:val="28"/>
          <w:szCs w:val="28"/>
        </w:rPr>
        <w:t>(</w:t>
      </w:r>
      <w:r w:rsidR="00AF46F4">
        <w:rPr>
          <w:sz w:val="28"/>
          <w:szCs w:val="28"/>
        </w:rPr>
        <w:t>с изменениями</w:t>
      </w:r>
      <w:r>
        <w:rPr>
          <w:sz w:val="28"/>
          <w:szCs w:val="28"/>
        </w:rPr>
        <w:t>,</w:t>
      </w:r>
      <w:r w:rsidR="00AF46F4">
        <w:rPr>
          <w:sz w:val="28"/>
          <w:szCs w:val="28"/>
        </w:rPr>
        <w:t xml:space="preserve"> внесенными постановлениями  администрации МО «</w:t>
      </w:r>
      <w:proofErr w:type="spellStart"/>
      <w:r w:rsidR="00AF46F4">
        <w:rPr>
          <w:sz w:val="28"/>
          <w:szCs w:val="28"/>
        </w:rPr>
        <w:t>Ахтубинский</w:t>
      </w:r>
      <w:proofErr w:type="spellEnd"/>
      <w:r w:rsidR="00AF46F4">
        <w:rPr>
          <w:sz w:val="28"/>
          <w:szCs w:val="28"/>
        </w:rPr>
        <w:t xml:space="preserve"> район</w:t>
      </w:r>
      <w:r w:rsidR="008E3F52">
        <w:rPr>
          <w:sz w:val="28"/>
          <w:szCs w:val="28"/>
        </w:rPr>
        <w:t>»</w:t>
      </w:r>
      <w:r w:rsidR="00AF46F4">
        <w:rPr>
          <w:sz w:val="28"/>
          <w:szCs w:val="28"/>
        </w:rPr>
        <w:t xml:space="preserve"> от 30.12.2013 </w:t>
      </w:r>
      <w:r w:rsidR="008E3F52">
        <w:rPr>
          <w:sz w:val="28"/>
          <w:szCs w:val="28"/>
        </w:rPr>
        <w:t xml:space="preserve">        </w:t>
      </w:r>
      <w:r w:rsidR="00AF46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F46F4">
        <w:rPr>
          <w:sz w:val="28"/>
          <w:szCs w:val="28"/>
        </w:rPr>
        <w:t>1688, от 31.12.2014 № 2091):</w:t>
      </w:r>
    </w:p>
    <w:p w:rsidR="00AF46F4" w:rsidRDefault="00790724" w:rsidP="0079072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AF46F4">
        <w:rPr>
          <w:sz w:val="28"/>
          <w:szCs w:val="28"/>
        </w:rPr>
        <w:t>бзац 36  Паспорта ведомственной целевой прогр</w:t>
      </w:r>
      <w:r>
        <w:rPr>
          <w:sz w:val="28"/>
          <w:szCs w:val="28"/>
        </w:rPr>
        <w:t>аммы  изложить в новой редакции</w:t>
      </w:r>
      <w:r w:rsidR="00AF46F4">
        <w:rPr>
          <w:sz w:val="28"/>
          <w:szCs w:val="28"/>
        </w:rPr>
        <w:t>:</w:t>
      </w:r>
    </w:p>
    <w:p w:rsidR="00AF46F4" w:rsidRPr="00AF46F4" w:rsidRDefault="00AF46F4" w:rsidP="0079072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2679">
        <w:rPr>
          <w:sz w:val="28"/>
          <w:szCs w:val="28"/>
        </w:rPr>
        <w:t xml:space="preserve">Общий объем финансирования АВЦП на 2013-2015 гг. – </w:t>
      </w:r>
      <w:r w:rsidRPr="00AF46F4">
        <w:rPr>
          <w:sz w:val="28"/>
          <w:szCs w:val="28"/>
        </w:rPr>
        <w:t>473126,99874  тыс. руб.</w:t>
      </w:r>
    </w:p>
    <w:p w:rsidR="00AF46F4" w:rsidRPr="00AF46F4" w:rsidRDefault="00AF46F4" w:rsidP="00AF46F4">
      <w:pPr>
        <w:pStyle w:val="a3"/>
        <w:ind w:left="0"/>
        <w:jc w:val="both"/>
        <w:rPr>
          <w:sz w:val="28"/>
          <w:szCs w:val="28"/>
        </w:rPr>
      </w:pPr>
      <w:r w:rsidRPr="00AF46F4">
        <w:rPr>
          <w:sz w:val="28"/>
          <w:szCs w:val="28"/>
        </w:rPr>
        <w:t>2013 год – 124047,8 тыс. руб.</w:t>
      </w:r>
      <w:r w:rsidR="00790724">
        <w:rPr>
          <w:sz w:val="28"/>
          <w:szCs w:val="28"/>
        </w:rPr>
        <w:t>,</w:t>
      </w:r>
      <w:r w:rsidRPr="00AF46F4">
        <w:rPr>
          <w:sz w:val="28"/>
          <w:szCs w:val="28"/>
        </w:rPr>
        <w:t xml:space="preserve"> в т.ч. </w:t>
      </w:r>
    </w:p>
    <w:p w:rsidR="00AF46F4" w:rsidRPr="00AF46F4" w:rsidRDefault="00AF46F4" w:rsidP="00AF46F4">
      <w:pPr>
        <w:jc w:val="both"/>
        <w:rPr>
          <w:sz w:val="28"/>
          <w:szCs w:val="28"/>
        </w:rPr>
      </w:pPr>
      <w:r w:rsidRPr="00AF46F4">
        <w:rPr>
          <w:sz w:val="28"/>
          <w:szCs w:val="28"/>
        </w:rPr>
        <w:t xml:space="preserve">Бюджет МО </w:t>
      </w:r>
      <w:r w:rsidR="008E3F52">
        <w:rPr>
          <w:sz w:val="28"/>
          <w:szCs w:val="28"/>
        </w:rPr>
        <w:t>«</w:t>
      </w:r>
      <w:proofErr w:type="spellStart"/>
      <w:r w:rsidRPr="00AF46F4">
        <w:rPr>
          <w:sz w:val="28"/>
          <w:szCs w:val="28"/>
        </w:rPr>
        <w:t>Ахтубинский</w:t>
      </w:r>
      <w:proofErr w:type="spellEnd"/>
      <w:r w:rsidRPr="00AF46F4">
        <w:rPr>
          <w:sz w:val="28"/>
          <w:szCs w:val="28"/>
        </w:rPr>
        <w:t xml:space="preserve"> район» - 97342,7</w:t>
      </w:r>
      <w:r w:rsidR="00790724">
        <w:rPr>
          <w:sz w:val="28"/>
          <w:szCs w:val="28"/>
        </w:rPr>
        <w:t xml:space="preserve"> </w:t>
      </w:r>
      <w:proofErr w:type="spellStart"/>
      <w:r w:rsidRPr="00AF46F4">
        <w:rPr>
          <w:sz w:val="28"/>
          <w:szCs w:val="28"/>
        </w:rPr>
        <w:t>тыс</w:t>
      </w:r>
      <w:proofErr w:type="gramStart"/>
      <w:r w:rsidRPr="00AF46F4">
        <w:rPr>
          <w:sz w:val="28"/>
          <w:szCs w:val="28"/>
        </w:rPr>
        <w:t>.р</w:t>
      </w:r>
      <w:proofErr w:type="gramEnd"/>
      <w:r w:rsidRPr="00AF46F4">
        <w:rPr>
          <w:sz w:val="28"/>
          <w:szCs w:val="28"/>
        </w:rPr>
        <w:t>уб</w:t>
      </w:r>
      <w:proofErr w:type="spellEnd"/>
      <w:r w:rsidRPr="00AF46F4">
        <w:rPr>
          <w:sz w:val="28"/>
          <w:szCs w:val="28"/>
        </w:rPr>
        <w:t>.</w:t>
      </w:r>
    </w:p>
    <w:p w:rsidR="00AF46F4" w:rsidRPr="00AF46F4" w:rsidRDefault="00AF46F4" w:rsidP="00AF46F4">
      <w:pPr>
        <w:jc w:val="both"/>
        <w:rPr>
          <w:sz w:val="28"/>
          <w:szCs w:val="28"/>
        </w:rPr>
      </w:pPr>
      <w:r w:rsidRPr="00AF46F4">
        <w:rPr>
          <w:sz w:val="28"/>
          <w:szCs w:val="28"/>
        </w:rPr>
        <w:lastRenderedPageBreak/>
        <w:t>Бюджет Астраханской области      - 26705,1 тыс</w:t>
      </w:r>
      <w:proofErr w:type="gramStart"/>
      <w:r w:rsidRPr="00AF46F4">
        <w:rPr>
          <w:sz w:val="28"/>
          <w:szCs w:val="28"/>
        </w:rPr>
        <w:t>.р</w:t>
      </w:r>
      <w:proofErr w:type="gramEnd"/>
      <w:r w:rsidRPr="00AF46F4">
        <w:rPr>
          <w:sz w:val="28"/>
          <w:szCs w:val="28"/>
        </w:rPr>
        <w:t>уб.</w:t>
      </w:r>
    </w:p>
    <w:p w:rsidR="00AF46F4" w:rsidRPr="00AF46F4" w:rsidRDefault="00AF46F4" w:rsidP="00AF46F4">
      <w:pPr>
        <w:jc w:val="both"/>
        <w:rPr>
          <w:sz w:val="28"/>
          <w:szCs w:val="28"/>
        </w:rPr>
      </w:pPr>
      <w:r w:rsidRPr="00AF46F4">
        <w:rPr>
          <w:sz w:val="28"/>
          <w:szCs w:val="28"/>
        </w:rPr>
        <w:t>20</w:t>
      </w:r>
      <w:r w:rsidR="00790724">
        <w:rPr>
          <w:sz w:val="28"/>
          <w:szCs w:val="28"/>
        </w:rPr>
        <w:t>14 год – 171333,05974 тыс. руб.</w:t>
      </w:r>
      <w:r w:rsidRPr="00AF46F4">
        <w:rPr>
          <w:sz w:val="28"/>
          <w:szCs w:val="28"/>
        </w:rPr>
        <w:t>, в т.ч.</w:t>
      </w:r>
    </w:p>
    <w:p w:rsidR="00AF46F4" w:rsidRPr="00AF46F4" w:rsidRDefault="00AF46F4" w:rsidP="00AF46F4">
      <w:pPr>
        <w:pStyle w:val="a3"/>
        <w:ind w:left="0"/>
        <w:jc w:val="both"/>
        <w:rPr>
          <w:sz w:val="28"/>
          <w:szCs w:val="28"/>
        </w:rPr>
      </w:pPr>
      <w:r w:rsidRPr="00AF46F4">
        <w:rPr>
          <w:sz w:val="28"/>
          <w:szCs w:val="28"/>
        </w:rPr>
        <w:t xml:space="preserve">Бюджет МО </w:t>
      </w:r>
      <w:r w:rsidR="008E3F52">
        <w:rPr>
          <w:sz w:val="28"/>
          <w:szCs w:val="28"/>
        </w:rPr>
        <w:t>«</w:t>
      </w:r>
      <w:proofErr w:type="spellStart"/>
      <w:r w:rsidRPr="00AF46F4">
        <w:rPr>
          <w:sz w:val="28"/>
          <w:szCs w:val="28"/>
        </w:rPr>
        <w:t>Ахтубинский</w:t>
      </w:r>
      <w:proofErr w:type="spellEnd"/>
      <w:r w:rsidRPr="00AF46F4">
        <w:rPr>
          <w:sz w:val="28"/>
          <w:szCs w:val="28"/>
        </w:rPr>
        <w:t xml:space="preserve"> район» - 66369,85974 тыс</w:t>
      </w:r>
      <w:proofErr w:type="gramStart"/>
      <w:r w:rsidRPr="00AF46F4">
        <w:rPr>
          <w:sz w:val="28"/>
          <w:szCs w:val="28"/>
        </w:rPr>
        <w:t>.р</w:t>
      </w:r>
      <w:proofErr w:type="gramEnd"/>
      <w:r w:rsidRPr="00AF46F4">
        <w:rPr>
          <w:sz w:val="28"/>
          <w:szCs w:val="28"/>
        </w:rPr>
        <w:t>уб.</w:t>
      </w:r>
    </w:p>
    <w:p w:rsidR="00AF46F4" w:rsidRPr="00AF46F4" w:rsidRDefault="00AF46F4" w:rsidP="00AF46F4">
      <w:pPr>
        <w:pStyle w:val="a3"/>
        <w:ind w:left="0"/>
        <w:jc w:val="both"/>
        <w:rPr>
          <w:sz w:val="28"/>
          <w:szCs w:val="28"/>
        </w:rPr>
      </w:pPr>
      <w:r w:rsidRPr="00AF46F4">
        <w:rPr>
          <w:sz w:val="28"/>
          <w:szCs w:val="28"/>
        </w:rPr>
        <w:t>Бюджет Астраханской области      - 104963,2 тыс</w:t>
      </w:r>
      <w:proofErr w:type="gramStart"/>
      <w:r w:rsidRPr="00AF46F4">
        <w:rPr>
          <w:sz w:val="28"/>
          <w:szCs w:val="28"/>
        </w:rPr>
        <w:t>.р</w:t>
      </w:r>
      <w:proofErr w:type="gramEnd"/>
      <w:r w:rsidRPr="00AF46F4">
        <w:rPr>
          <w:sz w:val="28"/>
          <w:szCs w:val="28"/>
        </w:rPr>
        <w:t>уб.</w:t>
      </w:r>
    </w:p>
    <w:p w:rsidR="00AF46F4" w:rsidRPr="00402679" w:rsidRDefault="00AF46F4" w:rsidP="00AF46F4">
      <w:pPr>
        <w:pStyle w:val="a3"/>
        <w:ind w:left="0"/>
        <w:jc w:val="both"/>
        <w:rPr>
          <w:sz w:val="28"/>
          <w:szCs w:val="28"/>
        </w:rPr>
      </w:pPr>
      <w:r w:rsidRPr="00402679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177746,139</w:t>
      </w:r>
      <w:r w:rsidRPr="00402679">
        <w:rPr>
          <w:sz w:val="28"/>
          <w:szCs w:val="28"/>
        </w:rPr>
        <w:t xml:space="preserve"> тыс. руб.</w:t>
      </w:r>
      <w:r w:rsidR="00790724">
        <w:rPr>
          <w:sz w:val="28"/>
          <w:szCs w:val="28"/>
        </w:rPr>
        <w:t>,</w:t>
      </w:r>
      <w:r w:rsidRPr="00402679">
        <w:rPr>
          <w:sz w:val="28"/>
          <w:szCs w:val="28"/>
        </w:rPr>
        <w:t xml:space="preserve"> в т.ч.</w:t>
      </w:r>
    </w:p>
    <w:p w:rsidR="00AF46F4" w:rsidRPr="00402679" w:rsidRDefault="00AF46F4" w:rsidP="00AF46F4">
      <w:pPr>
        <w:pStyle w:val="a3"/>
        <w:ind w:left="0"/>
        <w:jc w:val="both"/>
        <w:rPr>
          <w:sz w:val="28"/>
          <w:szCs w:val="28"/>
        </w:rPr>
      </w:pPr>
      <w:r w:rsidRPr="0040267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МО </w:t>
      </w:r>
      <w:r w:rsidR="008E3F5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- 47894,939</w:t>
      </w:r>
      <w:r w:rsidRPr="00402679">
        <w:rPr>
          <w:sz w:val="28"/>
          <w:szCs w:val="28"/>
        </w:rPr>
        <w:t xml:space="preserve"> тыс</w:t>
      </w:r>
      <w:proofErr w:type="gramStart"/>
      <w:r w:rsidRPr="00402679">
        <w:rPr>
          <w:sz w:val="28"/>
          <w:szCs w:val="28"/>
        </w:rPr>
        <w:t>.р</w:t>
      </w:r>
      <w:proofErr w:type="gramEnd"/>
      <w:r w:rsidRPr="00402679">
        <w:rPr>
          <w:sz w:val="28"/>
          <w:szCs w:val="28"/>
        </w:rPr>
        <w:t>уб.</w:t>
      </w:r>
    </w:p>
    <w:p w:rsidR="00AF46F4" w:rsidRPr="00402679" w:rsidRDefault="00AF46F4" w:rsidP="00AF46F4">
      <w:pPr>
        <w:pStyle w:val="a3"/>
        <w:ind w:left="0"/>
        <w:jc w:val="both"/>
        <w:rPr>
          <w:sz w:val="28"/>
          <w:szCs w:val="28"/>
        </w:rPr>
      </w:pPr>
      <w:r w:rsidRPr="00402679">
        <w:rPr>
          <w:sz w:val="28"/>
          <w:szCs w:val="28"/>
        </w:rPr>
        <w:t>Бюджет Аст</w:t>
      </w:r>
      <w:r>
        <w:rPr>
          <w:sz w:val="28"/>
          <w:szCs w:val="28"/>
        </w:rPr>
        <w:t>раханской области      - 129851,2</w:t>
      </w:r>
      <w:r w:rsidRPr="00402679">
        <w:rPr>
          <w:sz w:val="28"/>
          <w:szCs w:val="28"/>
        </w:rPr>
        <w:t xml:space="preserve"> </w:t>
      </w:r>
      <w:proofErr w:type="spellStart"/>
      <w:r w:rsidRPr="00402679">
        <w:rPr>
          <w:sz w:val="28"/>
          <w:szCs w:val="28"/>
        </w:rPr>
        <w:t>тыс</w:t>
      </w:r>
      <w:proofErr w:type="gramStart"/>
      <w:r w:rsidRPr="00402679">
        <w:rPr>
          <w:sz w:val="28"/>
          <w:szCs w:val="28"/>
        </w:rPr>
        <w:t>.р</w:t>
      </w:r>
      <w:proofErr w:type="gramEnd"/>
      <w:r w:rsidRPr="00402679">
        <w:rPr>
          <w:sz w:val="28"/>
          <w:szCs w:val="28"/>
        </w:rPr>
        <w:t>уб</w:t>
      </w:r>
      <w:proofErr w:type="spellEnd"/>
      <w:r w:rsidRPr="00402679">
        <w:rPr>
          <w:sz w:val="28"/>
          <w:szCs w:val="28"/>
        </w:rPr>
        <w:t>.</w:t>
      </w:r>
      <w:r w:rsidR="008E3F52">
        <w:rPr>
          <w:sz w:val="28"/>
          <w:szCs w:val="28"/>
        </w:rPr>
        <w:t>».</w:t>
      </w:r>
    </w:p>
    <w:p w:rsidR="00AF46F4" w:rsidRPr="00B77C08" w:rsidRDefault="00790724" w:rsidP="00790724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F46F4" w:rsidRPr="009E7F4B">
        <w:rPr>
          <w:sz w:val="28"/>
          <w:szCs w:val="28"/>
        </w:rPr>
        <w:t>Иерархи</w:t>
      </w:r>
      <w:r w:rsidR="00AF46F4">
        <w:rPr>
          <w:sz w:val="28"/>
          <w:szCs w:val="28"/>
        </w:rPr>
        <w:t>ческий перечень и характеристику</w:t>
      </w:r>
      <w:r w:rsidR="00AF46F4" w:rsidRPr="009E7F4B">
        <w:rPr>
          <w:sz w:val="28"/>
          <w:szCs w:val="28"/>
        </w:rPr>
        <w:t xml:space="preserve"> целей, задач, мероприятий, индикаторов (показател</w:t>
      </w:r>
      <w:r w:rsidR="00AF46F4">
        <w:rPr>
          <w:sz w:val="28"/>
          <w:szCs w:val="28"/>
        </w:rPr>
        <w:t>ей) и результатов  ведомственной  целевой программы изложить в новой редакции  согласно приложению   к настоящему постановлению.</w:t>
      </w:r>
      <w:r w:rsidR="00AF46F4" w:rsidRPr="009E7F4B">
        <w:rPr>
          <w:sz w:val="28"/>
          <w:szCs w:val="28"/>
        </w:rPr>
        <w:t xml:space="preserve"> </w:t>
      </w:r>
    </w:p>
    <w:p w:rsidR="00AF46F4" w:rsidRPr="00FE2E4D" w:rsidRDefault="00790724" w:rsidP="007907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46F4" w:rsidRPr="00FE2E4D"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="00AF46F4" w:rsidRPr="00FE2E4D">
        <w:rPr>
          <w:sz w:val="28"/>
          <w:szCs w:val="28"/>
        </w:rPr>
        <w:t>Ахтубинский</w:t>
      </w:r>
      <w:proofErr w:type="spellEnd"/>
      <w:r w:rsidR="00AF46F4" w:rsidRPr="00FE2E4D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AF46F4" w:rsidRPr="00FE2E4D">
        <w:rPr>
          <w:sz w:val="28"/>
          <w:szCs w:val="28"/>
        </w:rPr>
        <w:t>Ахтубинский</w:t>
      </w:r>
      <w:proofErr w:type="spellEnd"/>
      <w:r w:rsidR="00AF46F4" w:rsidRPr="00FE2E4D">
        <w:rPr>
          <w:sz w:val="28"/>
          <w:szCs w:val="28"/>
        </w:rPr>
        <w:t xml:space="preserve"> район» в разделе «Документы» подраздел</w:t>
      </w:r>
      <w:r>
        <w:rPr>
          <w:sz w:val="28"/>
          <w:szCs w:val="28"/>
        </w:rPr>
        <w:t>е</w:t>
      </w:r>
      <w:r w:rsidR="00AF46F4" w:rsidRPr="00FE2E4D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AF46F4" w:rsidRPr="00FE2E4D">
        <w:rPr>
          <w:sz w:val="28"/>
          <w:szCs w:val="28"/>
        </w:rPr>
        <w:t xml:space="preserve"> «Официальные документы».</w:t>
      </w:r>
    </w:p>
    <w:p w:rsidR="00AF46F4" w:rsidRPr="00FE2E4D" w:rsidRDefault="00AF46F4" w:rsidP="00AF46F4">
      <w:pPr>
        <w:ind w:firstLine="540"/>
        <w:jc w:val="both"/>
        <w:rPr>
          <w:sz w:val="28"/>
          <w:szCs w:val="28"/>
        </w:rPr>
      </w:pPr>
      <w:r w:rsidRPr="00FE2E4D">
        <w:rPr>
          <w:sz w:val="28"/>
          <w:szCs w:val="28"/>
        </w:rPr>
        <w:t>3.</w:t>
      </w:r>
      <w:r w:rsidR="00790724">
        <w:rPr>
          <w:sz w:val="28"/>
          <w:szCs w:val="28"/>
        </w:rPr>
        <w:t xml:space="preserve"> </w:t>
      </w:r>
      <w:r w:rsidRPr="00FE2E4D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Pr="00FE2E4D">
        <w:rPr>
          <w:sz w:val="28"/>
          <w:szCs w:val="28"/>
        </w:rPr>
        <w:t>Ахтубинский</w:t>
      </w:r>
      <w:proofErr w:type="spellEnd"/>
      <w:r w:rsidRPr="00FE2E4D">
        <w:rPr>
          <w:sz w:val="28"/>
          <w:szCs w:val="28"/>
        </w:rPr>
        <w:t xml:space="preserve"> район» (Свиридова Л.В.) представить  информацию в газету «</w:t>
      </w:r>
      <w:proofErr w:type="spellStart"/>
      <w:proofErr w:type="gramStart"/>
      <w:r w:rsidRPr="00FE2E4D">
        <w:rPr>
          <w:sz w:val="28"/>
          <w:szCs w:val="28"/>
        </w:rPr>
        <w:t>Ахтубинская</w:t>
      </w:r>
      <w:proofErr w:type="spellEnd"/>
      <w:proofErr w:type="gramEnd"/>
      <w:r w:rsidRPr="00FE2E4D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FE2E4D">
        <w:rPr>
          <w:sz w:val="28"/>
          <w:szCs w:val="28"/>
        </w:rPr>
        <w:t>Ахтубинский</w:t>
      </w:r>
      <w:proofErr w:type="spellEnd"/>
      <w:r w:rsidRPr="00FE2E4D">
        <w:rPr>
          <w:sz w:val="28"/>
          <w:szCs w:val="28"/>
        </w:rPr>
        <w:t xml:space="preserve"> район» в разделе «Документы» подраздел</w:t>
      </w:r>
      <w:r w:rsidR="00645A11">
        <w:rPr>
          <w:sz w:val="28"/>
          <w:szCs w:val="28"/>
        </w:rPr>
        <w:t>е</w:t>
      </w:r>
      <w:r w:rsidRPr="00FE2E4D">
        <w:rPr>
          <w:sz w:val="28"/>
          <w:szCs w:val="28"/>
        </w:rPr>
        <w:t xml:space="preserve"> «Документы Администрации» подраздел</w:t>
      </w:r>
      <w:r w:rsidR="00645A11">
        <w:rPr>
          <w:sz w:val="28"/>
          <w:szCs w:val="28"/>
        </w:rPr>
        <w:t>е</w:t>
      </w:r>
      <w:r w:rsidRPr="00FE2E4D">
        <w:rPr>
          <w:sz w:val="28"/>
          <w:szCs w:val="28"/>
        </w:rPr>
        <w:t xml:space="preserve"> «Официальные документы».</w:t>
      </w:r>
    </w:p>
    <w:p w:rsidR="00AF46F4" w:rsidRDefault="00AF46F4" w:rsidP="00AF46F4">
      <w:pPr>
        <w:jc w:val="both"/>
        <w:rPr>
          <w:sz w:val="28"/>
          <w:szCs w:val="28"/>
        </w:rPr>
      </w:pPr>
    </w:p>
    <w:p w:rsidR="00AF46F4" w:rsidRDefault="00AF46F4" w:rsidP="00AF46F4">
      <w:pPr>
        <w:jc w:val="both"/>
        <w:rPr>
          <w:sz w:val="28"/>
          <w:szCs w:val="28"/>
        </w:rPr>
      </w:pPr>
    </w:p>
    <w:p w:rsidR="00AF46F4" w:rsidRDefault="00AF46F4" w:rsidP="00AF46F4">
      <w:pPr>
        <w:rPr>
          <w:sz w:val="28"/>
          <w:szCs w:val="28"/>
        </w:rPr>
      </w:pPr>
    </w:p>
    <w:p w:rsidR="00AF46F4" w:rsidRDefault="00AF46F4" w:rsidP="00AF46F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790724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AF46F4" w:rsidRDefault="00AF46F4" w:rsidP="00AF46F4">
      <w:pPr>
        <w:rPr>
          <w:sz w:val="28"/>
          <w:szCs w:val="28"/>
        </w:rPr>
      </w:pPr>
    </w:p>
    <w:p w:rsidR="00AF46F4" w:rsidRDefault="00AF46F4" w:rsidP="00AF46F4">
      <w:pPr>
        <w:rPr>
          <w:sz w:val="28"/>
          <w:szCs w:val="28"/>
        </w:rPr>
      </w:pPr>
    </w:p>
    <w:p w:rsidR="00AF46F4" w:rsidRDefault="00AF46F4" w:rsidP="00AF46F4">
      <w:pPr>
        <w:rPr>
          <w:sz w:val="28"/>
          <w:szCs w:val="28"/>
        </w:rPr>
      </w:pPr>
    </w:p>
    <w:p w:rsidR="00AF46F4" w:rsidRDefault="00AF46F4" w:rsidP="00AF46F4">
      <w:pPr>
        <w:rPr>
          <w:sz w:val="28"/>
          <w:szCs w:val="28"/>
        </w:rPr>
      </w:pPr>
    </w:p>
    <w:p w:rsidR="00AF46F4" w:rsidRDefault="00AF46F4" w:rsidP="00AF46F4">
      <w:pPr>
        <w:rPr>
          <w:sz w:val="28"/>
          <w:szCs w:val="28"/>
        </w:rPr>
      </w:pPr>
    </w:p>
    <w:p w:rsidR="00AF46F4" w:rsidRDefault="00AF46F4" w:rsidP="00AF46F4">
      <w:pPr>
        <w:rPr>
          <w:sz w:val="28"/>
          <w:szCs w:val="28"/>
        </w:rPr>
      </w:pPr>
    </w:p>
    <w:p w:rsidR="00AF46F4" w:rsidRPr="006826CF" w:rsidRDefault="00AF46F4" w:rsidP="00AF46F4">
      <w:pPr>
        <w:rPr>
          <w:sz w:val="28"/>
          <w:szCs w:val="28"/>
        </w:rPr>
      </w:pPr>
    </w:p>
    <w:p w:rsidR="00AF46F4" w:rsidRDefault="00AF46F4" w:rsidP="00AF46F4"/>
    <w:p w:rsidR="00AF46F4" w:rsidRDefault="00AF46F4" w:rsidP="00AF46F4"/>
    <w:p w:rsidR="00AF46F4" w:rsidRDefault="00AF46F4" w:rsidP="00AF46F4"/>
    <w:p w:rsidR="00AF46F4" w:rsidRDefault="00AF46F4" w:rsidP="00AF46F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AF46F4" w:rsidRDefault="00AF46F4" w:rsidP="00AF46F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AF46F4" w:rsidRDefault="00AF46F4" w:rsidP="00645A11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AF46F4" w:rsidRDefault="00AF46F4" w:rsidP="00AF46F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AF46F4" w:rsidRDefault="00AF46F4" w:rsidP="00645A11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AF46F4" w:rsidRDefault="00AF46F4" w:rsidP="00AF46F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AF46F4" w:rsidRDefault="00AF46F4" w:rsidP="00AF46F4"/>
    <w:p w:rsidR="00AF46F4" w:rsidRDefault="00AF46F4" w:rsidP="00AF46F4"/>
    <w:p w:rsidR="00AF46F4" w:rsidRDefault="00AF46F4" w:rsidP="00AF46F4"/>
    <w:p w:rsidR="00645A11" w:rsidRDefault="00645A11" w:rsidP="00AF46F4">
      <w:pPr>
        <w:sectPr w:rsidR="00645A11" w:rsidSect="007D32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10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1"/>
        <w:gridCol w:w="1271"/>
        <w:gridCol w:w="711"/>
        <w:gridCol w:w="992"/>
        <w:gridCol w:w="201"/>
        <w:gridCol w:w="366"/>
        <w:gridCol w:w="469"/>
        <w:gridCol w:w="98"/>
        <w:gridCol w:w="916"/>
        <w:gridCol w:w="76"/>
        <w:gridCol w:w="160"/>
        <w:gridCol w:w="236"/>
        <w:gridCol w:w="236"/>
        <w:gridCol w:w="783"/>
        <w:gridCol w:w="428"/>
        <w:gridCol w:w="712"/>
        <w:gridCol w:w="1270"/>
        <w:gridCol w:w="567"/>
        <w:gridCol w:w="706"/>
        <w:gridCol w:w="709"/>
        <w:gridCol w:w="711"/>
        <w:gridCol w:w="709"/>
        <w:gridCol w:w="306"/>
        <w:gridCol w:w="403"/>
        <w:gridCol w:w="709"/>
        <w:gridCol w:w="90"/>
        <w:gridCol w:w="618"/>
        <w:gridCol w:w="522"/>
        <w:gridCol w:w="187"/>
        <w:gridCol w:w="212"/>
        <w:gridCol w:w="497"/>
        <w:gridCol w:w="696"/>
        <w:gridCol w:w="1026"/>
        <w:gridCol w:w="25"/>
        <w:gridCol w:w="691"/>
        <w:gridCol w:w="25"/>
        <w:gridCol w:w="1001"/>
        <w:gridCol w:w="25"/>
        <w:gridCol w:w="1191"/>
        <w:gridCol w:w="25"/>
      </w:tblGrid>
      <w:tr w:rsidR="00645A11" w:rsidRPr="00DF2817" w:rsidTr="00645A11">
        <w:trPr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DE631D" wp14:editId="518D1D29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-259080</wp:posOffset>
                      </wp:positionV>
                      <wp:extent cx="3136265" cy="1054735"/>
                      <wp:effectExtent l="0" t="0" r="26035" b="1206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265" cy="1054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420" w:type="dxa"/>
                                    <w:tblInd w:w="9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30"/>
                                    <w:gridCol w:w="2040"/>
                                    <w:gridCol w:w="740"/>
                                    <w:gridCol w:w="880"/>
                                  </w:tblGrid>
                                  <w:tr w:rsidR="00645A11" w:rsidRPr="000936E7" w:rsidTr="00645A11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645A11" w:rsidRPr="00645A11" w:rsidRDefault="00645A11" w:rsidP="00DF751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Приложение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</w:tcPr>
                                      <w:p w:rsidR="00645A11" w:rsidRPr="000936E7" w:rsidRDefault="00645A11" w:rsidP="00DF751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645A11" w:rsidRPr="000936E7" w:rsidRDefault="00645A11" w:rsidP="00DF751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645A11" w:rsidRPr="000936E7" w:rsidRDefault="00645A11" w:rsidP="00DF7513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45A11" w:rsidRPr="000936E7" w:rsidTr="00DF7513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42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645A11" w:rsidRPr="000936E7" w:rsidRDefault="00645A11" w:rsidP="00DF751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к постановлению администрации </w:t>
                                        </w:r>
                                      </w:p>
                                    </w:tc>
                                  </w:tr>
                                  <w:tr w:rsidR="00645A11" w:rsidRPr="000936E7" w:rsidTr="00DF7513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35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645A11" w:rsidRPr="000936E7" w:rsidRDefault="00645A11" w:rsidP="00645A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МО «</w:t>
                                        </w:r>
                                        <w:proofErr w:type="spellStart"/>
                                        <w:r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>Ахтубинский</w:t>
                                        </w:r>
                                        <w:proofErr w:type="spellEnd"/>
                                        <w:r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район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645A11" w:rsidRPr="000936E7" w:rsidRDefault="00645A11" w:rsidP="00DF751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45A11" w:rsidRPr="000936E7" w:rsidTr="00DF7513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80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645A11" w:rsidRPr="000936E7" w:rsidRDefault="00645A11" w:rsidP="00F01CA4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от </w:t>
                                        </w:r>
                                        <w:r w:rsidR="00F01CA4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28.05.2015 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№ </w:t>
                                        </w:r>
                                        <w:r w:rsidR="00F01CA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699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645A11" w:rsidRPr="000936E7" w:rsidRDefault="00645A11" w:rsidP="00DF751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45A11" w:rsidRPr="000936E7" w:rsidRDefault="00645A11" w:rsidP="00645A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133.4pt;margin-top:-20.4pt;width:246.95pt;height:8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" strokecolor="white">
                      <v:textbox>
                        <w:txbxContent>
                          <w:tbl>
                            <w:tblPr>
                              <w:tblW w:w="4420" w:type="dxa"/>
                              <w:tblInd w:w="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0"/>
                              <w:gridCol w:w="2040"/>
                              <w:gridCol w:w="740"/>
                              <w:gridCol w:w="880"/>
                            </w:tblGrid>
                            <w:tr w:rsidR="00645A11" w:rsidRPr="000936E7" w:rsidTr="00645A11">
                              <w:trPr>
                                <w:trHeight w:val="375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645A11" w:rsidRPr="00645A11" w:rsidRDefault="00645A11" w:rsidP="00DF751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Приложение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645A11" w:rsidRPr="000936E7" w:rsidRDefault="00645A11" w:rsidP="00DF751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645A11" w:rsidRPr="000936E7" w:rsidRDefault="00645A11" w:rsidP="00DF751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645A11" w:rsidRPr="000936E7" w:rsidRDefault="00645A11" w:rsidP="00DF75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A11" w:rsidRPr="000936E7" w:rsidTr="00DF7513">
                              <w:trPr>
                                <w:trHeight w:val="375"/>
                              </w:trPr>
                              <w:tc>
                                <w:tcPr>
                                  <w:tcW w:w="44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645A11" w:rsidRPr="000936E7" w:rsidRDefault="00645A11" w:rsidP="00DF751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936E7">
                                    <w:rPr>
                                      <w:sz w:val="28"/>
                                      <w:szCs w:val="28"/>
                                    </w:rPr>
                                    <w:t xml:space="preserve">к постановлению администрации </w:t>
                                  </w:r>
                                </w:p>
                              </w:tc>
                            </w:tr>
                            <w:tr w:rsidR="00645A11" w:rsidRPr="000936E7" w:rsidTr="00DF7513">
                              <w:trPr>
                                <w:trHeight w:val="375"/>
                              </w:trPr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645A11" w:rsidRPr="000936E7" w:rsidRDefault="00645A11" w:rsidP="00645A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МО «</w:t>
                                  </w:r>
                                  <w:proofErr w:type="spellStart"/>
                                  <w:r w:rsidRPr="000936E7">
                                    <w:rPr>
                                      <w:sz w:val="28"/>
                                      <w:szCs w:val="28"/>
                                    </w:rPr>
                                    <w:t>Ахтубинский</w:t>
                                  </w:r>
                                  <w:proofErr w:type="spellEnd"/>
                                  <w:r w:rsidRPr="000936E7">
                                    <w:rPr>
                                      <w:sz w:val="28"/>
                                      <w:szCs w:val="28"/>
                                    </w:rPr>
                                    <w:t xml:space="preserve"> район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645A11" w:rsidRPr="000936E7" w:rsidRDefault="00645A11" w:rsidP="00DF751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5A11" w:rsidRPr="000936E7" w:rsidTr="00DF7513">
                              <w:trPr>
                                <w:trHeight w:val="375"/>
                              </w:trPr>
                              <w:tc>
                                <w:tcPr>
                                  <w:tcW w:w="28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645A11" w:rsidRPr="000936E7" w:rsidRDefault="00645A11" w:rsidP="00F01C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="00F01CA4">
                                    <w:rPr>
                                      <w:sz w:val="28"/>
                                      <w:szCs w:val="28"/>
                                    </w:rPr>
                                    <w:t xml:space="preserve">28.05.2015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F01CA4">
                                    <w:rPr>
                                      <w:sz w:val="28"/>
                                      <w:szCs w:val="28"/>
                                    </w:rPr>
                                    <w:t>699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645A11" w:rsidRPr="000936E7" w:rsidRDefault="00645A11" w:rsidP="00DF751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5A11" w:rsidRPr="000936E7" w:rsidRDefault="00645A11" w:rsidP="00645A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8"/>
                <w:szCs w:val="28"/>
              </w:rPr>
            </w:pPr>
          </w:p>
        </w:tc>
      </w:tr>
      <w:tr w:rsidR="00645A11" w:rsidRPr="00DF2817" w:rsidTr="00645A11">
        <w:trPr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8"/>
                <w:szCs w:val="28"/>
              </w:rPr>
            </w:pPr>
          </w:p>
        </w:tc>
      </w:tr>
      <w:tr w:rsidR="00645A11" w:rsidRPr="00DF2817" w:rsidTr="00645A11">
        <w:trPr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8"/>
                <w:szCs w:val="28"/>
              </w:rPr>
            </w:pPr>
          </w:p>
        </w:tc>
      </w:tr>
      <w:tr w:rsidR="00645A11" w:rsidRPr="00DF2817" w:rsidTr="00645A11">
        <w:trPr>
          <w:gridAfter w:val="1"/>
          <w:wAfter w:w="25" w:type="dxa"/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11" w:rsidRPr="00DF2817" w:rsidRDefault="00645A11" w:rsidP="00B02A76">
            <w:pPr>
              <w:jc w:val="center"/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8"/>
                <w:szCs w:val="28"/>
              </w:rPr>
            </w:pPr>
          </w:p>
        </w:tc>
      </w:tr>
      <w:tr w:rsidR="00645A11" w:rsidRPr="00DF2817" w:rsidTr="00645A11">
        <w:trPr>
          <w:gridAfter w:val="9"/>
          <w:wAfter w:w="4705" w:type="dxa"/>
          <w:trHeight w:val="435"/>
        </w:trPr>
        <w:tc>
          <w:tcPr>
            <w:tcW w:w="163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A11" w:rsidRPr="00DF2817" w:rsidRDefault="00645A11" w:rsidP="00B02A76">
            <w:pPr>
              <w:jc w:val="center"/>
              <w:rPr>
                <w:sz w:val="28"/>
                <w:szCs w:val="28"/>
              </w:rPr>
            </w:pPr>
            <w:r w:rsidRPr="00DF2817">
              <w:rPr>
                <w:sz w:val="28"/>
                <w:szCs w:val="28"/>
              </w:rPr>
              <w:t xml:space="preserve">Иерархический перечень и характеристика целей, задач, мероприятий, индикаторов (показателей) и результатов </w:t>
            </w:r>
          </w:p>
        </w:tc>
      </w:tr>
      <w:tr w:rsidR="00645A11" w:rsidRPr="00DF2817" w:rsidTr="00645A11">
        <w:trPr>
          <w:gridAfter w:val="9"/>
          <w:wAfter w:w="4705" w:type="dxa"/>
          <w:trHeight w:val="750"/>
        </w:trPr>
        <w:tc>
          <w:tcPr>
            <w:tcW w:w="1630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A11" w:rsidRPr="00DF2817" w:rsidRDefault="00645A11" w:rsidP="00B02A76">
            <w:pPr>
              <w:jc w:val="center"/>
              <w:rPr>
                <w:sz w:val="28"/>
                <w:szCs w:val="28"/>
              </w:rPr>
            </w:pPr>
            <w:r w:rsidRPr="00DF2817">
              <w:rPr>
                <w:sz w:val="28"/>
                <w:szCs w:val="28"/>
              </w:rPr>
              <w:t>АВЦП «Обеспечение предоставления качественных  услуг дошкольного образования в  муниципальных бюджетных дошкольных образовательных учреждениях, подведомственных управлению образованием администрации МО «</w:t>
            </w:r>
            <w:proofErr w:type="spellStart"/>
            <w:r w:rsidRPr="00DF2817">
              <w:rPr>
                <w:sz w:val="28"/>
                <w:szCs w:val="28"/>
              </w:rPr>
              <w:t>Ахтуби</w:t>
            </w:r>
            <w:r w:rsidR="00194E66">
              <w:rPr>
                <w:sz w:val="28"/>
                <w:szCs w:val="28"/>
              </w:rPr>
              <w:t>нский</w:t>
            </w:r>
            <w:proofErr w:type="spellEnd"/>
            <w:r w:rsidR="00194E66">
              <w:rPr>
                <w:sz w:val="28"/>
                <w:szCs w:val="28"/>
              </w:rPr>
              <w:t xml:space="preserve"> район» на 2013-2015 г</w:t>
            </w:r>
            <w:r w:rsidRPr="0048161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(Бюджет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Pr="00DF2817">
              <w:rPr>
                <w:sz w:val="28"/>
                <w:szCs w:val="28"/>
              </w:rPr>
              <w:t>)</w:t>
            </w:r>
          </w:p>
        </w:tc>
      </w:tr>
      <w:tr w:rsidR="00645A11" w:rsidRPr="00DF2817" w:rsidTr="00645A11">
        <w:trPr>
          <w:gridAfter w:val="9"/>
          <w:wAfter w:w="4705" w:type="dxa"/>
          <w:trHeight w:val="315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 xml:space="preserve">№ </w:t>
            </w:r>
            <w:proofErr w:type="gramStart"/>
            <w:r w:rsidRPr="009E345D">
              <w:rPr>
                <w:sz w:val="20"/>
                <w:szCs w:val="20"/>
              </w:rPr>
              <w:t>п</w:t>
            </w:r>
            <w:proofErr w:type="gramEnd"/>
            <w:r w:rsidRPr="009E345D">
              <w:rPr>
                <w:sz w:val="20"/>
                <w:szCs w:val="20"/>
              </w:rPr>
              <w:t>/п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 xml:space="preserve">Стратегическая цель и  тактическая задача, на реализацию </w:t>
            </w:r>
            <w:proofErr w:type="gramStart"/>
            <w:r w:rsidRPr="009E345D">
              <w:rPr>
                <w:sz w:val="20"/>
                <w:szCs w:val="20"/>
              </w:rPr>
              <w:t>которых</w:t>
            </w:r>
            <w:proofErr w:type="gramEnd"/>
            <w:r w:rsidRPr="009E345D">
              <w:rPr>
                <w:sz w:val="20"/>
                <w:szCs w:val="20"/>
              </w:rPr>
              <w:t xml:space="preserve"> направлены бюджетные ассигнования 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35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82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645A11" w:rsidRPr="00DF2817" w:rsidTr="00645A11">
        <w:trPr>
          <w:gridAfter w:val="9"/>
          <w:wAfter w:w="4705" w:type="dxa"/>
          <w:trHeight w:val="64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Показатели непосредственного и конечного результатов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Отчетный  2011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 xml:space="preserve">Текущий 2012 год  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Планируемое значение (конечный и непосредственный результат)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Целевое значение (конечный результат)</w:t>
            </w:r>
          </w:p>
        </w:tc>
      </w:tr>
      <w:tr w:rsidR="00645A11" w:rsidRPr="00DF2817" w:rsidTr="00645A11">
        <w:trPr>
          <w:gridAfter w:val="9"/>
          <w:wAfter w:w="4705" w:type="dxa"/>
          <w:trHeight w:val="34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КОСГУ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очередной финансовый  год, 2013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плановый период, 2014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плановый период, 2015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 xml:space="preserve">2013 год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</w:tr>
      <w:tr w:rsidR="00645A11" w:rsidRPr="00DF2817" w:rsidTr="00645A11">
        <w:trPr>
          <w:gridAfter w:val="9"/>
          <w:wAfter w:w="4705" w:type="dxa"/>
          <w:trHeight w:val="172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В том числе на 01.07.2013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В том числе на 01.07.2014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В том числе на 01.07.2015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</w:tr>
      <w:tr w:rsidR="00645A11" w:rsidRPr="00DF2817" w:rsidTr="00645A11">
        <w:trPr>
          <w:gridAfter w:val="9"/>
          <w:wAfter w:w="4705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20</w:t>
            </w:r>
          </w:p>
        </w:tc>
      </w:tr>
      <w:tr w:rsidR="00645A11" w:rsidRPr="00DF2817" w:rsidTr="00645A11">
        <w:trPr>
          <w:gridAfter w:val="9"/>
          <w:wAfter w:w="4705" w:type="dxa"/>
          <w:trHeight w:val="615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 xml:space="preserve">Цель 1 .  Повышение качества предоставляемых   услуг дошкольного образования  в муниципальных бюджетных </w:t>
            </w:r>
            <w:r w:rsidRPr="009E345D">
              <w:rPr>
                <w:sz w:val="20"/>
                <w:szCs w:val="20"/>
              </w:rPr>
              <w:lastRenderedPageBreak/>
              <w:t xml:space="preserve">дошкольных образовательных учреждениях.            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 xml:space="preserve">Показатель 1.     Степень удовлетворенности воспитанников ДОУ родителей (% от общего числа опрошенных). </w:t>
            </w:r>
            <w:r w:rsidRPr="009E345D">
              <w:rPr>
                <w:sz w:val="20"/>
                <w:szCs w:val="20"/>
              </w:rPr>
              <w:lastRenderedPageBreak/>
              <w:t xml:space="preserve">(Анкетирование родителей воспитанников ДОУ) – процент.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88</w:t>
            </w:r>
          </w:p>
        </w:tc>
      </w:tr>
      <w:tr w:rsidR="00645A11" w:rsidRPr="00DF2817" w:rsidTr="00645A11">
        <w:trPr>
          <w:gridAfter w:val="9"/>
          <w:wAfter w:w="4705" w:type="dxa"/>
          <w:trHeight w:val="54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4209900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97342,7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66369,85974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47894,939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</w:tr>
      <w:tr w:rsidR="00645A11" w:rsidRPr="00DF2817" w:rsidTr="00645A11">
        <w:trPr>
          <w:gridAfter w:val="9"/>
          <w:wAfter w:w="4705" w:type="dxa"/>
          <w:trHeight w:val="57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</w:tr>
      <w:tr w:rsidR="00645A11" w:rsidRPr="00DF2817" w:rsidTr="00645A11">
        <w:trPr>
          <w:gridAfter w:val="9"/>
          <w:wAfter w:w="4705" w:type="dxa"/>
          <w:trHeight w:val="46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</w:tr>
      <w:tr w:rsidR="00645A11" w:rsidRPr="00DF2817" w:rsidTr="00645A11">
        <w:trPr>
          <w:gridAfter w:val="9"/>
          <w:wAfter w:w="4705" w:type="dxa"/>
          <w:trHeight w:val="22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</w:tr>
      <w:tr w:rsidR="00645A11" w:rsidRPr="00DF2817" w:rsidTr="00645A11">
        <w:trPr>
          <w:gridAfter w:val="9"/>
          <w:wAfter w:w="4705" w:type="dxa"/>
          <w:trHeight w:val="5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Задача 1.1          Модернизация содержания дошкольного образования в соответствии с требованиями федерального государственного образовательного стандарта дошкольного образования и современными требованиями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Показатель 1.1.  -  Количество  муниципальных образовательных  учреждений, реализующих  программы  дошкольного 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штук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20</w:t>
            </w:r>
          </w:p>
        </w:tc>
      </w:tr>
      <w:tr w:rsidR="00645A11" w:rsidRPr="00DF2817" w:rsidTr="00645A11">
        <w:trPr>
          <w:gridAfter w:val="9"/>
          <w:wAfter w:w="4705" w:type="dxa"/>
          <w:trHeight w:val="11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4209900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31474,4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</w:tr>
      <w:tr w:rsidR="00645A11" w:rsidRPr="00DF2817" w:rsidTr="00645A11">
        <w:trPr>
          <w:gridAfter w:val="9"/>
          <w:wAfter w:w="4705" w:type="dxa"/>
          <w:trHeight w:val="3561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</w:tr>
      <w:tr w:rsidR="00645A11" w:rsidRPr="00DF2817" w:rsidTr="00645A11">
        <w:trPr>
          <w:gridAfter w:val="9"/>
          <w:wAfter w:w="4705" w:type="dxa"/>
          <w:trHeight w:val="106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Мероприятие 1.1.1. Переход образовател</w:t>
            </w:r>
            <w:r w:rsidRPr="009E345D">
              <w:rPr>
                <w:sz w:val="20"/>
                <w:szCs w:val="20"/>
              </w:rPr>
              <w:lastRenderedPageBreak/>
              <w:t>ьных учреждений на новые программы  с учетом требований федерального государственного стандарта.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lastRenderedPageBreak/>
              <w:t> </w:t>
            </w:r>
          </w:p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4209900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31474,4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spacing w:after="240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 xml:space="preserve">Показатель 1.1.1. Доля воспитанников, </w:t>
            </w:r>
            <w:r w:rsidRPr="009E345D">
              <w:rPr>
                <w:sz w:val="20"/>
                <w:szCs w:val="20"/>
              </w:rPr>
              <w:lastRenderedPageBreak/>
              <w:t>освоивших образовательную программу в полном объеме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87</w:t>
            </w:r>
          </w:p>
        </w:tc>
      </w:tr>
      <w:tr w:rsidR="00645A11" w:rsidRPr="00DF2817" w:rsidTr="00645A11">
        <w:trPr>
          <w:gridAfter w:val="9"/>
          <w:wAfter w:w="4705" w:type="dxa"/>
          <w:trHeight w:val="121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</w:tr>
      <w:tr w:rsidR="00645A11" w:rsidRPr="00DF2817" w:rsidTr="00645A11">
        <w:trPr>
          <w:gridAfter w:val="9"/>
          <w:wAfter w:w="4705" w:type="dxa"/>
          <w:trHeight w:val="315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 xml:space="preserve"> Задача 2.1. Улучшение качества условий пребывания детей в дошкольных учреждениях в соответствии с установленными требованиями.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 xml:space="preserve">Показатель 1.2.  Количество воспитанников дошкольных образовательных </w:t>
            </w:r>
            <w:proofErr w:type="gramStart"/>
            <w:r w:rsidRPr="009E345D">
              <w:rPr>
                <w:sz w:val="20"/>
                <w:szCs w:val="20"/>
              </w:rPr>
              <w:t>учреждениях</w:t>
            </w:r>
            <w:proofErr w:type="gramEnd"/>
            <w:r w:rsidRPr="009E34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чел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2289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2289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3143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2868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3463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3143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3463</w:t>
            </w:r>
          </w:p>
        </w:tc>
      </w:tr>
      <w:tr w:rsidR="00645A11" w:rsidRPr="00DF2817" w:rsidTr="00645A11">
        <w:trPr>
          <w:gridAfter w:val="9"/>
          <w:wAfter w:w="4705" w:type="dxa"/>
          <w:trHeight w:val="69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4209900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65868,3</w:t>
            </w:r>
          </w:p>
        </w:tc>
        <w:tc>
          <w:tcPr>
            <w:tcW w:w="141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66369,85974</w:t>
            </w:r>
          </w:p>
        </w:tc>
        <w:tc>
          <w:tcPr>
            <w:tcW w:w="11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47894,939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</w:tr>
      <w:tr w:rsidR="00645A11" w:rsidRPr="00DF2817" w:rsidTr="00645A11">
        <w:trPr>
          <w:gridAfter w:val="9"/>
          <w:wAfter w:w="4705" w:type="dxa"/>
          <w:trHeight w:val="57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</w:tr>
      <w:tr w:rsidR="00645A11" w:rsidRPr="00DF2817" w:rsidTr="00645A11">
        <w:trPr>
          <w:gridAfter w:val="9"/>
          <w:wAfter w:w="4705" w:type="dxa"/>
          <w:trHeight w:val="1657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</w:tr>
      <w:tr w:rsidR="00645A11" w:rsidRPr="00DF2817" w:rsidTr="00645A11">
        <w:trPr>
          <w:gridAfter w:val="9"/>
          <w:wAfter w:w="4705" w:type="dxa"/>
          <w:trHeight w:val="555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Мероприятие 2.1.1.  Снижение заболеваемости детей, посещающих дошкольные учреждения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4209900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48492,1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49169,1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35494,199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 xml:space="preserve">Показатель 2.1.1.Кол-во дней, проведенных воспитанниками в ДОУ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дней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191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197</w:t>
            </w:r>
          </w:p>
        </w:tc>
      </w:tr>
      <w:tr w:rsidR="00645A11" w:rsidRPr="00DF2817" w:rsidTr="00645A11">
        <w:trPr>
          <w:gridAfter w:val="9"/>
          <w:wAfter w:w="4705" w:type="dxa"/>
          <w:trHeight w:val="1565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  <w:p w:rsidR="00645A11" w:rsidRPr="009E345D" w:rsidRDefault="00645A11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</w:tr>
      <w:tr w:rsidR="00645A11" w:rsidRPr="00DF2817" w:rsidTr="00645A11">
        <w:trPr>
          <w:gridAfter w:val="9"/>
          <w:wAfter w:w="4705" w:type="dxa"/>
          <w:trHeight w:val="46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 xml:space="preserve">Мероприятие 2.1.2. </w:t>
            </w:r>
            <w:r w:rsidRPr="009E345D">
              <w:rPr>
                <w:sz w:val="20"/>
                <w:szCs w:val="20"/>
              </w:rPr>
              <w:lastRenderedPageBreak/>
              <w:t>Ресурсное сопровождение развития системы дошкольного образования детей (остальные расходы)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 xml:space="preserve">Показатель 2.1.2.  Доля </w:t>
            </w:r>
            <w:r w:rsidRPr="009E345D">
              <w:rPr>
                <w:sz w:val="20"/>
                <w:szCs w:val="20"/>
              </w:rPr>
              <w:lastRenderedPageBreak/>
              <w:t xml:space="preserve">МДОУ материальная  </w:t>
            </w:r>
            <w:proofErr w:type="gramStart"/>
            <w:r w:rsidRPr="009E345D">
              <w:rPr>
                <w:sz w:val="20"/>
                <w:szCs w:val="20"/>
              </w:rPr>
              <w:t>база</w:t>
            </w:r>
            <w:proofErr w:type="gramEnd"/>
            <w:r w:rsidRPr="009E345D">
              <w:rPr>
                <w:sz w:val="20"/>
                <w:szCs w:val="20"/>
              </w:rPr>
              <w:t xml:space="preserve"> которых соответствует современным условиям организации образовательного процесса, от общего числа МДОУ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35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60</w:t>
            </w:r>
          </w:p>
        </w:tc>
      </w:tr>
      <w:tr w:rsidR="00645A11" w:rsidRPr="00DF2817" w:rsidTr="00645A11">
        <w:trPr>
          <w:gridAfter w:val="9"/>
          <w:wAfter w:w="4705" w:type="dxa"/>
          <w:trHeight w:val="46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4209900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17376,2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17200,75974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12400,74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</w:tr>
      <w:tr w:rsidR="00645A11" w:rsidRPr="00DF2817" w:rsidTr="00645A11">
        <w:trPr>
          <w:gridAfter w:val="9"/>
          <w:wAfter w:w="4705" w:type="dxa"/>
          <w:trHeight w:val="136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</w:tr>
      <w:tr w:rsidR="00645A11" w:rsidRPr="00DF2817" w:rsidTr="00645A11">
        <w:trPr>
          <w:gridAfter w:val="9"/>
          <w:wAfter w:w="4705" w:type="dxa"/>
          <w:trHeight w:val="40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4209900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97342,7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 w:rsidRPr="009E345D">
              <w:rPr>
                <w:sz w:val="20"/>
                <w:szCs w:val="20"/>
              </w:rPr>
              <w:t>66369,85974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47894,939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A11" w:rsidRPr="009E345D" w:rsidRDefault="00645A11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A11" w:rsidRPr="009E345D" w:rsidRDefault="00645A11" w:rsidP="00B02A76">
            <w:pPr>
              <w:rPr>
                <w:sz w:val="20"/>
                <w:szCs w:val="20"/>
              </w:rPr>
            </w:pPr>
          </w:p>
        </w:tc>
      </w:tr>
    </w:tbl>
    <w:p w:rsidR="00645A11" w:rsidRDefault="00645A11" w:rsidP="00645A11"/>
    <w:p w:rsidR="00645A11" w:rsidRDefault="00645A11" w:rsidP="00645A11"/>
    <w:p w:rsidR="00AF46F4" w:rsidRDefault="00AF46F4" w:rsidP="00AF46F4"/>
    <w:p w:rsidR="00AF46F4" w:rsidRDefault="00AF46F4" w:rsidP="00AF46F4"/>
    <w:p w:rsidR="00AF46F4" w:rsidRDefault="00AF46F4" w:rsidP="00AF46F4"/>
    <w:p w:rsidR="00CE1967" w:rsidRDefault="00CE1967"/>
    <w:p w:rsidR="00991286" w:rsidRDefault="00991286"/>
    <w:p w:rsidR="00991286" w:rsidRDefault="00991286"/>
    <w:p w:rsidR="00991286" w:rsidRDefault="00991286"/>
    <w:p w:rsidR="00991286" w:rsidRDefault="00991286"/>
    <w:p w:rsidR="00991286" w:rsidRDefault="00991286"/>
    <w:p w:rsidR="00991286" w:rsidRDefault="00991286"/>
    <w:p w:rsidR="00991286" w:rsidRDefault="00991286"/>
    <w:p w:rsidR="00991286" w:rsidRDefault="00991286"/>
    <w:p w:rsidR="00991286" w:rsidRDefault="00991286"/>
    <w:p w:rsidR="00991286" w:rsidRDefault="00991286"/>
    <w:p w:rsidR="00991286" w:rsidRDefault="00991286"/>
    <w:p w:rsidR="00991286" w:rsidRDefault="00991286"/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438"/>
        <w:gridCol w:w="486"/>
        <w:gridCol w:w="223"/>
        <w:gridCol w:w="486"/>
        <w:gridCol w:w="506"/>
        <w:gridCol w:w="486"/>
        <w:gridCol w:w="82"/>
        <w:gridCol w:w="486"/>
        <w:gridCol w:w="81"/>
        <w:gridCol w:w="486"/>
        <w:gridCol w:w="506"/>
        <w:gridCol w:w="486"/>
        <w:gridCol w:w="507"/>
        <w:gridCol w:w="486"/>
        <w:gridCol w:w="365"/>
        <w:gridCol w:w="627"/>
        <w:gridCol w:w="1073"/>
        <w:gridCol w:w="344"/>
        <w:gridCol w:w="81"/>
        <w:gridCol w:w="486"/>
        <w:gridCol w:w="222"/>
        <w:gridCol w:w="486"/>
        <w:gridCol w:w="223"/>
        <w:gridCol w:w="486"/>
        <w:gridCol w:w="222"/>
        <w:gridCol w:w="345"/>
        <w:gridCol w:w="364"/>
        <w:gridCol w:w="345"/>
        <w:gridCol w:w="364"/>
        <w:gridCol w:w="203"/>
        <w:gridCol w:w="506"/>
        <w:gridCol w:w="202"/>
        <w:gridCol w:w="508"/>
        <w:gridCol w:w="59"/>
        <w:gridCol w:w="650"/>
        <w:gridCol w:w="59"/>
        <w:gridCol w:w="649"/>
        <w:gridCol w:w="202"/>
      </w:tblGrid>
      <w:tr w:rsidR="00991286" w:rsidRPr="00C01D65" w:rsidTr="00281EF6">
        <w:trPr>
          <w:trHeight w:val="435"/>
        </w:trPr>
        <w:tc>
          <w:tcPr>
            <w:tcW w:w="163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86" w:rsidRPr="00C01D65" w:rsidRDefault="00991286" w:rsidP="00B02A76">
            <w:pPr>
              <w:jc w:val="center"/>
              <w:rPr>
                <w:sz w:val="28"/>
                <w:szCs w:val="28"/>
              </w:rPr>
            </w:pPr>
            <w:r w:rsidRPr="00C01D65">
              <w:rPr>
                <w:sz w:val="28"/>
                <w:szCs w:val="28"/>
              </w:rPr>
              <w:lastRenderedPageBreak/>
              <w:t xml:space="preserve">Иерархический перечень и характеристика целей, задач, мероприятий, индикаторов (показателей) и результатов </w:t>
            </w:r>
          </w:p>
        </w:tc>
      </w:tr>
      <w:tr w:rsidR="00991286" w:rsidRPr="00C01D65" w:rsidTr="00281EF6">
        <w:trPr>
          <w:trHeight w:val="750"/>
        </w:trPr>
        <w:tc>
          <w:tcPr>
            <w:tcW w:w="1630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286" w:rsidRPr="00C01D65" w:rsidRDefault="00991286" w:rsidP="00B02A76">
            <w:pPr>
              <w:jc w:val="center"/>
              <w:rPr>
                <w:bCs/>
                <w:sz w:val="28"/>
                <w:szCs w:val="28"/>
              </w:rPr>
            </w:pPr>
            <w:r w:rsidRPr="00C01D65">
              <w:rPr>
                <w:bCs/>
                <w:sz w:val="28"/>
                <w:szCs w:val="28"/>
              </w:rPr>
              <w:t>АВЦП «Обеспечение предоставления качественных  услуг дошкольного образования в  муниципальных бюджетных дошкольных образовательных учреждениях, подведомственных управлению образованием администрации МО «</w:t>
            </w:r>
            <w:proofErr w:type="spellStart"/>
            <w:r w:rsidRPr="00C01D65">
              <w:rPr>
                <w:bCs/>
                <w:sz w:val="28"/>
                <w:szCs w:val="28"/>
              </w:rPr>
              <w:t>Ах</w:t>
            </w:r>
            <w:r>
              <w:rPr>
                <w:bCs/>
                <w:sz w:val="28"/>
                <w:szCs w:val="28"/>
              </w:rPr>
              <w:t>тубинский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на 2013-2015 г</w:t>
            </w:r>
            <w:r w:rsidRPr="00C01D65">
              <w:rPr>
                <w:bCs/>
                <w:sz w:val="28"/>
                <w:szCs w:val="28"/>
              </w:rPr>
              <w:t>г. » (бюджет Астраханской области)</w:t>
            </w:r>
          </w:p>
        </w:tc>
      </w:tr>
      <w:tr w:rsidR="00991286" w:rsidRPr="00C01D65" w:rsidTr="00281EF6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 xml:space="preserve">№ </w:t>
            </w:r>
            <w:proofErr w:type="gramStart"/>
            <w:r w:rsidRPr="00CD7884">
              <w:rPr>
                <w:sz w:val="20"/>
                <w:szCs w:val="20"/>
              </w:rPr>
              <w:t>п</w:t>
            </w:r>
            <w:proofErr w:type="gramEnd"/>
            <w:r w:rsidRPr="00CD7884">
              <w:rPr>
                <w:sz w:val="20"/>
                <w:szCs w:val="20"/>
              </w:rPr>
              <w:t>/п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 xml:space="preserve">Стратегическая цель и  тактическая задача, на реализацию </w:t>
            </w:r>
            <w:proofErr w:type="gramStart"/>
            <w:r w:rsidRPr="00CD7884">
              <w:rPr>
                <w:sz w:val="20"/>
                <w:szCs w:val="20"/>
              </w:rPr>
              <w:t>которых</w:t>
            </w:r>
            <w:proofErr w:type="gramEnd"/>
            <w:r w:rsidRPr="00CD7884">
              <w:rPr>
                <w:sz w:val="20"/>
                <w:szCs w:val="20"/>
              </w:rPr>
              <w:t xml:space="preserve"> направлены бюджетные ассигнования </w:t>
            </w:r>
          </w:p>
        </w:tc>
        <w:tc>
          <w:tcPr>
            <w:tcW w:w="28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80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991286" w:rsidRPr="00C01D65" w:rsidTr="00281EF6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Показатели непосредственного и конечного результатов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CD7884">
              <w:rPr>
                <w:sz w:val="20"/>
                <w:szCs w:val="20"/>
              </w:rPr>
              <w:t>Едини</w:t>
            </w:r>
            <w:r w:rsidR="00281EF6">
              <w:rPr>
                <w:sz w:val="20"/>
                <w:szCs w:val="20"/>
              </w:rPr>
              <w:t>-</w:t>
            </w:r>
            <w:proofErr w:type="spellStart"/>
            <w:r w:rsidRPr="00CD7884">
              <w:rPr>
                <w:sz w:val="20"/>
                <w:szCs w:val="20"/>
              </w:rPr>
              <w:t>ца</w:t>
            </w:r>
            <w:proofErr w:type="spellEnd"/>
            <w:proofErr w:type="gramEnd"/>
            <w:r w:rsidRPr="00CD7884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Отчетный  2011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 xml:space="preserve">Текущий 2012 год  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Планируемое значение (конечный и непосредственный результат)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7884">
              <w:rPr>
                <w:sz w:val="20"/>
                <w:szCs w:val="20"/>
              </w:rPr>
              <w:t>Целе</w:t>
            </w:r>
            <w:proofErr w:type="spellEnd"/>
            <w:r w:rsidR="00281EF6">
              <w:rPr>
                <w:sz w:val="20"/>
                <w:szCs w:val="20"/>
              </w:rPr>
              <w:t>-</w:t>
            </w:r>
            <w:r w:rsidRPr="00CD7884">
              <w:rPr>
                <w:sz w:val="20"/>
                <w:szCs w:val="20"/>
              </w:rPr>
              <w:t>вое</w:t>
            </w:r>
            <w:proofErr w:type="gramEnd"/>
            <w:r w:rsidRPr="00CD7884">
              <w:rPr>
                <w:sz w:val="20"/>
                <w:szCs w:val="20"/>
              </w:rPr>
              <w:t xml:space="preserve"> </w:t>
            </w:r>
            <w:proofErr w:type="spellStart"/>
            <w:r w:rsidRPr="00CD7884">
              <w:rPr>
                <w:sz w:val="20"/>
                <w:szCs w:val="20"/>
              </w:rPr>
              <w:t>значе</w:t>
            </w:r>
            <w:r w:rsidR="00281EF6">
              <w:rPr>
                <w:sz w:val="20"/>
                <w:szCs w:val="20"/>
              </w:rPr>
              <w:t>-</w:t>
            </w:r>
            <w:r w:rsidRPr="00CD7884">
              <w:rPr>
                <w:sz w:val="20"/>
                <w:szCs w:val="20"/>
              </w:rPr>
              <w:t>ние</w:t>
            </w:r>
            <w:proofErr w:type="spellEnd"/>
            <w:r w:rsidRPr="00CD7884">
              <w:rPr>
                <w:sz w:val="20"/>
                <w:szCs w:val="20"/>
              </w:rPr>
              <w:t xml:space="preserve"> (конечный результат)</w:t>
            </w:r>
          </w:p>
        </w:tc>
      </w:tr>
      <w:tr w:rsidR="00991286" w:rsidRPr="00C01D65" w:rsidTr="00281EF6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281EF6" w:rsidP="00B02A76">
            <w:pPr>
              <w:jc w:val="center"/>
              <w:rPr>
                <w:sz w:val="20"/>
                <w:szCs w:val="20"/>
              </w:rPr>
            </w:pPr>
            <w:proofErr w:type="gramStart"/>
            <w:r w:rsidRPr="00CD7884">
              <w:rPr>
                <w:sz w:val="20"/>
                <w:szCs w:val="20"/>
              </w:rPr>
              <w:t>Р</w:t>
            </w:r>
            <w:r w:rsidR="00991286" w:rsidRPr="00CD7884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>-</w:t>
            </w:r>
            <w:r w:rsidR="00991286" w:rsidRPr="00CD7884">
              <w:rPr>
                <w:sz w:val="20"/>
                <w:szCs w:val="20"/>
              </w:rPr>
              <w:t>дел</w:t>
            </w:r>
            <w:proofErr w:type="gramEnd"/>
            <w:r w:rsidR="00991286" w:rsidRPr="00CD7884">
              <w:rPr>
                <w:sz w:val="20"/>
                <w:szCs w:val="20"/>
              </w:rPr>
              <w:t>, подраздел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КОСГУ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очередной финансовый  год, 2013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281EF6" w:rsidP="00B02A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7884">
              <w:rPr>
                <w:sz w:val="20"/>
                <w:szCs w:val="20"/>
              </w:rPr>
              <w:t>П</w:t>
            </w:r>
            <w:r w:rsidR="00991286" w:rsidRPr="00CD7884">
              <w:rPr>
                <w:sz w:val="20"/>
                <w:szCs w:val="20"/>
              </w:rPr>
              <w:t>лано</w:t>
            </w:r>
            <w:proofErr w:type="spellEnd"/>
            <w:r>
              <w:rPr>
                <w:sz w:val="20"/>
                <w:szCs w:val="20"/>
              </w:rPr>
              <w:t>-</w:t>
            </w:r>
            <w:r w:rsidR="00991286" w:rsidRPr="00CD7884">
              <w:rPr>
                <w:sz w:val="20"/>
                <w:szCs w:val="20"/>
              </w:rPr>
              <w:t>вый</w:t>
            </w:r>
            <w:proofErr w:type="gramEnd"/>
            <w:r w:rsidR="00991286" w:rsidRPr="00CD7884">
              <w:rPr>
                <w:sz w:val="20"/>
                <w:szCs w:val="20"/>
              </w:rPr>
              <w:t xml:space="preserve"> период, 2014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281EF6" w:rsidP="00B02A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7884">
              <w:rPr>
                <w:sz w:val="20"/>
                <w:szCs w:val="20"/>
              </w:rPr>
              <w:t>П</w:t>
            </w:r>
            <w:r w:rsidR="00991286" w:rsidRPr="00CD7884">
              <w:rPr>
                <w:sz w:val="20"/>
                <w:szCs w:val="20"/>
              </w:rPr>
              <w:t>лано</w:t>
            </w:r>
            <w:proofErr w:type="spellEnd"/>
            <w:r>
              <w:rPr>
                <w:sz w:val="20"/>
                <w:szCs w:val="20"/>
              </w:rPr>
              <w:t>-</w:t>
            </w:r>
            <w:r w:rsidR="00991286" w:rsidRPr="00CD7884">
              <w:rPr>
                <w:sz w:val="20"/>
                <w:szCs w:val="20"/>
              </w:rPr>
              <w:t>вый</w:t>
            </w:r>
            <w:proofErr w:type="gramEnd"/>
            <w:r w:rsidR="00991286" w:rsidRPr="00CD7884">
              <w:rPr>
                <w:sz w:val="20"/>
                <w:szCs w:val="20"/>
              </w:rPr>
              <w:t xml:space="preserve"> период, 2015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 xml:space="preserve">2013 год  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</w:tr>
      <w:tr w:rsidR="00991286" w:rsidRPr="00C01D65" w:rsidTr="00281EF6">
        <w:trPr>
          <w:trHeight w:val="17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CD7884">
              <w:rPr>
                <w:sz w:val="20"/>
                <w:szCs w:val="20"/>
              </w:rPr>
              <w:t>Все</w:t>
            </w:r>
            <w:r w:rsidR="008879B3">
              <w:rPr>
                <w:sz w:val="20"/>
                <w:szCs w:val="20"/>
              </w:rPr>
              <w:t>-</w:t>
            </w:r>
            <w:proofErr w:type="spellStart"/>
            <w:r w:rsidRPr="00CD7884">
              <w:rPr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В том числе на 01.07.2013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В том числе на 01.07.2014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В том числе на 01.07.2015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</w:tr>
      <w:tr w:rsidR="00991286" w:rsidRPr="00C01D65" w:rsidTr="00281EF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20</w:t>
            </w:r>
          </w:p>
        </w:tc>
      </w:tr>
      <w:tr w:rsidR="00991286" w:rsidRPr="00C01D65" w:rsidTr="00281EF6">
        <w:trPr>
          <w:trHeight w:val="6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 xml:space="preserve">Цель 1 .  Повышение качества предоставляемых   услуг дошкольного образования  в муниципальных бюджетных дошкольных образовательных учреждениях.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Показатель 1.     Степень удовлетворенности воспитанников ДОУ родителей (% от общего числа опрошенных). (</w:t>
            </w:r>
            <w:proofErr w:type="spellStart"/>
            <w:proofErr w:type="gramStart"/>
            <w:r w:rsidRPr="00CD7884">
              <w:rPr>
                <w:sz w:val="20"/>
                <w:szCs w:val="20"/>
              </w:rPr>
              <w:t>Анкетирова</w:t>
            </w:r>
            <w:r w:rsidR="008879B3">
              <w:rPr>
                <w:sz w:val="20"/>
                <w:szCs w:val="20"/>
              </w:rPr>
              <w:t>-</w:t>
            </w:r>
            <w:r w:rsidRPr="00CD7884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CD7884">
              <w:rPr>
                <w:sz w:val="20"/>
                <w:szCs w:val="20"/>
              </w:rPr>
              <w:t xml:space="preserve"> родителей воспитанников ДОУ) – процент.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88</w:t>
            </w:r>
          </w:p>
        </w:tc>
      </w:tr>
      <w:tr w:rsidR="00991286" w:rsidRPr="00C01D65" w:rsidTr="00281EF6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02Б6015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26705,1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104963,2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129851,2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17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5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Задача 1.1          Модернизация содержания дошкольного образования в соответствии с требованиями федерального государственного образовательного стандарта дошкольного образования и современными требованиями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Показатель 1.1.  -  Количество  муниципальных образовательных  учреждений, реализующих  программы  дошкольного 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штук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20</w:t>
            </w:r>
          </w:p>
        </w:tc>
      </w:tr>
      <w:tr w:rsidR="00991286" w:rsidRPr="00C01D65" w:rsidTr="00281EF6">
        <w:trPr>
          <w:trHeight w:val="11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02Б6015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26705,1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104963,2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129851,2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Мероприятие 1.1.1. Переход образовательных учреждений на новые программы  с учетом требований федерального государственного стандарта</w:t>
            </w:r>
            <w:proofErr w:type="gramStart"/>
            <w:r w:rsidRPr="00CD7884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CD7884">
              <w:rPr>
                <w:sz w:val="20"/>
                <w:szCs w:val="20"/>
              </w:rPr>
              <w:t>з.пл.пед.раб</w:t>
            </w:r>
            <w:proofErr w:type="spellEnd"/>
            <w:r w:rsidRPr="00CD7884"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Показатель 1.1.1. Доля воспитанников, освоивших образовательную программу в полном объеме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02Б6015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87</w:t>
            </w:r>
          </w:p>
        </w:tc>
      </w:tr>
      <w:tr w:rsidR="00991286" w:rsidRPr="00C01D65" w:rsidTr="00281EF6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02Б6015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26705,1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104963,2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129851,2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 xml:space="preserve"> Задача 2.1. Улучшение качества условий пребывания детей в дошкольных учреждениях в соответствии с установленными требованиями.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 xml:space="preserve">Показатель 1.2.  Количество воспитанников дошкольных образовательных </w:t>
            </w:r>
            <w:proofErr w:type="gramStart"/>
            <w:r w:rsidRPr="00CD7884">
              <w:rPr>
                <w:sz w:val="20"/>
                <w:szCs w:val="20"/>
              </w:rPr>
              <w:t>учреждениях</w:t>
            </w:r>
            <w:proofErr w:type="gramEnd"/>
            <w:r w:rsidRPr="00CD788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2289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2868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2289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3143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2868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3463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3143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3463</w:t>
            </w:r>
          </w:p>
        </w:tc>
      </w:tr>
      <w:tr w:rsidR="00991286" w:rsidRPr="00C01D65" w:rsidTr="00281EF6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02Б6015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13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 xml:space="preserve">Мероприятие 2.1.1.  Снижение </w:t>
            </w:r>
            <w:r w:rsidRPr="00CD7884">
              <w:rPr>
                <w:sz w:val="20"/>
                <w:szCs w:val="20"/>
              </w:rPr>
              <w:lastRenderedPageBreak/>
              <w:t>заболеваемости детей, посещающих дошкольные учреждения (226-443,3+питание6131,8+з</w:t>
            </w:r>
            <w:proofErr w:type="gramStart"/>
            <w:r w:rsidRPr="00CD7884">
              <w:rPr>
                <w:sz w:val="20"/>
                <w:szCs w:val="20"/>
              </w:rPr>
              <w:t>.п</w:t>
            </w:r>
            <w:proofErr w:type="gramEnd"/>
            <w:r w:rsidRPr="00CD7884">
              <w:rPr>
                <w:sz w:val="20"/>
                <w:szCs w:val="20"/>
              </w:rPr>
              <w:t xml:space="preserve">лата УВП </w:t>
            </w:r>
            <w:proofErr w:type="spellStart"/>
            <w:r w:rsidRPr="00CD7884">
              <w:rPr>
                <w:sz w:val="20"/>
                <w:szCs w:val="20"/>
              </w:rPr>
              <w:t>иМОП</w:t>
            </w:r>
            <w:proofErr w:type="spellEnd"/>
            <w:r w:rsidRPr="00CD7884">
              <w:rPr>
                <w:sz w:val="20"/>
                <w:szCs w:val="20"/>
              </w:rPr>
              <w:t xml:space="preserve"> 41827,2)</w:t>
            </w:r>
            <w:r w:rsidRPr="00CD7884">
              <w:rPr>
                <w:sz w:val="20"/>
                <w:szCs w:val="20"/>
              </w:rPr>
              <w:br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 xml:space="preserve">Показатель 2.1.1.Кол-во </w:t>
            </w:r>
            <w:r w:rsidRPr="00CD7884">
              <w:rPr>
                <w:sz w:val="20"/>
                <w:szCs w:val="20"/>
              </w:rPr>
              <w:lastRenderedPageBreak/>
              <w:t xml:space="preserve">дней, проведенных воспитанниками в ДОУ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197</w:t>
            </w:r>
          </w:p>
        </w:tc>
      </w:tr>
      <w:tr w:rsidR="00991286" w:rsidRPr="00C01D65" w:rsidTr="00281EF6">
        <w:trPr>
          <w:trHeight w:val="8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02Б6015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</w:tr>
      <w:tr w:rsidR="00991286" w:rsidRPr="00C01D65" w:rsidTr="00281EF6">
        <w:trPr>
          <w:trHeight w:val="46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Мероприятие 2.1.2. Ресурсное сопровождение развития системы дошкольного образования детей (остальные расходы)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 xml:space="preserve">Показатель 2.1.2.  Доля МДОУ материальная  </w:t>
            </w:r>
            <w:proofErr w:type="gramStart"/>
            <w:r w:rsidRPr="00CD7884">
              <w:rPr>
                <w:sz w:val="20"/>
                <w:szCs w:val="20"/>
              </w:rPr>
              <w:t>база</w:t>
            </w:r>
            <w:proofErr w:type="gramEnd"/>
            <w:r w:rsidRPr="00CD7884">
              <w:rPr>
                <w:sz w:val="20"/>
                <w:szCs w:val="20"/>
              </w:rPr>
              <w:t xml:space="preserve"> которых соответствует современным условиям организации образовательного процесса, от общего числа МДОУ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60</w:t>
            </w:r>
          </w:p>
        </w:tc>
      </w:tr>
      <w:tr w:rsidR="00991286" w:rsidRPr="00C01D65" w:rsidTr="00281EF6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</w:tr>
      <w:tr w:rsidR="00991286" w:rsidRPr="00C01D65" w:rsidTr="00281EF6">
        <w:trPr>
          <w:trHeight w:val="1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02Б6015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</w:tr>
      <w:tr w:rsidR="00991286" w:rsidRPr="00C01D65" w:rsidTr="00281EF6">
        <w:trPr>
          <w:trHeight w:val="4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ВСЕГО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171449" distL="114299" distR="276224" simplePos="0" relativeHeight="251666432" behindDoc="0" locked="0" layoutInCell="1" allowOverlap="1" wp14:anchorId="2934A283" wp14:editId="634B33EF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266699</wp:posOffset>
                      </wp:positionV>
                      <wp:extent cx="0" cy="0"/>
                      <wp:effectExtent l="0" t="0" r="0" b="0"/>
                      <wp:wrapNone/>
                      <wp:docPr id="12" name="AutoShape 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" o:spid="_x0000_s1026" alt="*" style="position:absolute;margin-left:0;margin-top:21pt;width:0;height:0;z-index:251666432;visibility:visible;mso-wrap-style:square;mso-width-percent:0;mso-height-percent:0;mso-wrap-distance-left:3.17497mm;mso-wrap-distance-top:-3e-5mm;mso-wrap-distance-right:7.67289mm;mso-wrap-distance-bottom:4.76247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171449" distL="114299" distR="276224" simplePos="0" relativeHeight="251667456" behindDoc="0" locked="0" layoutInCell="1" allowOverlap="1" wp14:anchorId="57144871" wp14:editId="402BF11D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266699</wp:posOffset>
                      </wp:positionV>
                      <wp:extent cx="0" cy="0"/>
                      <wp:effectExtent l="0" t="0" r="0" b="0"/>
                      <wp:wrapNone/>
                      <wp:docPr id="13" name="AutoShape 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*" style="position:absolute;margin-left:0;margin-top:21pt;width:0;height:0;z-index:251667456;visibility:visible;mso-wrap-style:square;mso-width-percent:0;mso-height-percent:0;mso-wrap-distance-left:3.17497mm;mso-wrap-distance-top:-3e-5mm;mso-wrap-distance-right:7.67289mm;mso-wrap-distance-bottom:4.76247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26 705,1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CD7884">
              <w:rPr>
                <w:sz w:val="20"/>
                <w:szCs w:val="20"/>
              </w:rPr>
              <w:t>963,2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129851,2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</w:tr>
      <w:tr w:rsidR="00991286" w:rsidRPr="00C01D65" w:rsidTr="00281EF6">
        <w:trPr>
          <w:trHeight w:val="4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02Б6015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26705,1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 w:rsidRPr="00CD7884">
              <w:rPr>
                <w:sz w:val="20"/>
                <w:szCs w:val="20"/>
              </w:rPr>
              <w:t>104963,2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129851,2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</w:tr>
      <w:tr w:rsidR="00991286" w:rsidRPr="00C01D65" w:rsidTr="00281EF6">
        <w:trPr>
          <w:gridAfter w:val="1"/>
          <w:wAfter w:w="202" w:type="dxa"/>
          <w:trHeight w:val="300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161924" distL="114299" distR="276224" simplePos="0" relativeHeight="251668480" behindDoc="0" locked="0" layoutInCell="1" allowOverlap="1" wp14:anchorId="637DD2D4" wp14:editId="6D0DFD88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4" name="AutoShape 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3" o:spid="_x0000_s1026" alt="*" style="position:absolute;margin-left:0;margin-top:0;width:0;height:0;z-index:251668480;visibility:visible;mso-wrap-style:square;mso-width-percent:0;mso-height-percent:0;mso-wrap-distance-left:3.17497mm;mso-wrap-distance-top:-3e-5mm;mso-wrap-distance-right:7.67289mm;mso-wrap-distance-bottom:4.49789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161924" distL="114299" distR="276224" simplePos="0" relativeHeight="251669504" behindDoc="0" locked="0" layoutInCell="1" allowOverlap="1" wp14:anchorId="4CC44789" wp14:editId="20F939CC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5" name="AutoShape 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4" o:spid="_x0000_s1026" alt="*" style="position:absolute;margin-left:0;margin-top:0;width:0;height:0;z-index:251669504;visibility:visible;mso-wrap-style:square;mso-width-percent:0;mso-height-percent:0;mso-wrap-distance-left:3.17497mm;mso-wrap-distance-top:-3e-5mm;mso-wrap-distance-right:7.67289mm;mso-wrap-distance-bottom:4.49789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161924" distL="114299" distR="276224" simplePos="0" relativeHeight="251670528" behindDoc="0" locked="0" layoutInCell="1" allowOverlap="1" wp14:anchorId="142B1796" wp14:editId="54348C1D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6" name="AutoShape 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5" o:spid="_x0000_s1026" alt="*" style="position:absolute;margin-left:0;margin-top:0;width:0;height:0;z-index:251670528;visibility:visible;mso-wrap-style:square;mso-width-percent:0;mso-height-percent:0;mso-wrap-distance-left:3.17497mm;mso-wrap-distance-top:-3e-5mm;mso-wrap-distance-right:7.67289mm;mso-wrap-distance-bottom:4.49789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161924" distL="114299" distR="276224" simplePos="0" relativeHeight="251671552" behindDoc="0" locked="0" layoutInCell="1" allowOverlap="1" wp14:anchorId="7EF01E55" wp14:editId="5CC88F00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7" name="AutoShape 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6" o:spid="_x0000_s1026" alt="*" style="position:absolute;margin-left:0;margin-top:0;width:0;height:0;z-index:251671552;visibility:visible;mso-wrap-style:square;mso-width-percent:0;mso-height-percent:0;mso-wrap-distance-left:3.17497mm;mso-wrap-distance-top:-3e-5mm;mso-wrap-distance-right:7.67289mm;mso-wrap-distance-bottom:4.49789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86" w:rsidRPr="00CD7884" w:rsidRDefault="00991286" w:rsidP="00B02A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1286" w:rsidRDefault="00991286" w:rsidP="00991286">
      <w:pPr>
        <w:rPr>
          <w:sz w:val="20"/>
          <w:szCs w:val="20"/>
        </w:rPr>
      </w:pPr>
    </w:p>
    <w:p w:rsidR="00991286" w:rsidRPr="008879B3" w:rsidRDefault="008879B3" w:rsidP="00991286">
      <w:pPr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="00991286" w:rsidRPr="008879B3">
        <w:rPr>
          <w:sz w:val="28"/>
          <w:szCs w:val="28"/>
        </w:rPr>
        <w:t>В</w:t>
      </w:r>
      <w:r>
        <w:rPr>
          <w:sz w:val="28"/>
          <w:szCs w:val="28"/>
        </w:rPr>
        <w:t>ерно</w:t>
      </w:r>
      <w:r w:rsidR="00991286" w:rsidRPr="008879B3">
        <w:rPr>
          <w:sz w:val="28"/>
          <w:szCs w:val="28"/>
        </w:rPr>
        <w:t>:</w:t>
      </w:r>
    </w:p>
    <w:p w:rsidR="00991286" w:rsidRDefault="00991286" w:rsidP="00991286">
      <w:pPr>
        <w:rPr>
          <w:sz w:val="20"/>
          <w:szCs w:val="20"/>
        </w:rPr>
      </w:pPr>
    </w:p>
    <w:p w:rsidR="00991286" w:rsidRPr="00C01D65" w:rsidRDefault="00991286" w:rsidP="00991286">
      <w:pPr>
        <w:rPr>
          <w:sz w:val="20"/>
          <w:szCs w:val="20"/>
        </w:rPr>
      </w:pPr>
    </w:p>
    <w:p w:rsidR="00991286" w:rsidRDefault="00991286" w:rsidP="00991286"/>
    <w:p w:rsidR="00991286" w:rsidRDefault="00991286"/>
    <w:sectPr w:rsidR="00991286" w:rsidSect="00645A11">
      <w:pgSz w:w="16838" w:h="11906" w:orient="landscape"/>
      <w:pgMar w:top="851" w:right="253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753"/>
    <w:multiLevelType w:val="multilevel"/>
    <w:tmpl w:val="A1C0EA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F4"/>
    <w:rsid w:val="000B3A79"/>
    <w:rsid w:val="000C0500"/>
    <w:rsid w:val="00132A99"/>
    <w:rsid w:val="00194E66"/>
    <w:rsid w:val="00220F21"/>
    <w:rsid w:val="00281EF6"/>
    <w:rsid w:val="004E0323"/>
    <w:rsid w:val="00645A11"/>
    <w:rsid w:val="00790724"/>
    <w:rsid w:val="008879B3"/>
    <w:rsid w:val="008E3F52"/>
    <w:rsid w:val="00991286"/>
    <w:rsid w:val="009C58BF"/>
    <w:rsid w:val="00AF46F4"/>
    <w:rsid w:val="00CE1967"/>
    <w:rsid w:val="00D9266A"/>
    <w:rsid w:val="00F0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F4"/>
    <w:pPr>
      <w:ind w:left="720"/>
      <w:contextualSpacing/>
    </w:pPr>
  </w:style>
  <w:style w:type="paragraph" w:customStyle="1" w:styleId="ConsPlusNormal">
    <w:name w:val="ConsPlusNormal"/>
    <w:rsid w:val="00AF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9266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926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F4"/>
    <w:pPr>
      <w:ind w:left="720"/>
      <w:contextualSpacing/>
    </w:pPr>
  </w:style>
  <w:style w:type="paragraph" w:customStyle="1" w:styleId="ConsPlusNormal">
    <w:name w:val="ConsPlusNormal"/>
    <w:rsid w:val="00AF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9266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926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Анна Реснянская</cp:lastModifiedBy>
  <cp:revision>4</cp:revision>
  <cp:lastPrinted>2015-05-28T07:26:00Z</cp:lastPrinted>
  <dcterms:created xsi:type="dcterms:W3CDTF">2015-05-27T12:24:00Z</dcterms:created>
  <dcterms:modified xsi:type="dcterms:W3CDTF">2015-05-28T12:20:00Z</dcterms:modified>
</cp:coreProperties>
</file>