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8A" w:rsidRPr="0053258A" w:rsidRDefault="00FB1C66" w:rsidP="0053258A">
      <w:pPr>
        <w:numPr>
          <w:ilvl w:val="0"/>
          <w:numId w:val="1"/>
        </w:num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8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AE1A1BB" wp14:editId="6D0666E3">
            <wp:simplePos x="0" y="0"/>
            <wp:positionH relativeFrom="column">
              <wp:posOffset>2555875</wp:posOffset>
            </wp:positionH>
            <wp:positionV relativeFrom="paragraph">
              <wp:posOffset>-246380</wp:posOffset>
            </wp:positionV>
            <wp:extent cx="815975" cy="887095"/>
            <wp:effectExtent l="0" t="0" r="317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258A" w:rsidRPr="0053258A" w:rsidRDefault="0053258A" w:rsidP="0053258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258A" w:rsidRPr="0053258A" w:rsidRDefault="0053258A" w:rsidP="0053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58A" w:rsidRPr="0053258A" w:rsidRDefault="0053258A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58A" w:rsidRPr="0053258A" w:rsidRDefault="0053258A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58A" w:rsidRPr="0053258A" w:rsidRDefault="0053258A" w:rsidP="0053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258A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53258A" w:rsidRPr="0053258A" w:rsidRDefault="0053258A" w:rsidP="0053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258A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53258A" w:rsidRPr="0053258A" w:rsidRDefault="0053258A" w:rsidP="0053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58A" w:rsidRPr="0053258A" w:rsidRDefault="0053258A" w:rsidP="00532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258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53258A" w:rsidRPr="0053258A" w:rsidRDefault="0053258A" w:rsidP="0053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58A" w:rsidRPr="0053258A" w:rsidRDefault="0019119F" w:rsidP="0053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06.04.2015</w:t>
      </w:r>
      <w:r w:rsidR="0053258A" w:rsidRPr="005325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53258A" w:rsidRPr="0053258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3258A" w:rsidRPr="0053258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3258A" w:rsidRPr="0053258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3258A" w:rsidRPr="0053258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3258A" w:rsidRPr="0053258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3258A" w:rsidRPr="0053258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="0053258A" w:rsidRPr="005325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522</w:t>
      </w:r>
    </w:p>
    <w:p w:rsidR="0053258A" w:rsidRDefault="0053258A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Pr="0053258A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53258A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53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согласования </w:t>
      </w:r>
    </w:p>
    <w:p w:rsidR="00FB1C66" w:rsidRDefault="0053258A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 контракта с </w:t>
      </w:r>
      <w:proofErr w:type="gramStart"/>
      <w:r w:rsidRPr="0053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</w:t>
      </w:r>
      <w:proofErr w:type="gramEnd"/>
      <w:r w:rsidRPr="0053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58A" w:rsidRDefault="0053258A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щиком (подрядчиком, исполнителем)</w:t>
      </w:r>
    </w:p>
    <w:p w:rsidR="002E244B" w:rsidRDefault="002E244B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Pr="0053258A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D75082" w:rsidP="00532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508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9" w:history="1">
        <w:r w:rsidRPr="00D75082">
          <w:rPr>
            <w:rFonts w:ascii="Times New Roman" w:hAnsi="Times New Roman" w:cs="Times New Roman"/>
            <w:sz w:val="28"/>
            <w:szCs w:val="28"/>
          </w:rPr>
          <w:t>пункт</w:t>
        </w:r>
        <w:r w:rsidR="008A5104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D7508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75082">
          <w:rPr>
            <w:rFonts w:ascii="Times New Roman" w:hAnsi="Times New Roman" w:cs="Times New Roman"/>
            <w:sz w:val="28"/>
            <w:szCs w:val="28"/>
          </w:rPr>
          <w:t>25 части 1 статьи 93</w:t>
        </w:r>
      </w:hyperlink>
      <w:r w:rsidR="00FB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</w:t>
      </w:r>
      <w:r w:rsidR="0053258A" w:rsidRPr="00D750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FB1C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и муниципальных нужд»</w:t>
      </w:r>
      <w:r w:rsidR="0053258A" w:rsidRPr="00D7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№ 44-ФЗ, </w:t>
      </w:r>
      <w:r w:rsidR="00EB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B1C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258A" w:rsidRPr="00D75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Минэкономразвития Р</w:t>
      </w:r>
      <w:r w:rsidR="00061C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 «</w:t>
      </w:r>
      <w:r w:rsidR="0053258A" w:rsidRPr="00D75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согласования применения закрытых способов определения поставщиков (подрядчиков, исполнителей), возможности заключения (заключения) контракта с единственным поставщи</w:t>
      </w:r>
      <w:r w:rsidR="00FB1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(подрядчиком,</w:t>
      </w:r>
      <w:proofErr w:type="gramEnd"/>
      <w:r w:rsidR="00FB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исполнителем)»</w:t>
      </w:r>
      <w:r w:rsidR="0053258A" w:rsidRPr="00D7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13.09.2013 № 537, Уставом муниципального образования «Ахтубинский район»,  администрация МО «Ахтубинский район»</w:t>
      </w:r>
    </w:p>
    <w:p w:rsidR="0053258A" w:rsidRPr="00D75082" w:rsidRDefault="0053258A" w:rsidP="00532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58A" w:rsidRDefault="0053258A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B1C66" w:rsidRPr="0053258A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32E" w:rsidRPr="005E532E" w:rsidRDefault="0021104E" w:rsidP="0021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="005E532E" w:rsidRPr="007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согласования заключения  контракта с единственным поставщиком (подрядчиком, исполнителем) (прилагается)</w:t>
      </w:r>
      <w:r w:rsidR="005E5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32E" w:rsidRPr="0021104E" w:rsidRDefault="005E532E" w:rsidP="005E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11FD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 п</w:t>
      </w:r>
      <w:r w:rsidRPr="00211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МО «Ахтубинский район» от 27.02.2014 № 264 «Об определении контрольного органа по согласованию возможности заключения контракта с единственным поставщиком (подрядчиком, исполнителем)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1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ED1" w:rsidRDefault="00E3792D" w:rsidP="003C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B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53258A" w:rsidRPr="0053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6ED1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  <w:r w:rsidR="003C6ED1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3258A" w:rsidRPr="0053258A" w:rsidRDefault="00E3792D" w:rsidP="003C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B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3C6ED1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 w:rsidR="003C6ED1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spellEnd"/>
      <w:proofErr w:type="gramEnd"/>
      <w:r w:rsidR="003C6ED1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 в сети </w:t>
      </w:r>
      <w:r w:rsidR="003C6ED1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  <w:r w:rsidR="003C6ED1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6ED1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3258A" w:rsidRPr="0053258A" w:rsidRDefault="0053258A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58A" w:rsidRDefault="0053258A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Pr="0053258A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58A" w:rsidRDefault="0053258A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532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В.А. Ведищев </w:t>
      </w: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6" w:rsidRPr="0053258A" w:rsidRDefault="00FB1C66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58A" w:rsidRPr="0053258A" w:rsidRDefault="00061C2F" w:rsidP="0053258A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53258A" w:rsidRPr="0053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58A" w:rsidRPr="0053258A" w:rsidRDefault="0053258A" w:rsidP="0053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25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25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25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25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25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25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E2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532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61C2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3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58A" w:rsidRPr="0053258A" w:rsidRDefault="0053258A" w:rsidP="0053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администрации </w:t>
      </w:r>
      <w:r w:rsidR="005269F6" w:rsidRPr="005325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</w:p>
    <w:p w:rsidR="0053258A" w:rsidRPr="0053258A" w:rsidRDefault="0053258A" w:rsidP="0053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«Ахтубинский район»</w:t>
      </w:r>
    </w:p>
    <w:p w:rsidR="0053258A" w:rsidRPr="0053258A" w:rsidRDefault="0053258A" w:rsidP="0053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от </w:t>
      </w:r>
      <w:r w:rsidR="0019119F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06.04.2015</w:t>
      </w:r>
      <w:r w:rsidRPr="0053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119F">
        <w:rPr>
          <w:rFonts w:ascii="Times New Roman" w:eastAsia="Times New Roman" w:hAnsi="Times New Roman" w:cs="Times New Roman"/>
          <w:sz w:val="28"/>
          <w:szCs w:val="28"/>
          <w:lang w:eastAsia="ru-RU"/>
        </w:rPr>
        <w:t>522</w:t>
      </w:r>
      <w:bookmarkStart w:id="0" w:name="_GoBack"/>
      <w:bookmarkEnd w:id="0"/>
    </w:p>
    <w:p w:rsidR="0053258A" w:rsidRPr="0053258A" w:rsidRDefault="0053258A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58A" w:rsidRPr="0053258A" w:rsidRDefault="0053258A" w:rsidP="0053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58A" w:rsidRPr="0053258A" w:rsidRDefault="0053258A" w:rsidP="00532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258A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53258A" w:rsidRPr="0053258A" w:rsidRDefault="0053258A" w:rsidP="00532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58A">
        <w:rPr>
          <w:rFonts w:ascii="Times New Roman" w:hAnsi="Times New Roman" w:cs="Times New Roman"/>
          <w:bCs/>
          <w:sz w:val="28"/>
          <w:szCs w:val="28"/>
        </w:rPr>
        <w:t>согласования заключения контракта с единственным поставщиком (подрядчиком, исполнителем)</w:t>
      </w:r>
    </w:p>
    <w:p w:rsidR="0053258A" w:rsidRPr="0053258A" w:rsidRDefault="0053258A" w:rsidP="005325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258A" w:rsidRPr="0053258A" w:rsidRDefault="0053258A" w:rsidP="00532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58A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согласования заключения контракта с единственным поставщиком (подрядчиком, исполнителем) заказчиком, уполномоченным органом, уполномоченным учреждением с органом местного самоуправления </w:t>
      </w:r>
      <w:proofErr w:type="spellStart"/>
      <w:r w:rsidRPr="0053258A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53258A">
        <w:rPr>
          <w:rFonts w:ascii="Times New Roman" w:hAnsi="Times New Roman" w:cs="Times New Roman"/>
          <w:sz w:val="28"/>
          <w:szCs w:val="28"/>
        </w:rPr>
        <w:t xml:space="preserve"> района, уполномоченным на осуществление контроля в сфере закупок.</w:t>
      </w:r>
    </w:p>
    <w:p w:rsidR="0053258A" w:rsidRPr="0053258A" w:rsidRDefault="0053258A" w:rsidP="00532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"/>
      <w:bookmarkEnd w:id="1"/>
      <w:r w:rsidRPr="0053258A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Par8"/>
      <w:bookmarkEnd w:id="2"/>
      <w:proofErr w:type="gramStart"/>
      <w:r w:rsidRPr="0053258A">
        <w:rPr>
          <w:rFonts w:ascii="Times New Roman" w:hAnsi="Times New Roman" w:cs="Times New Roman"/>
          <w:sz w:val="28"/>
          <w:szCs w:val="28"/>
        </w:rPr>
        <w:t xml:space="preserve">Для получения согласования заключения контракта с единственным поставщиком (подрядчиком, исполнителем) в соответствии с </w:t>
      </w:r>
      <w:hyperlink r:id="rId11" w:history="1">
        <w:r w:rsidR="003F789C" w:rsidRPr="003F789C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3F789C" w:rsidRPr="003F789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3F789C" w:rsidRPr="003F789C">
          <w:rPr>
            <w:rFonts w:ascii="Times New Roman" w:hAnsi="Times New Roman" w:cs="Times New Roman"/>
            <w:sz w:val="28"/>
            <w:szCs w:val="28"/>
          </w:rPr>
          <w:t>7 статьи 55</w:t>
        </w:r>
      </w:hyperlink>
      <w:r w:rsidR="003F789C" w:rsidRPr="003F789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3F789C" w:rsidRPr="003F789C">
          <w:rPr>
            <w:rFonts w:ascii="Times New Roman" w:hAnsi="Times New Roman" w:cs="Times New Roman"/>
            <w:sz w:val="28"/>
            <w:szCs w:val="28"/>
          </w:rPr>
          <w:t>частью 18 статьи 83</w:t>
        </w:r>
      </w:hyperlink>
      <w:r w:rsidR="00122E24">
        <w:rPr>
          <w:rFonts w:ascii="Times New Roman" w:hAnsi="Times New Roman" w:cs="Times New Roman"/>
          <w:sz w:val="28"/>
          <w:szCs w:val="28"/>
        </w:rPr>
        <w:t xml:space="preserve"> </w:t>
      </w:r>
      <w:r w:rsidRPr="0053258A">
        <w:rPr>
          <w:rFonts w:ascii="Times New Roman" w:hAnsi="Times New Roman" w:cs="Times New Roman"/>
          <w:sz w:val="28"/>
          <w:szCs w:val="28"/>
        </w:rPr>
        <w:t>Федерального закона заказчик (уполномоченный орган, уполномоченное учреждение) направляет в соответствии с требованиями настоящего Порядка письменное обращение, подписанное уполномоченным должностным лицом заказчика (уполномоченного органа, уполномоченного учреждения)</w:t>
      </w:r>
      <w:r w:rsidR="005269F6">
        <w:rPr>
          <w:rFonts w:ascii="Times New Roman" w:hAnsi="Times New Roman" w:cs="Times New Roman"/>
          <w:sz w:val="28"/>
          <w:szCs w:val="28"/>
        </w:rPr>
        <w:t>,</w:t>
      </w:r>
      <w:r w:rsidRPr="0053258A">
        <w:rPr>
          <w:rFonts w:ascii="Times New Roman" w:hAnsi="Times New Roman" w:cs="Times New Roman"/>
          <w:sz w:val="28"/>
          <w:szCs w:val="28"/>
        </w:rPr>
        <w:t xml:space="preserve"> в целях обеспечения муниципальных нужд - в орган местного самоуправления </w:t>
      </w:r>
      <w:proofErr w:type="spellStart"/>
      <w:r w:rsidRPr="0053258A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53258A">
        <w:rPr>
          <w:rFonts w:ascii="Times New Roman" w:hAnsi="Times New Roman" w:cs="Times New Roman"/>
          <w:sz w:val="28"/>
          <w:szCs w:val="28"/>
        </w:rPr>
        <w:t xml:space="preserve"> района, уполномоченный</w:t>
      </w:r>
      <w:proofErr w:type="gramEnd"/>
      <w:r w:rsidRPr="0053258A">
        <w:rPr>
          <w:rFonts w:ascii="Times New Roman" w:hAnsi="Times New Roman" w:cs="Times New Roman"/>
          <w:sz w:val="28"/>
          <w:szCs w:val="28"/>
        </w:rPr>
        <w:t xml:space="preserve"> на осуществление контроля в сфере закупок.</w:t>
      </w:r>
    </w:p>
    <w:p w:rsidR="0053258A" w:rsidRPr="0053258A" w:rsidRDefault="0053258A" w:rsidP="00532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12"/>
      <w:bookmarkEnd w:id="3"/>
      <w:r w:rsidRPr="0053258A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Par23"/>
      <w:bookmarkStart w:id="5" w:name="Par24"/>
      <w:bookmarkEnd w:id="4"/>
      <w:bookmarkEnd w:id="5"/>
      <w:proofErr w:type="gramStart"/>
      <w:r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о согласовании заключения контракта с единственным поставщиком (подрядчиком, исполнителем) в соответствии </w:t>
      </w:r>
      <w:r w:rsidRPr="0053258A">
        <w:rPr>
          <w:rFonts w:ascii="Times New Roman" w:hAnsi="Times New Roman" w:cs="Times New Roman"/>
          <w:sz w:val="28"/>
          <w:szCs w:val="28"/>
        </w:rPr>
        <w:t xml:space="preserve">с </w:t>
      </w:r>
      <w:hyperlink r:id="rId14" w:history="1">
        <w:r w:rsidR="009C5F3C" w:rsidRPr="009C5F3C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9C5F3C" w:rsidRPr="009C5F3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9C5F3C" w:rsidRPr="009C5F3C">
          <w:rPr>
            <w:rFonts w:ascii="Times New Roman" w:hAnsi="Times New Roman" w:cs="Times New Roman"/>
            <w:sz w:val="28"/>
            <w:szCs w:val="28"/>
          </w:rPr>
          <w:t>7 статьи 55</w:t>
        </w:r>
      </w:hyperlink>
      <w:r w:rsidR="009C5F3C" w:rsidRPr="009C5F3C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9C5F3C" w:rsidRPr="009C5F3C">
          <w:rPr>
            <w:rFonts w:ascii="Times New Roman" w:hAnsi="Times New Roman" w:cs="Times New Roman"/>
            <w:sz w:val="28"/>
            <w:szCs w:val="28"/>
          </w:rPr>
          <w:t>частью 18 статьи 83</w:t>
        </w:r>
      </w:hyperlink>
      <w:r w:rsidRPr="0053258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 содержать информацию о признании несостоявшимся </w:t>
      </w:r>
      <w:r w:rsidRPr="00363EF4">
        <w:rPr>
          <w:rFonts w:ascii="Times New Roman" w:hAnsi="Times New Roman" w:cs="Times New Roman"/>
          <w:color w:val="000000" w:themeColor="text1"/>
          <w:sz w:val="28"/>
          <w:szCs w:val="28"/>
        </w:rPr>
        <w:t>конкурса, повторного конкурса, запроса котировок, запроса предложений,</w:t>
      </w:r>
      <w:r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дату и номер извещения об осуществлении закупки в единой информационной системе в сфере закупок.</w:t>
      </w:r>
      <w:proofErr w:type="gramEnd"/>
    </w:p>
    <w:p w:rsidR="0053258A" w:rsidRPr="0053258A" w:rsidRDefault="0053258A" w:rsidP="00532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25"/>
      <w:bookmarkEnd w:id="6"/>
      <w:r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>4. К обращениям должны быть приложены следующие информация и документы:</w:t>
      </w:r>
    </w:p>
    <w:p w:rsidR="0053258A" w:rsidRPr="0053258A" w:rsidRDefault="0053258A" w:rsidP="00532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6"/>
      <w:bookmarkEnd w:id="7"/>
      <w:r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>1) документация о закупках, а также разъяснения и изменения к ней (если такие разъяснения или изменения были сделаны заказчиком), копии протоколов, составленных в ходе проведения закупок (</w:t>
      </w:r>
      <w:r w:rsidRPr="0053258A">
        <w:rPr>
          <w:rFonts w:ascii="Times New Roman" w:hAnsi="Times New Roman" w:cs="Times New Roman"/>
          <w:sz w:val="28"/>
          <w:szCs w:val="28"/>
        </w:rPr>
        <w:t>копии конкурсной документации, документации об аукционе или извещения о проведении запроса котировок в полном объеме, в том числе всех разъяснений и изменений к ней, изготовленные путем ксерокопирования оригинала либо распечатанные с официального сайта, должны быть прошиты, пронумерованы и заверены печатью заказчика);</w:t>
      </w:r>
    </w:p>
    <w:p w:rsidR="0053258A" w:rsidRPr="0053258A" w:rsidRDefault="0053258A" w:rsidP="00532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данное </w:t>
      </w:r>
      <w:r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лицо соответствует требованиям Федерального </w:t>
      </w:r>
      <w:hyperlink r:id="rId17" w:history="1">
        <w:r w:rsidRPr="005325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документации о закупках;</w:t>
      </w:r>
    </w:p>
    <w:p w:rsidR="0053258A" w:rsidRPr="0053258A" w:rsidRDefault="0053258A" w:rsidP="00532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закупках и по цене, не превышающей начальную (максимальную) цену контракта, указанную в извещении об осуществлении закупки. </w:t>
      </w:r>
    </w:p>
    <w:p w:rsidR="0053258A" w:rsidRPr="0053258A" w:rsidRDefault="0053258A" w:rsidP="00532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>При этом</w:t>
      </w:r>
      <w:proofErr w:type="gramStart"/>
      <w:r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обращение направлено по результатам несостоявшегося повторного конкурса или несостоявшегося запроса предложений, проведенного в соответствии с </w:t>
      </w:r>
      <w:hyperlink r:id="rId18" w:history="1">
        <w:r w:rsidRPr="005325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 части 2 статьи 83</w:t>
        </w:r>
      </w:hyperlink>
      <w:r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к такому обращению также должны быть приложены документы в соответствии с </w:t>
      </w:r>
      <w:hyperlink w:anchor="Par26" w:history="1">
        <w:r w:rsidRPr="005325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</w:t>
        </w:r>
      </w:hyperlink>
      <w:r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53258A" w:rsidRPr="0053258A" w:rsidRDefault="0053258A" w:rsidP="00532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 обращениям, помимо документов, указанных в </w:t>
      </w:r>
      <w:hyperlink w:anchor="Par25" w:history="1">
        <w:r w:rsidRPr="0053258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настоящего Порядка, прилагаются доверенность, выданная и оформленная в соответствии с гражданским законодательством, или ее заверенная копия, либо иной документ, подтверждающий полномочия лица на осуществление действий от имени заказчика, уполномоченного органа, уполномоченного учреждения (копия решения о назначении или об избрании либо </w:t>
      </w:r>
      <w:proofErr w:type="gramStart"/>
      <w:r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proofErr w:type="gramEnd"/>
      <w:r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заказчика, уполномоченного органа, уполномоченного учреждения без доверенности). </w:t>
      </w:r>
    </w:p>
    <w:p w:rsidR="0053258A" w:rsidRPr="0053258A" w:rsidRDefault="0053258A" w:rsidP="00532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Поступившее обращение подлежит регистрации </w:t>
      </w:r>
      <w:r w:rsidR="008F7382" w:rsidRPr="0082012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по правовым и кадровым вопросам администрации МО «Ахтубинский район» (далее –</w:t>
      </w:r>
      <w:r w:rsidR="00CF70C7" w:rsidRPr="0082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8F7382" w:rsidRPr="0082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правление) </w:t>
      </w:r>
      <w:r w:rsidRPr="00820121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следующего рабочего дня</w:t>
      </w:r>
      <w:r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дня его поступления с присвоением ему регистрационного номера.</w:t>
      </w:r>
    </w:p>
    <w:p w:rsidR="0053258A" w:rsidRDefault="0053258A" w:rsidP="00532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Обращение, содержащее вопросы, решение которых не входит в </w:t>
      </w:r>
      <w:r w:rsidRPr="00820121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компетенцию данного контрольного органа</w:t>
      </w:r>
      <w:r w:rsidR="008F7382" w:rsidRPr="0082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закупок</w:t>
      </w:r>
      <w:r w:rsidRPr="00820121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направляется в течение 3 рабочих дней со дня его регистрации по подведомственности, с уведомлением заказчика</w:t>
      </w:r>
      <w:r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(уполномоченного органа, уполномоченного учреждения), направившего обращение, о переадресации обращения.</w:t>
      </w:r>
    </w:p>
    <w:p w:rsidR="00475A0D" w:rsidRPr="00253D14" w:rsidRDefault="00475A0D" w:rsidP="00475A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75A0D">
        <w:rPr>
          <w:rFonts w:ascii="Times New Roman" w:hAnsi="Times New Roman" w:cs="Times New Roman"/>
          <w:sz w:val="28"/>
          <w:szCs w:val="28"/>
        </w:rPr>
        <w:t xml:space="preserve">Рассмотрение поступившего обращения, в том числе на предмет соответствия проведенных процедур определения поставщика (подрядчика, исполнителя) действующему законодательству Российской Федерации о контрактной системе в сфере закупок, </w:t>
      </w:r>
      <w:r w:rsidRPr="00253D1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F70C7" w:rsidRPr="00253D14">
        <w:rPr>
          <w:rFonts w:ascii="Times New Roman" w:hAnsi="Times New Roman" w:cs="Times New Roman"/>
          <w:sz w:val="28"/>
          <w:szCs w:val="28"/>
        </w:rPr>
        <w:t>Управлением</w:t>
      </w:r>
      <w:r w:rsidRPr="00253D14">
        <w:rPr>
          <w:rFonts w:ascii="Times New Roman" w:hAnsi="Times New Roman" w:cs="Times New Roman"/>
          <w:sz w:val="28"/>
          <w:szCs w:val="28"/>
        </w:rPr>
        <w:t>.</w:t>
      </w:r>
    </w:p>
    <w:p w:rsidR="0053258A" w:rsidRPr="0053258A" w:rsidRDefault="00475A0D" w:rsidP="00532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1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3258A" w:rsidRPr="00253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рассмотрения обращения </w:t>
      </w:r>
      <w:r w:rsidR="00464E94" w:rsidRPr="00253D1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53258A"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согласовании или об отказе в согласовании заключения контракта с единственным поставщиком (подрядчиком, исполнителем). Решение оформляется письмом, которое направляется заказчику в срок, не превышающий 10 рабочих дней со дня поступления обращения. Письмо подписывается Главой муниципального образования «Ахтубинский район» или в соответствии с ч. 2 ст. 52 Устава МО «Ахтубинский район» одним из </w:t>
      </w:r>
      <w:r w:rsidR="0053258A"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заместителей Главы администрации района по распоряжению администрации района.</w:t>
      </w:r>
    </w:p>
    <w:p w:rsidR="0053258A" w:rsidRPr="0053258A" w:rsidRDefault="00475A0D" w:rsidP="00532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3258A"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непредставления документов или информации, указанных в настоящем Порядке, </w:t>
      </w:r>
      <w:r w:rsidR="00814FE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53258A"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 запрашивает у заявителя информацию (документы), предусмотренные настоящим Порядком, которые должны быть представлены в контрольный орган </w:t>
      </w:r>
      <w:r w:rsidR="00814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закупок </w:t>
      </w:r>
      <w:r w:rsidR="0053258A"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срок, не превышающий 3 рабочих дней </w:t>
      </w:r>
      <w:proofErr w:type="gramStart"/>
      <w:r w:rsidR="0053258A"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получения</w:t>
      </w:r>
      <w:proofErr w:type="gramEnd"/>
      <w:r w:rsidR="0053258A"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запроса заявителем. Указанный запрос оформляется в виде письма и направляется заявителю в срок, не превышающий 5 рабочих дней с момента поступления обращения. При этом рассмотрение обращения приостанавливается до представления информации (документов). В случае непредставления информации в указанный срок контрольный орган </w:t>
      </w:r>
      <w:r w:rsidR="008C3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закупок </w:t>
      </w:r>
      <w:r w:rsidR="0053258A"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>не рассматривает принятое обращение и возвращает его заявителю.</w:t>
      </w:r>
    </w:p>
    <w:p w:rsidR="0053258A" w:rsidRPr="0053258A" w:rsidRDefault="00475A0D" w:rsidP="00532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3258A"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ходе рассмотрения обращения </w:t>
      </w:r>
      <w:r w:rsidR="0023637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53258A"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вправе:</w:t>
      </w:r>
    </w:p>
    <w:p w:rsidR="0053258A" w:rsidRPr="0053258A" w:rsidRDefault="0053258A" w:rsidP="00532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>1) рассматривать дополнительные документы и информацию, необходимые для объективного и всестороннего рассмотрения обращения;</w:t>
      </w:r>
    </w:p>
    <w:p w:rsidR="0053258A" w:rsidRPr="0053258A" w:rsidRDefault="0053258A" w:rsidP="00532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>2) приглашать лиц, чьи интересы могут быть затронуты решением контрольного органа;</w:t>
      </w:r>
    </w:p>
    <w:p w:rsidR="0053258A" w:rsidRPr="0053258A" w:rsidRDefault="0053258A" w:rsidP="00532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>3) привлекать к рассмотрению обращений независимых экспертов.</w:t>
      </w:r>
    </w:p>
    <w:p w:rsidR="0053258A" w:rsidRPr="0053258A" w:rsidRDefault="0053258A" w:rsidP="00532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75A0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Контрольный орган </w:t>
      </w:r>
      <w:r w:rsidR="00077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закупок </w:t>
      </w:r>
      <w:r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>отказывает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в том числе:</w:t>
      </w:r>
    </w:p>
    <w:p w:rsidR="0053258A" w:rsidRPr="0053258A" w:rsidRDefault="005269F6" w:rsidP="00532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3258A"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>неправильный выбор способа определения поставщика (подрядчика, исполнителя);</w:t>
      </w:r>
    </w:p>
    <w:p w:rsidR="0053258A" w:rsidRPr="0053258A" w:rsidRDefault="005269F6" w:rsidP="00532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3258A"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в документации о закупках требований к участникам закупки, которые не предусмотрены законодательством Российской Федерации о контрактной системе в сфере закупок;</w:t>
      </w:r>
    </w:p>
    <w:p w:rsidR="0053258A" w:rsidRPr="0053258A" w:rsidRDefault="005269F6" w:rsidP="00532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3258A"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в документации о закупках требований к поставке товаров, выполнению работ, оказанию услуг, если такие требования влекут за собой ограничение количества участников закупки.</w:t>
      </w:r>
    </w:p>
    <w:p w:rsidR="00EF6342" w:rsidRDefault="00475A0D" w:rsidP="00D30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3258A"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случаях, если в ходе рассмотрения обращения выявлены нарушения законодательства о контрактной системе в сфере закупок, </w:t>
      </w:r>
      <w:r w:rsidR="0030308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53258A" w:rsidRPr="00532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информацию о выявленных нарушениях в </w:t>
      </w:r>
      <w:r w:rsidR="00D3008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 администрации МО «Ахтубинский район»</w:t>
      </w:r>
      <w:r w:rsidR="00D3008B">
        <w:rPr>
          <w:rFonts w:ascii="Times New Roman" w:hAnsi="Times New Roman" w:cs="Times New Roman"/>
          <w:sz w:val="28"/>
          <w:szCs w:val="28"/>
        </w:rPr>
        <w:t xml:space="preserve"> - уполномоченный орган </w:t>
      </w:r>
      <w:r w:rsidR="00D3008B" w:rsidRPr="0053258A">
        <w:rPr>
          <w:rFonts w:ascii="Times New Roman" w:hAnsi="Times New Roman" w:cs="Times New Roman"/>
          <w:sz w:val="28"/>
          <w:szCs w:val="28"/>
        </w:rPr>
        <w:t xml:space="preserve"> на осуществление контроля в сфере закупок</w:t>
      </w:r>
      <w:r w:rsidR="00D3008B">
        <w:rPr>
          <w:rFonts w:ascii="Times New Roman" w:hAnsi="Times New Roman" w:cs="Times New Roman"/>
          <w:sz w:val="28"/>
          <w:szCs w:val="28"/>
        </w:rPr>
        <w:t>.</w:t>
      </w:r>
    </w:p>
    <w:p w:rsidR="005269F6" w:rsidRDefault="005269F6" w:rsidP="00526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F6" w:rsidRDefault="005269F6" w:rsidP="00526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F6" w:rsidRDefault="005269F6" w:rsidP="005269F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Верно: </w:t>
      </w:r>
    </w:p>
    <w:sectPr w:rsidR="005269F6" w:rsidSect="00FB1C66">
      <w:footerReference w:type="even" r:id="rId1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7F" w:rsidRDefault="0055497F" w:rsidP="004C73EE">
      <w:pPr>
        <w:spacing w:after="0" w:line="240" w:lineRule="auto"/>
      </w:pPr>
      <w:r>
        <w:separator/>
      </w:r>
    </w:p>
  </w:endnote>
  <w:endnote w:type="continuationSeparator" w:id="0">
    <w:p w:rsidR="0055497F" w:rsidRDefault="0055497F" w:rsidP="004C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B8E" w:rsidRDefault="004C73EE" w:rsidP="007034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78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4B8E" w:rsidRDefault="005549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7F" w:rsidRDefault="0055497F" w:rsidP="004C73EE">
      <w:pPr>
        <w:spacing w:after="0" w:line="240" w:lineRule="auto"/>
      </w:pPr>
      <w:r>
        <w:separator/>
      </w:r>
    </w:p>
  </w:footnote>
  <w:footnote w:type="continuationSeparator" w:id="0">
    <w:p w:rsidR="0055497F" w:rsidRDefault="0055497F" w:rsidP="004C7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5AF6"/>
    <w:multiLevelType w:val="hybridMultilevel"/>
    <w:tmpl w:val="ABBCE15E"/>
    <w:lvl w:ilvl="0" w:tplc="4F98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120FC5"/>
    <w:multiLevelType w:val="hybridMultilevel"/>
    <w:tmpl w:val="7338BB9E"/>
    <w:lvl w:ilvl="0" w:tplc="041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00"/>
    <w:rsid w:val="00061C2F"/>
    <w:rsid w:val="00077FA7"/>
    <w:rsid w:val="00081B73"/>
    <w:rsid w:val="000A1DEA"/>
    <w:rsid w:val="000C1A0D"/>
    <w:rsid w:val="00122E24"/>
    <w:rsid w:val="00137E5B"/>
    <w:rsid w:val="0019119F"/>
    <w:rsid w:val="00207701"/>
    <w:rsid w:val="0021104E"/>
    <w:rsid w:val="00223DF5"/>
    <w:rsid w:val="00236373"/>
    <w:rsid w:val="00253D14"/>
    <w:rsid w:val="002E244B"/>
    <w:rsid w:val="003003A2"/>
    <w:rsid w:val="00303085"/>
    <w:rsid w:val="00311D14"/>
    <w:rsid w:val="00357CC4"/>
    <w:rsid w:val="00363EF4"/>
    <w:rsid w:val="003C6ED1"/>
    <w:rsid w:val="003F3D8C"/>
    <w:rsid w:val="003F789C"/>
    <w:rsid w:val="00464E94"/>
    <w:rsid w:val="00475A0D"/>
    <w:rsid w:val="00475B4A"/>
    <w:rsid w:val="004C2A7F"/>
    <w:rsid w:val="004C73EE"/>
    <w:rsid w:val="005269F6"/>
    <w:rsid w:val="0053258A"/>
    <w:rsid w:val="0055497F"/>
    <w:rsid w:val="005E532E"/>
    <w:rsid w:val="006B0803"/>
    <w:rsid w:val="006C343B"/>
    <w:rsid w:val="00711FD7"/>
    <w:rsid w:val="00744E57"/>
    <w:rsid w:val="008136C8"/>
    <w:rsid w:val="00814FE7"/>
    <w:rsid w:val="00820121"/>
    <w:rsid w:val="00876A34"/>
    <w:rsid w:val="008A5104"/>
    <w:rsid w:val="008C301E"/>
    <w:rsid w:val="008F7382"/>
    <w:rsid w:val="00942E00"/>
    <w:rsid w:val="009C5F3C"/>
    <w:rsid w:val="00B0704E"/>
    <w:rsid w:val="00BD00A4"/>
    <w:rsid w:val="00BE3841"/>
    <w:rsid w:val="00CF70C7"/>
    <w:rsid w:val="00D3008B"/>
    <w:rsid w:val="00D75082"/>
    <w:rsid w:val="00E3792D"/>
    <w:rsid w:val="00EB5AB7"/>
    <w:rsid w:val="00ED3C54"/>
    <w:rsid w:val="00EF6342"/>
    <w:rsid w:val="00FB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32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3258A"/>
  </w:style>
  <w:style w:type="character" w:styleId="a5">
    <w:name w:val="page number"/>
    <w:basedOn w:val="a0"/>
    <w:rsid w:val="0053258A"/>
  </w:style>
  <w:style w:type="paragraph" w:styleId="a6">
    <w:name w:val="List Paragraph"/>
    <w:basedOn w:val="a"/>
    <w:uiPriority w:val="34"/>
    <w:qFormat/>
    <w:rsid w:val="00711F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32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3258A"/>
  </w:style>
  <w:style w:type="character" w:styleId="a5">
    <w:name w:val="page number"/>
    <w:basedOn w:val="a0"/>
    <w:rsid w:val="0053258A"/>
  </w:style>
  <w:style w:type="paragraph" w:styleId="a6">
    <w:name w:val="List Paragraph"/>
    <w:basedOn w:val="a"/>
    <w:uiPriority w:val="34"/>
    <w:qFormat/>
    <w:rsid w:val="00711F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E44BF2606C1F2B630B66E15BAB8312BA30C0B81BAB22AA476E5EE55FBB7A671D3AEA67834FC97F4qFPEL" TargetMode="External"/><Relationship Id="rId18" Type="http://schemas.openxmlformats.org/officeDocument/2006/relationships/hyperlink" Target="consultantplus://offline/ref=7D4882730154500270A9563D1B097FF3F0A9F792480E5BD8650231A43A96EAAC06856868161F699BREOF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44BF2606C1F2B630B66E15BAB8312BA30C0B81BAB22AA476E5EE55FBB7A671D3AEA67834FD91F6qFPEL" TargetMode="External"/><Relationship Id="rId17" Type="http://schemas.openxmlformats.org/officeDocument/2006/relationships/hyperlink" Target="consultantplus://offline/ref=7D4882730154500270A9563D1B097FF3F0A9F792480E5BD8650231A43AR9O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44BF2606C1F2B630B66E15BAB8312BA30C0B81BAB22AA476E5EE55FBB7A671D3AEA67834FC97F4qFPE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44BF2606C1F2B630B66E15BAB8312BA30C0B81BAB22AA476E5EE55FBB7A671D3AEA67834FD91F7qFP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44BF2606C1F2B630B66E15BAB8312BA30C0B81BAB22AA476E5EE55FBB7A671D3AEA67834FD91F6qFPEL" TargetMode="External"/><Relationship Id="rId10" Type="http://schemas.openxmlformats.org/officeDocument/2006/relationships/hyperlink" Target="consultantplus://offline/ref=3E44BF2606C1F2B630B66E15BAB8312BA30C0B81BAB22AA476E5EE55FBB7A671D3AEA67834FC94FFqFPE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44BF2606C1F2B630B66E15BAB8312BA30C0B81BAB22AA476E5EE55FBB7A671D3AEA67834FC94FFqFPDL" TargetMode="External"/><Relationship Id="rId14" Type="http://schemas.openxmlformats.org/officeDocument/2006/relationships/hyperlink" Target="consultantplus://offline/ref=3E44BF2606C1F2B630B66E15BAB8312BA30C0B81BAB22AA476E5EE55FBB7A671D3AEA67834FD91F7qFP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Фоменко</dc:creator>
  <cp:lastModifiedBy>Анна Реснянская</cp:lastModifiedBy>
  <cp:revision>3</cp:revision>
  <cp:lastPrinted>2015-04-06T12:36:00Z</cp:lastPrinted>
  <dcterms:created xsi:type="dcterms:W3CDTF">2015-04-06T12:36:00Z</dcterms:created>
  <dcterms:modified xsi:type="dcterms:W3CDTF">2015-04-07T11:16:00Z</dcterms:modified>
</cp:coreProperties>
</file>