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4F" w:rsidRPr="00B44683" w:rsidRDefault="00784C4F" w:rsidP="00784C4F">
      <w:pPr>
        <w:tabs>
          <w:tab w:val="left" w:pos="180"/>
        </w:tabs>
        <w:ind w:firstLine="709"/>
        <w:jc w:val="both"/>
        <w:rPr>
          <w:color w:val="000000"/>
          <w:sz w:val="28"/>
          <w:szCs w:val="28"/>
        </w:rPr>
      </w:pPr>
      <w:r w:rsidRPr="00B44683">
        <w:rPr>
          <w:color w:val="000000"/>
          <w:sz w:val="28"/>
          <w:szCs w:val="28"/>
        </w:rPr>
        <w:t xml:space="preserve">Деятельность управления осуществлялась на основе Положения об управлении. </w:t>
      </w:r>
    </w:p>
    <w:p w:rsidR="00784C4F" w:rsidRPr="00B44683" w:rsidRDefault="00784C4F" w:rsidP="00784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683">
        <w:rPr>
          <w:sz w:val="28"/>
          <w:szCs w:val="28"/>
        </w:rPr>
        <w:t>Основными целями деятельности Управления являются создание условий для привлечения инвестиций на территорию района, координация работы по планированию, отбору и реализации целевых программ, направленных на эффективное решение проблем социально-экономического развития территории, подготовка и реализация стратегии экономического развития города.</w:t>
      </w:r>
    </w:p>
    <w:p w:rsidR="00784C4F" w:rsidRPr="00B44683" w:rsidRDefault="00784C4F" w:rsidP="00784C4F">
      <w:pPr>
        <w:tabs>
          <w:tab w:val="left" w:pos="180"/>
        </w:tabs>
        <w:ind w:firstLine="709"/>
        <w:jc w:val="both"/>
        <w:rPr>
          <w:color w:val="000000"/>
          <w:sz w:val="28"/>
          <w:szCs w:val="28"/>
        </w:rPr>
      </w:pPr>
      <w:r w:rsidRPr="00B44683">
        <w:rPr>
          <w:color w:val="000000"/>
          <w:sz w:val="28"/>
          <w:szCs w:val="28"/>
        </w:rPr>
        <w:t>В рамках решения основных задач управления работа в 2013 году проводилась по следующим направлениям:</w:t>
      </w:r>
    </w:p>
    <w:p w:rsidR="00784C4F" w:rsidRPr="002D5E20" w:rsidRDefault="00784C4F" w:rsidP="00784C4F">
      <w:pPr>
        <w:ind w:firstLine="720"/>
        <w:jc w:val="both"/>
        <w:rPr>
          <w:sz w:val="28"/>
          <w:szCs w:val="28"/>
          <w:highlight w:val="yellow"/>
        </w:rPr>
      </w:pPr>
    </w:p>
    <w:p w:rsidR="00784C4F" w:rsidRPr="00B44683" w:rsidRDefault="00784C4F" w:rsidP="00784C4F">
      <w:pPr>
        <w:ind w:firstLine="720"/>
        <w:jc w:val="both"/>
        <w:rPr>
          <w:b/>
          <w:sz w:val="28"/>
          <w:szCs w:val="28"/>
        </w:rPr>
      </w:pPr>
      <w:r w:rsidRPr="00B44683">
        <w:rPr>
          <w:b/>
          <w:sz w:val="28"/>
          <w:szCs w:val="28"/>
          <w:lang w:val="en-US"/>
        </w:rPr>
        <w:t>I</w:t>
      </w:r>
      <w:r w:rsidRPr="00B44683">
        <w:rPr>
          <w:b/>
          <w:sz w:val="28"/>
          <w:szCs w:val="28"/>
        </w:rPr>
        <w:t>. В сфере инвестиционной деятельности:</w:t>
      </w:r>
    </w:p>
    <w:p w:rsidR="00784C4F" w:rsidRPr="00B44683" w:rsidRDefault="001E01E2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 году а</w:t>
      </w:r>
      <w:r w:rsidR="00784C4F" w:rsidRPr="00B44683">
        <w:rPr>
          <w:sz w:val="28"/>
          <w:szCs w:val="28"/>
        </w:rPr>
        <w:t>дминистрацией был</w:t>
      </w:r>
      <w:r>
        <w:rPr>
          <w:sz w:val="28"/>
          <w:szCs w:val="28"/>
        </w:rPr>
        <w:t>а</w:t>
      </w:r>
      <w:r w:rsidR="00784C4F" w:rsidRPr="00B44683">
        <w:rPr>
          <w:sz w:val="28"/>
          <w:szCs w:val="28"/>
        </w:rPr>
        <w:t xml:space="preserve"> </w:t>
      </w:r>
      <w:r w:rsidR="003A5F6B" w:rsidRPr="00B44683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="003A5F6B" w:rsidRPr="00B44683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а</w:t>
      </w:r>
      <w:r w:rsidR="003A5F6B" w:rsidRPr="00B44683">
        <w:rPr>
          <w:sz w:val="28"/>
          <w:szCs w:val="28"/>
        </w:rPr>
        <w:t xml:space="preserve"> </w:t>
      </w:r>
      <w:r w:rsidR="00B44683">
        <w:rPr>
          <w:sz w:val="28"/>
          <w:szCs w:val="28"/>
        </w:rPr>
        <w:t>распоряжением от 31.10.2013 года № 498-р</w:t>
      </w:r>
      <w:r>
        <w:rPr>
          <w:sz w:val="28"/>
          <w:szCs w:val="28"/>
        </w:rPr>
        <w:t xml:space="preserve"> Дорожная карта </w:t>
      </w:r>
      <w:proofErr w:type="gramStart"/>
      <w:r>
        <w:rPr>
          <w:sz w:val="28"/>
          <w:szCs w:val="28"/>
        </w:rPr>
        <w:t xml:space="preserve">внедрения </w:t>
      </w:r>
      <w:r w:rsidR="00784C4F" w:rsidRPr="00B44683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="00784C4F" w:rsidRPr="00B44683">
        <w:rPr>
          <w:sz w:val="28"/>
          <w:szCs w:val="28"/>
        </w:rPr>
        <w:t xml:space="preserve"> деятельности органов местного самоуправления </w:t>
      </w:r>
      <w:r w:rsidR="003B692A">
        <w:rPr>
          <w:sz w:val="28"/>
          <w:szCs w:val="28"/>
        </w:rPr>
        <w:t>муниципальных образований Астраханской области</w:t>
      </w:r>
      <w:proofErr w:type="gramEnd"/>
      <w:r w:rsidR="003B692A">
        <w:rPr>
          <w:sz w:val="28"/>
          <w:szCs w:val="28"/>
        </w:rPr>
        <w:t xml:space="preserve"> </w:t>
      </w:r>
      <w:r w:rsidR="00784C4F" w:rsidRPr="00B44683">
        <w:rPr>
          <w:sz w:val="28"/>
          <w:szCs w:val="28"/>
        </w:rPr>
        <w:t xml:space="preserve">по обеспечению благоприятного инвестиционного климата </w:t>
      </w:r>
      <w:r w:rsidR="003B692A">
        <w:rPr>
          <w:sz w:val="28"/>
          <w:szCs w:val="28"/>
        </w:rPr>
        <w:t xml:space="preserve">на территории </w:t>
      </w:r>
      <w:r w:rsidR="00784C4F" w:rsidRPr="00B44683">
        <w:rPr>
          <w:sz w:val="28"/>
          <w:szCs w:val="28"/>
        </w:rPr>
        <w:t>МО «Ахтубинский район»</w:t>
      </w:r>
      <w:r w:rsidR="003B692A">
        <w:rPr>
          <w:sz w:val="28"/>
          <w:szCs w:val="28"/>
        </w:rPr>
        <w:t>.</w:t>
      </w:r>
      <w:r w:rsidR="00784C4F" w:rsidRPr="00B44683">
        <w:rPr>
          <w:sz w:val="28"/>
          <w:szCs w:val="28"/>
        </w:rPr>
        <w:t xml:space="preserve"> </w:t>
      </w:r>
      <w:r w:rsidR="003B692A">
        <w:rPr>
          <w:sz w:val="28"/>
          <w:szCs w:val="28"/>
        </w:rPr>
        <w:t>Согласно дорожной карте была проделана следующая работа</w:t>
      </w:r>
      <w:r w:rsidR="00784C4F" w:rsidRPr="00B44683">
        <w:rPr>
          <w:sz w:val="28"/>
          <w:szCs w:val="28"/>
        </w:rPr>
        <w:t>: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>- разработана и</w:t>
      </w:r>
      <w:r w:rsidR="003B692A">
        <w:rPr>
          <w:sz w:val="28"/>
          <w:szCs w:val="28"/>
        </w:rPr>
        <w:t xml:space="preserve"> утверждена Постановлением администрации МО «Ахтубинский район» от 10.12.2014 года № 1886</w:t>
      </w:r>
      <w:r w:rsidRPr="00B44683">
        <w:rPr>
          <w:sz w:val="28"/>
          <w:szCs w:val="28"/>
        </w:rPr>
        <w:t xml:space="preserve"> </w:t>
      </w:r>
      <w:r w:rsidR="003B692A">
        <w:rPr>
          <w:sz w:val="28"/>
          <w:szCs w:val="28"/>
        </w:rPr>
        <w:t>инвестиционная с</w:t>
      </w:r>
      <w:r w:rsidRPr="00B44683">
        <w:rPr>
          <w:sz w:val="28"/>
          <w:szCs w:val="28"/>
        </w:rPr>
        <w:t xml:space="preserve">тратегия </w:t>
      </w:r>
      <w:r w:rsidR="003B692A">
        <w:rPr>
          <w:sz w:val="28"/>
          <w:szCs w:val="28"/>
        </w:rPr>
        <w:t>муниципального образования «Ахтубинский район»</w:t>
      </w:r>
      <w:r w:rsidRPr="00B44683">
        <w:rPr>
          <w:sz w:val="28"/>
          <w:szCs w:val="28"/>
        </w:rPr>
        <w:t xml:space="preserve"> до 2020 года;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>- сформирован перечень муниципальных земель, предлагаемый для потенциальных инвесторов</w:t>
      </w:r>
      <w:r w:rsidR="00F055FD">
        <w:rPr>
          <w:sz w:val="28"/>
          <w:szCs w:val="28"/>
        </w:rPr>
        <w:t>, оформлено 4 участка</w:t>
      </w:r>
      <w:r w:rsidRPr="00B44683">
        <w:rPr>
          <w:sz w:val="28"/>
          <w:szCs w:val="28"/>
        </w:rPr>
        <w:t>;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 xml:space="preserve">- разработан план создания инвестиционных </w:t>
      </w:r>
      <w:r w:rsidR="00F055FD" w:rsidRPr="00B44683">
        <w:rPr>
          <w:sz w:val="28"/>
          <w:szCs w:val="28"/>
        </w:rPr>
        <w:t>объектов,</w:t>
      </w:r>
      <w:r w:rsidR="003B692A">
        <w:rPr>
          <w:sz w:val="28"/>
          <w:szCs w:val="28"/>
        </w:rPr>
        <w:t xml:space="preserve"> в который включено 37 объектов</w:t>
      </w:r>
      <w:r w:rsidRPr="00B44683">
        <w:rPr>
          <w:sz w:val="28"/>
          <w:szCs w:val="28"/>
        </w:rPr>
        <w:t>;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>- обновлен инвестиционный паспорт;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>- сформирован банк инвестиционных предложений</w:t>
      </w:r>
      <w:r w:rsidR="002E72CD">
        <w:rPr>
          <w:sz w:val="28"/>
          <w:szCs w:val="28"/>
        </w:rPr>
        <w:t>, это 84 инвестиционных площадки с разбивкой по муниципальным образованиям и 3 бизнес - предложения</w:t>
      </w:r>
      <w:r w:rsidRPr="00B44683">
        <w:rPr>
          <w:sz w:val="28"/>
          <w:szCs w:val="28"/>
        </w:rPr>
        <w:t>.</w:t>
      </w:r>
    </w:p>
    <w:p w:rsidR="00784C4F" w:rsidRPr="00B44683" w:rsidRDefault="00784C4F" w:rsidP="00784C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683">
        <w:rPr>
          <w:rFonts w:ascii="Times New Roman" w:hAnsi="Times New Roman"/>
          <w:sz w:val="28"/>
          <w:szCs w:val="28"/>
        </w:rPr>
        <w:t>Работа по внедрению Стандарта деятельности органов местного самоуправления по обеспечению благоприятного инвестиционного климата администрацией МО «Ахтубинский район» выполнена в полном объеме.</w:t>
      </w:r>
    </w:p>
    <w:p w:rsidR="00784C4F" w:rsidRPr="00B44683" w:rsidRDefault="00784C4F" w:rsidP="00784C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683">
        <w:rPr>
          <w:rFonts w:ascii="Times New Roman" w:hAnsi="Times New Roman"/>
          <w:sz w:val="28"/>
          <w:szCs w:val="28"/>
        </w:rPr>
        <w:t xml:space="preserve">Все документы прошли экспертизу экспертной группы по мониторингу </w:t>
      </w:r>
      <w:proofErr w:type="gramStart"/>
      <w:r w:rsidRPr="00B44683">
        <w:rPr>
          <w:rFonts w:ascii="Times New Roman" w:hAnsi="Times New Roman"/>
          <w:sz w:val="28"/>
          <w:szCs w:val="28"/>
        </w:rPr>
        <w:t>внедрения Стандарта деятельности органов местного самоуправления</w:t>
      </w:r>
      <w:proofErr w:type="gramEnd"/>
      <w:r w:rsidRPr="00B44683">
        <w:rPr>
          <w:rFonts w:ascii="Times New Roman" w:hAnsi="Times New Roman"/>
          <w:sz w:val="28"/>
          <w:szCs w:val="28"/>
        </w:rPr>
        <w:t xml:space="preserve"> в г. Астрахани, который проходил 29.12.2014 года, защищены все пункты данного Стандарта на «отлично».</w:t>
      </w:r>
    </w:p>
    <w:p w:rsidR="00784C4F" w:rsidRDefault="00784C4F" w:rsidP="00784C4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http://ahtuba.astrobl.ru</w:t>
        </w:r>
      </w:hyperlink>
      <w:r>
        <w:rPr>
          <w:rFonts w:ascii="Times New Roman" w:hAnsi="Times New Roman"/>
          <w:sz w:val="28"/>
          <w:szCs w:val="28"/>
        </w:rPr>
        <w:t xml:space="preserve">, создан подраздел «Инвестиции» раздела «Экономика»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двуязычном режиме.</w:t>
      </w:r>
    </w:p>
    <w:p w:rsidR="00784C4F" w:rsidRPr="002D5E20" w:rsidRDefault="00784C4F" w:rsidP="00784C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управлением была разработана и </w:t>
      </w:r>
      <w:r w:rsidR="00D90501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50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МО «Ахтубинский район» от 10.07.2014 года № 1054 комплексная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инвестиционная программа МО «Ахтубинский район» в области инновационных и социальных проектов с источниками финансирования из внебюджетных источников</w:t>
      </w:r>
      <w:r w:rsidR="00D90501">
        <w:rPr>
          <w:rFonts w:ascii="Times New Roman" w:eastAsia="Times New Roman" w:hAnsi="Times New Roman"/>
          <w:sz w:val="28"/>
          <w:szCs w:val="28"/>
          <w:lang w:eastAsia="ru-RU"/>
        </w:rPr>
        <w:t xml:space="preserve"> (ООО «Многопрофильное научно-промышленное предприятие «</w:t>
      </w:r>
      <w:proofErr w:type="spellStart"/>
      <w:r w:rsidR="00D90501">
        <w:rPr>
          <w:rFonts w:ascii="Times New Roman" w:eastAsia="Times New Roman" w:hAnsi="Times New Roman"/>
          <w:sz w:val="28"/>
          <w:szCs w:val="28"/>
          <w:lang w:eastAsia="ru-RU"/>
        </w:rPr>
        <w:t>Технодинамика</w:t>
      </w:r>
      <w:proofErr w:type="spellEnd"/>
      <w:r w:rsidR="00D905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84C4F" w:rsidRPr="002E72CD" w:rsidRDefault="00784C4F" w:rsidP="00784C4F">
      <w:pPr>
        <w:ind w:firstLine="720"/>
        <w:jc w:val="both"/>
        <w:rPr>
          <w:sz w:val="28"/>
          <w:szCs w:val="28"/>
        </w:rPr>
      </w:pPr>
      <w:r w:rsidRPr="002E72CD">
        <w:rPr>
          <w:sz w:val="28"/>
          <w:szCs w:val="28"/>
        </w:rPr>
        <w:t>В течение года была проведена следующая работа:</w:t>
      </w:r>
    </w:p>
    <w:p w:rsidR="00784C4F" w:rsidRDefault="00784C4F" w:rsidP="00784C4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проводился сбор информации о привлеченных инвестициях в развитие района;</w:t>
      </w:r>
    </w:p>
    <w:p w:rsidR="00784C4F" w:rsidRDefault="00784C4F" w:rsidP="00784C4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готовился отчет об инвестиционной деятельности на территории Ахтубинского района</w:t>
      </w:r>
      <w:r w:rsidR="00267F09">
        <w:rPr>
          <w:rFonts w:ascii="Times New Roman" w:hAnsi="Times New Roman"/>
          <w:sz w:val="28"/>
          <w:szCs w:val="28"/>
        </w:rPr>
        <w:t>.</w:t>
      </w:r>
    </w:p>
    <w:p w:rsidR="00784C4F" w:rsidRDefault="00784C4F" w:rsidP="00784C4F">
      <w:pPr>
        <w:ind w:firstLine="720"/>
        <w:jc w:val="both"/>
        <w:rPr>
          <w:b/>
          <w:sz w:val="28"/>
          <w:szCs w:val="28"/>
        </w:rPr>
      </w:pPr>
    </w:p>
    <w:p w:rsidR="00784C4F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b/>
          <w:sz w:val="28"/>
          <w:szCs w:val="28"/>
          <w:lang w:val="en-US"/>
        </w:rPr>
        <w:t>II</w:t>
      </w:r>
      <w:r w:rsidRPr="00E22A14">
        <w:rPr>
          <w:b/>
          <w:sz w:val="28"/>
          <w:szCs w:val="28"/>
        </w:rPr>
        <w:t>. В сфере развития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Pr="00D65071">
        <w:rPr>
          <w:sz w:val="28"/>
          <w:szCs w:val="28"/>
        </w:rPr>
        <w:t>проводилась следующая работа</w:t>
      </w:r>
      <w:r>
        <w:rPr>
          <w:sz w:val="28"/>
          <w:szCs w:val="28"/>
        </w:rPr>
        <w:t>:</w:t>
      </w:r>
    </w:p>
    <w:p w:rsidR="00784C4F" w:rsidRPr="00785E0B" w:rsidRDefault="00784C4F" w:rsidP="00785E0B">
      <w:pPr>
        <w:ind w:firstLine="709"/>
        <w:jc w:val="both"/>
        <w:rPr>
          <w:sz w:val="28"/>
          <w:szCs w:val="28"/>
        </w:rPr>
      </w:pPr>
      <w:r w:rsidRPr="00785E0B">
        <w:rPr>
          <w:sz w:val="28"/>
          <w:szCs w:val="28"/>
        </w:rPr>
        <w:t xml:space="preserve">- </w:t>
      </w:r>
      <w:r w:rsidR="00267F09" w:rsidRPr="00785E0B">
        <w:rPr>
          <w:sz w:val="28"/>
          <w:szCs w:val="28"/>
        </w:rPr>
        <w:t>Постановлением № 1328 от 04.09.2014 утверждена муниципальная программа «Развитие и поддержка малого и среднего предпринимательства МО «Ахтубинский район» на 2015-2017 годы";</w:t>
      </w:r>
    </w:p>
    <w:p w:rsidR="00784C4F" w:rsidRPr="00B51856" w:rsidRDefault="00784C4F" w:rsidP="00784C4F">
      <w:pPr>
        <w:ind w:firstLine="709"/>
        <w:jc w:val="both"/>
        <w:rPr>
          <w:sz w:val="28"/>
          <w:szCs w:val="28"/>
        </w:rPr>
      </w:pPr>
      <w:r w:rsidRPr="00B51856">
        <w:rPr>
          <w:sz w:val="28"/>
          <w:szCs w:val="28"/>
        </w:rPr>
        <w:t>- разработаны мероприятия в рамках популяризации предпринимательства среди молодежи: в рамках реализации данных мероприятий проводилась следующая работа:</w:t>
      </w:r>
      <w:r>
        <w:rPr>
          <w:sz w:val="28"/>
          <w:szCs w:val="28"/>
        </w:rPr>
        <w:t xml:space="preserve"> </w:t>
      </w:r>
      <w:r w:rsidRPr="00B51856">
        <w:rPr>
          <w:sz w:val="28"/>
          <w:szCs w:val="28"/>
        </w:rPr>
        <w:t xml:space="preserve">проведено 6 семинаров со школьниками по теме бизнес-планирования (Капустин Яр, Покровка, </w:t>
      </w:r>
      <w:proofErr w:type="gramStart"/>
      <w:r w:rsidRPr="00B51856">
        <w:rPr>
          <w:sz w:val="28"/>
          <w:szCs w:val="28"/>
        </w:rPr>
        <w:t>Удачное</w:t>
      </w:r>
      <w:proofErr w:type="gramEnd"/>
      <w:r w:rsidRPr="00B51856">
        <w:rPr>
          <w:sz w:val="28"/>
          <w:szCs w:val="28"/>
        </w:rPr>
        <w:t>, Верхний Баскунчак 10 и 11 СОШ), проведено 4 мастер-класса с молодыми предпринимателями:</w:t>
      </w:r>
    </w:p>
    <w:p w:rsidR="00784C4F" w:rsidRPr="00B51856" w:rsidRDefault="00784C4F" w:rsidP="00784C4F">
      <w:pPr>
        <w:ind w:firstLine="709"/>
        <w:jc w:val="both"/>
        <w:rPr>
          <w:sz w:val="28"/>
          <w:szCs w:val="28"/>
        </w:rPr>
      </w:pPr>
      <w:r w:rsidRPr="00B51856">
        <w:rPr>
          <w:sz w:val="28"/>
          <w:szCs w:val="28"/>
        </w:rPr>
        <w:t xml:space="preserve">- постоянно проводятся консультации по вопросам: регистрации, налогообложения, </w:t>
      </w:r>
      <w:proofErr w:type="gramStart"/>
      <w:r w:rsidRPr="00B51856">
        <w:rPr>
          <w:sz w:val="28"/>
          <w:szCs w:val="28"/>
        </w:rPr>
        <w:t>бизнес-планирования</w:t>
      </w:r>
      <w:proofErr w:type="gramEnd"/>
      <w:r w:rsidRPr="00B51856">
        <w:rPr>
          <w:sz w:val="28"/>
          <w:szCs w:val="28"/>
        </w:rPr>
        <w:t>; по вопросу государственной и муниципальной поддержки.</w:t>
      </w:r>
    </w:p>
    <w:p w:rsidR="00784C4F" w:rsidRPr="000A0833" w:rsidRDefault="00784C4F" w:rsidP="00784C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833">
        <w:rPr>
          <w:sz w:val="28"/>
          <w:szCs w:val="28"/>
        </w:rPr>
        <w:t>- предоставление грантов на развитие бизнеса: в 2014 году поступило 13 заявок, 8 из них профинансировано на общую сумму 1408924,66 руб., в том числе 3 заявки за счет средств области в сумме 378433,33.</w:t>
      </w:r>
    </w:p>
    <w:p w:rsidR="00784C4F" w:rsidRPr="000A0833" w:rsidRDefault="00784C4F" w:rsidP="00784C4F">
      <w:pPr>
        <w:ind w:firstLine="709"/>
        <w:jc w:val="both"/>
        <w:rPr>
          <w:sz w:val="28"/>
          <w:szCs w:val="28"/>
        </w:rPr>
      </w:pPr>
      <w:r w:rsidRPr="000A0833">
        <w:rPr>
          <w:sz w:val="28"/>
          <w:szCs w:val="28"/>
        </w:rPr>
        <w:t>Была проведена экспертиза 37 бизнес-планов.</w:t>
      </w:r>
    </w:p>
    <w:p w:rsidR="00784C4F" w:rsidRPr="000A0833" w:rsidRDefault="00784C4F" w:rsidP="00784C4F">
      <w:pPr>
        <w:ind w:firstLine="709"/>
        <w:jc w:val="both"/>
        <w:rPr>
          <w:sz w:val="28"/>
          <w:szCs w:val="28"/>
        </w:rPr>
      </w:pPr>
      <w:r w:rsidRPr="000A0833">
        <w:rPr>
          <w:sz w:val="28"/>
          <w:szCs w:val="28"/>
        </w:rPr>
        <w:t>Работа со СМИ (пропаганда предпринимательства) опубликовано 4 статьи, подготовлено 15 программ по вопросам популяризации предпринимательства.</w:t>
      </w:r>
    </w:p>
    <w:p w:rsidR="00784C4F" w:rsidRDefault="00784C4F" w:rsidP="00784C4F">
      <w:pPr>
        <w:ind w:firstLine="709"/>
        <w:jc w:val="both"/>
        <w:rPr>
          <w:sz w:val="28"/>
          <w:szCs w:val="28"/>
        </w:rPr>
      </w:pPr>
      <w:r w:rsidRPr="000A0833">
        <w:rPr>
          <w:sz w:val="28"/>
          <w:szCs w:val="28"/>
        </w:rPr>
        <w:t>Работа с главами поселений по вопросу развития бизнеса на их территориях.</w:t>
      </w:r>
    </w:p>
    <w:p w:rsidR="002E2C2A" w:rsidRPr="000A0833" w:rsidRDefault="002E2C2A" w:rsidP="00784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МО «Ахтубинский район» от 25.11.2014 года № 32 утверждено Положение о системе налогообложения в виде единого налога на вмененный доход на отдельные виды деятельности на территории Ахтубинского района.</w:t>
      </w:r>
    </w:p>
    <w:p w:rsidR="00784C4F" w:rsidRDefault="003573E8" w:rsidP="00784C4F">
      <w:pPr>
        <w:ind w:firstLine="720"/>
        <w:jc w:val="both"/>
        <w:rPr>
          <w:bCs/>
          <w:color w:val="000000"/>
          <w:sz w:val="28"/>
          <w:szCs w:val="28"/>
        </w:rPr>
      </w:pPr>
      <w:r w:rsidRPr="0088041D">
        <w:rPr>
          <w:color w:val="000000"/>
          <w:sz w:val="28"/>
          <w:szCs w:val="28"/>
        </w:rPr>
        <w:t>К полномочиям муниципального района относится установление корректирующего коэффициента базовой доходности К</w:t>
      </w:r>
      <w:proofErr w:type="gramStart"/>
      <w:r w:rsidRPr="0088041D">
        <w:rPr>
          <w:color w:val="000000"/>
          <w:sz w:val="28"/>
          <w:szCs w:val="28"/>
        </w:rPr>
        <w:t>2</w:t>
      </w:r>
      <w:proofErr w:type="gramEnd"/>
      <w:r w:rsidRPr="0088041D">
        <w:rPr>
          <w:color w:val="000000"/>
          <w:sz w:val="28"/>
          <w:szCs w:val="28"/>
        </w:rPr>
        <w:t>, используемого при расчете ЕНВД. </w:t>
      </w:r>
      <w:r w:rsidRPr="0088041D">
        <w:rPr>
          <w:bCs/>
          <w:color w:val="000000"/>
          <w:sz w:val="28"/>
          <w:szCs w:val="28"/>
        </w:rPr>
        <w:t>Размеры значений этого коэффициента влияют на наполняемость бюджета МО «Ахтубинский район».</w:t>
      </w:r>
    </w:p>
    <w:p w:rsidR="004032F7" w:rsidRPr="0088041D" w:rsidRDefault="004032F7" w:rsidP="004032F7">
      <w:pPr>
        <w:ind w:firstLine="709"/>
        <w:jc w:val="both"/>
        <w:rPr>
          <w:sz w:val="28"/>
          <w:szCs w:val="28"/>
        </w:rPr>
      </w:pPr>
      <w:r w:rsidRPr="0088041D">
        <w:rPr>
          <w:sz w:val="28"/>
          <w:szCs w:val="28"/>
        </w:rPr>
        <w:t xml:space="preserve">Управлением экономического развития был проведен анализ опыта работы районов Астраханской области и сделан вывод, </w:t>
      </w:r>
      <w:r w:rsidR="00150F86">
        <w:rPr>
          <w:sz w:val="28"/>
          <w:szCs w:val="28"/>
        </w:rPr>
        <w:t>о</w:t>
      </w:r>
      <w:r w:rsidRPr="0088041D">
        <w:rPr>
          <w:color w:val="000000"/>
          <w:sz w:val="28"/>
          <w:szCs w:val="28"/>
        </w:rPr>
        <w:t xml:space="preserve"> необходимост</w:t>
      </w:r>
      <w:r w:rsidR="00150F86">
        <w:rPr>
          <w:color w:val="000000"/>
          <w:sz w:val="28"/>
          <w:szCs w:val="28"/>
        </w:rPr>
        <w:t>и</w:t>
      </w:r>
      <w:r w:rsidRPr="0088041D">
        <w:rPr>
          <w:color w:val="000000"/>
          <w:sz w:val="28"/>
          <w:szCs w:val="28"/>
        </w:rPr>
        <w:t xml:space="preserve"> пересмотра в сторону увеличения корректирующего коэффициента базовой доходности К</w:t>
      </w:r>
      <w:proofErr w:type="gramStart"/>
      <w:r w:rsidRPr="0088041D">
        <w:rPr>
          <w:color w:val="000000"/>
          <w:sz w:val="28"/>
          <w:szCs w:val="28"/>
        </w:rPr>
        <w:t>2</w:t>
      </w:r>
      <w:proofErr w:type="gramEnd"/>
      <w:r w:rsidRPr="0088041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некоторым видам деятельности.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</w:t>
      </w:r>
      <w:r w:rsidRPr="0088041D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88041D">
        <w:rPr>
          <w:sz w:val="28"/>
          <w:szCs w:val="28"/>
        </w:rPr>
        <w:t xml:space="preserve"> прогнозные расчеты дополнительных поступлений доходов в бюджет с учетом изменений коэффициентов, которые должны составить 2 млн. 900 тыс. рублей, но в настоящее время наряду с ЕНВД налогоплательщики могут выбрать другой вид налогообложения (УСНО и патент), поэтому </w:t>
      </w:r>
      <w:r w:rsidRPr="0088041D">
        <w:rPr>
          <w:sz w:val="28"/>
          <w:szCs w:val="28"/>
        </w:rPr>
        <w:lastRenderedPageBreak/>
        <w:t>вышеуказанные дополнительные поступления могут варьироваться</w:t>
      </w:r>
      <w:r>
        <w:rPr>
          <w:sz w:val="28"/>
          <w:szCs w:val="28"/>
        </w:rPr>
        <w:t>,</w:t>
      </w:r>
      <w:r w:rsidRPr="0088041D">
        <w:rPr>
          <w:sz w:val="28"/>
          <w:szCs w:val="28"/>
        </w:rPr>
        <w:t xml:space="preserve"> как в сторону увеличения, так и в сторону уменьшения.</w:t>
      </w:r>
      <w:proofErr w:type="gramEnd"/>
    </w:p>
    <w:p w:rsidR="004032F7" w:rsidRPr="0088041D" w:rsidRDefault="004032F7" w:rsidP="004032F7">
      <w:pPr>
        <w:ind w:firstLine="709"/>
        <w:jc w:val="both"/>
        <w:rPr>
          <w:sz w:val="28"/>
          <w:szCs w:val="28"/>
        </w:rPr>
      </w:pPr>
      <w:r w:rsidRPr="0088041D">
        <w:rPr>
          <w:sz w:val="28"/>
          <w:szCs w:val="28"/>
        </w:rPr>
        <w:t xml:space="preserve">Одновременно с увеличением </w:t>
      </w:r>
      <w:proofErr w:type="spellStart"/>
      <w:r w:rsidRPr="0088041D">
        <w:rPr>
          <w:sz w:val="28"/>
          <w:szCs w:val="28"/>
        </w:rPr>
        <w:t>коэф</w:t>
      </w:r>
      <w:proofErr w:type="spellEnd"/>
      <w:r w:rsidRPr="0088041D">
        <w:rPr>
          <w:sz w:val="28"/>
          <w:szCs w:val="28"/>
        </w:rPr>
        <w:t>. К</w:t>
      </w:r>
      <w:proofErr w:type="gramStart"/>
      <w:r w:rsidRPr="0088041D">
        <w:rPr>
          <w:sz w:val="28"/>
          <w:szCs w:val="28"/>
        </w:rPr>
        <w:t>2</w:t>
      </w:r>
      <w:proofErr w:type="gramEnd"/>
      <w:r w:rsidRPr="0088041D">
        <w:rPr>
          <w:sz w:val="28"/>
          <w:szCs w:val="28"/>
        </w:rPr>
        <w:t>, который повлечет увеличение исчисленного налога к уплате в бюджет предлагается применить понижающие коэффициенты для каждого вида деятельности при расчете ЕНВД</w:t>
      </w:r>
      <w:r>
        <w:rPr>
          <w:sz w:val="28"/>
          <w:szCs w:val="28"/>
        </w:rPr>
        <w:t>.</w:t>
      </w:r>
    </w:p>
    <w:p w:rsidR="004032F7" w:rsidRPr="0088041D" w:rsidRDefault="004032F7" w:rsidP="004032F7">
      <w:pPr>
        <w:ind w:firstLine="709"/>
        <w:jc w:val="both"/>
        <w:rPr>
          <w:sz w:val="28"/>
          <w:szCs w:val="28"/>
        </w:rPr>
      </w:pPr>
    </w:p>
    <w:p w:rsidR="00784C4F" w:rsidRDefault="00784C4F" w:rsidP="00784C4F">
      <w:pPr>
        <w:ind w:firstLine="720"/>
        <w:jc w:val="both"/>
        <w:rPr>
          <w:b/>
          <w:sz w:val="28"/>
          <w:szCs w:val="28"/>
        </w:rPr>
      </w:pPr>
      <w:r w:rsidRPr="00DB143B">
        <w:rPr>
          <w:b/>
          <w:sz w:val="28"/>
          <w:szCs w:val="28"/>
          <w:lang w:val="en-US"/>
        </w:rPr>
        <w:t>II</w:t>
      </w:r>
      <w:r w:rsidR="00857137">
        <w:rPr>
          <w:b/>
          <w:sz w:val="28"/>
          <w:szCs w:val="28"/>
          <w:lang w:val="en-US"/>
        </w:rPr>
        <w:t>I</w:t>
      </w:r>
      <w:r w:rsidRPr="00DB143B">
        <w:rPr>
          <w:b/>
          <w:sz w:val="28"/>
          <w:szCs w:val="28"/>
        </w:rPr>
        <w:t>. В сфере экономики:</w:t>
      </w:r>
    </w:p>
    <w:p w:rsidR="00784C4F" w:rsidRDefault="00784C4F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Стратегией развития МО «Ахтубинский район» до 2020 года </w:t>
      </w:r>
      <w:r w:rsidR="00931CA1">
        <w:rPr>
          <w:sz w:val="28"/>
          <w:szCs w:val="28"/>
        </w:rPr>
        <w:t xml:space="preserve">решением Совета МО «Ахтубинский район» от 29.05.2014 № 167 </w:t>
      </w:r>
      <w:r>
        <w:rPr>
          <w:sz w:val="28"/>
          <w:szCs w:val="28"/>
        </w:rPr>
        <w:t xml:space="preserve">была </w:t>
      </w:r>
      <w:r w:rsidR="00931CA1">
        <w:rPr>
          <w:sz w:val="28"/>
          <w:szCs w:val="28"/>
        </w:rPr>
        <w:t>утверждена</w:t>
      </w:r>
      <w:r w:rsidRPr="00DE7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="00931CA1">
        <w:rPr>
          <w:sz w:val="28"/>
          <w:szCs w:val="28"/>
        </w:rPr>
        <w:t>с</w:t>
      </w:r>
      <w:r>
        <w:rPr>
          <w:sz w:val="28"/>
          <w:szCs w:val="28"/>
        </w:rPr>
        <w:t>оциально-экономическо</w:t>
      </w:r>
      <w:r w:rsidR="00931CA1">
        <w:rPr>
          <w:sz w:val="28"/>
          <w:szCs w:val="28"/>
        </w:rPr>
        <w:t>го</w:t>
      </w:r>
      <w:r>
        <w:rPr>
          <w:sz w:val="28"/>
          <w:szCs w:val="28"/>
        </w:rPr>
        <w:t xml:space="preserve"> развити</w:t>
      </w:r>
      <w:r w:rsidR="00931CA1">
        <w:rPr>
          <w:sz w:val="28"/>
          <w:szCs w:val="28"/>
        </w:rPr>
        <w:t>я</w:t>
      </w:r>
      <w:r>
        <w:rPr>
          <w:sz w:val="28"/>
          <w:szCs w:val="28"/>
        </w:rPr>
        <w:t xml:space="preserve"> МО «Ахтубинский район» на 2014 – 2016 годы.</w:t>
      </w:r>
      <w:r w:rsidR="002E2C2A">
        <w:rPr>
          <w:sz w:val="28"/>
          <w:szCs w:val="28"/>
        </w:rPr>
        <w:t xml:space="preserve"> </w:t>
      </w:r>
    </w:p>
    <w:p w:rsidR="00931CA1" w:rsidRDefault="00931CA1" w:rsidP="00931C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мероприятия по всем отраслям экономики, с общим объемом финансирования на 3 года в размере 34 млрд.805 млн.832 тыс. рублей с разбивкой по бюджетам.</w:t>
      </w:r>
    </w:p>
    <w:p w:rsidR="00784C4F" w:rsidRDefault="00784C4F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проводится анализ экономического положения района</w:t>
      </w:r>
      <w:r w:rsidR="00A71282">
        <w:rPr>
          <w:sz w:val="28"/>
          <w:szCs w:val="28"/>
        </w:rPr>
        <w:t>, отчеты размещены на сайте администрации в разделе «Экономика» в подразделе отчеты и доклады</w:t>
      </w:r>
      <w:r>
        <w:rPr>
          <w:sz w:val="28"/>
          <w:szCs w:val="28"/>
        </w:rPr>
        <w:t>.</w:t>
      </w:r>
    </w:p>
    <w:p w:rsidR="006C3283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Разработан и согласован со всеми заинтересованными министерствами доклад главы администрации «О достигнутых значениях показателей для оценки эффективности деятельности органов местного самоуправления МО «Ахтубинский район» за 201</w:t>
      </w:r>
      <w:r>
        <w:rPr>
          <w:sz w:val="28"/>
          <w:szCs w:val="28"/>
        </w:rPr>
        <w:t>3</w:t>
      </w:r>
      <w:r w:rsidRPr="00E22A14">
        <w:rPr>
          <w:sz w:val="28"/>
          <w:szCs w:val="28"/>
        </w:rPr>
        <w:t xml:space="preserve"> год и их планируемых значениях на 3-летний период» согласно Указу Президента № 607.</w:t>
      </w:r>
      <w:r w:rsidR="00C457FA">
        <w:rPr>
          <w:sz w:val="28"/>
          <w:szCs w:val="28"/>
        </w:rPr>
        <w:t xml:space="preserve"> </w:t>
      </w:r>
      <w:r w:rsidR="006C3283">
        <w:rPr>
          <w:sz w:val="28"/>
          <w:szCs w:val="28"/>
        </w:rPr>
        <w:t>Предметом оценки являются результаты деятельности органов местного самоуправления в следующих сферах:</w:t>
      </w:r>
    </w:p>
    <w:p w:rsidR="006C3283" w:rsidRDefault="006C3283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946">
        <w:rPr>
          <w:sz w:val="28"/>
          <w:szCs w:val="28"/>
        </w:rPr>
        <w:t>экономическое развитие;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дошкольное образование;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общее и дополнительное образование;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культура;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 и спорт;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жилищное строительство и обеспечение граждан жильем;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муниципального управления;</w:t>
      </w:r>
    </w:p>
    <w:p w:rsidR="00A81946" w:rsidRDefault="00A81946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эффективности.</w:t>
      </w:r>
    </w:p>
    <w:p w:rsidR="001842AD" w:rsidRDefault="001842AD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эффективности деятельности органов местного самоуправления проводится по 12 показателям:</w:t>
      </w:r>
    </w:p>
    <w:p w:rsidR="001842AD" w:rsidRDefault="001842AD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9D7">
        <w:rPr>
          <w:sz w:val="28"/>
          <w:szCs w:val="28"/>
        </w:rPr>
        <w:t>число субъектов малого и среднего предпринимательства в расчете на 10 тыс. человек населения;</w:t>
      </w:r>
    </w:p>
    <w:p w:rsidR="00D539D7" w:rsidRDefault="00D539D7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инвестиций в основной капитал в расчете на 1 жителя;</w:t>
      </w:r>
    </w:p>
    <w:p w:rsidR="00D539D7" w:rsidRDefault="00D539D7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10C5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2D10C5" w:rsidRDefault="002D10C5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лет;</w:t>
      </w:r>
    </w:p>
    <w:p w:rsidR="002D10C5" w:rsidRDefault="002D10C5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выпускников муниципальных общеобразовательных учреждений, сдавших единый государственный экзамен </w:t>
      </w:r>
      <w:r w:rsidR="000B07FC">
        <w:rPr>
          <w:sz w:val="28"/>
          <w:szCs w:val="28"/>
        </w:rPr>
        <w:t>по русскому языку и математике, в об</w:t>
      </w:r>
      <w:r w:rsidR="007415DE">
        <w:rPr>
          <w:sz w:val="28"/>
          <w:szCs w:val="28"/>
        </w:rPr>
        <w:t xml:space="preserve">щей численности выпускников </w:t>
      </w:r>
      <w:r w:rsidR="002701ED">
        <w:rPr>
          <w:sz w:val="28"/>
          <w:szCs w:val="28"/>
        </w:rPr>
        <w:t>муниципальных общеобразовательных учреждений, сдавших единый государственный экзамен по данным предметам;</w:t>
      </w:r>
    </w:p>
    <w:p w:rsidR="002701ED" w:rsidRDefault="002701ED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доля населения, систематически занимающегося физической культурой и спортом;</w:t>
      </w:r>
    </w:p>
    <w:p w:rsidR="002701ED" w:rsidRDefault="002701ED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жилых помещений, приходящаяся в среднем на 1 жителя;</w:t>
      </w:r>
    </w:p>
    <w:p w:rsidR="002701ED" w:rsidRDefault="002701ED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среднемесячная номинальная начисленная заработная плата работников муниципальных дошкольных образовательных учреждений;</w:t>
      </w:r>
    </w:p>
    <w:p w:rsidR="000076DB" w:rsidRDefault="002701ED" w:rsidP="00007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76DB">
        <w:rPr>
          <w:sz w:val="28"/>
          <w:szCs w:val="28"/>
        </w:rPr>
        <w:t>среднемесячная номинальная начисленная заработная плата учителей муниципальных общеобразовательных учреждений;</w:t>
      </w:r>
    </w:p>
    <w:p w:rsidR="000076DB" w:rsidRDefault="000076DB" w:rsidP="00007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среднемесячная номинальная начисленная заработная плата работников муниципальных учреждений культуры и искусства;</w:t>
      </w:r>
    </w:p>
    <w:p w:rsidR="000076DB" w:rsidRDefault="000076DB" w:rsidP="00007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среднемесячная номинальная начисленная заработная плата работников муниципальных учреждений физической культуры и спорта;</w:t>
      </w:r>
    </w:p>
    <w:p w:rsidR="002701ED" w:rsidRPr="00E22A14" w:rsidRDefault="000076DB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населения деятельностью органов местного самоуправления городского округа (муниципального района).</w:t>
      </w:r>
    </w:p>
    <w:p w:rsidR="00784C4F" w:rsidRPr="00E22A14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В соответствии с Бюджетным кодексом РФ рассчитан и согласован с министерством экономического развития прогноз основных показателей социально-экономического развития района на среднесрочную перспективу 201</w:t>
      </w:r>
      <w:r>
        <w:rPr>
          <w:sz w:val="28"/>
          <w:szCs w:val="28"/>
        </w:rPr>
        <w:t>5</w:t>
      </w:r>
      <w:r w:rsidRPr="00E22A1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E22A14">
        <w:rPr>
          <w:sz w:val="28"/>
          <w:szCs w:val="28"/>
        </w:rPr>
        <w:t xml:space="preserve"> годы, основа для расчета бюджета</w:t>
      </w:r>
      <w:r w:rsidR="0025521D">
        <w:rPr>
          <w:sz w:val="28"/>
          <w:szCs w:val="28"/>
        </w:rPr>
        <w:t>.</w:t>
      </w:r>
      <w:r w:rsidRPr="00E22A14">
        <w:rPr>
          <w:sz w:val="28"/>
          <w:szCs w:val="28"/>
        </w:rPr>
        <w:t xml:space="preserve"> </w:t>
      </w:r>
    </w:p>
    <w:p w:rsidR="00784C4F" w:rsidRPr="00E22A14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Прогноз включает количественные показатели и характеристики развития эк</w:t>
      </w:r>
      <w:r w:rsidR="000076DB">
        <w:rPr>
          <w:sz w:val="28"/>
          <w:szCs w:val="28"/>
        </w:rPr>
        <w:t>ономики, уровня жизни населения</w:t>
      </w:r>
      <w:r w:rsidRPr="00E22A14">
        <w:rPr>
          <w:sz w:val="28"/>
          <w:szCs w:val="28"/>
        </w:rPr>
        <w:t xml:space="preserve">. Прогноз социально-экономического развития позволяет: оценить </w:t>
      </w:r>
      <w:proofErr w:type="spellStart"/>
      <w:r w:rsidRPr="00E22A14">
        <w:rPr>
          <w:sz w:val="28"/>
          <w:szCs w:val="28"/>
        </w:rPr>
        <w:t>бюджетно</w:t>
      </w:r>
      <w:proofErr w:type="spellEnd"/>
      <w:r w:rsidRPr="00E22A14">
        <w:rPr>
          <w:sz w:val="28"/>
          <w:szCs w:val="28"/>
        </w:rPr>
        <w:t xml:space="preserve"> – финансовое состояние в предстоящем периоде, определить динамику развития промышленного комплекса, рост (снижение) благосостояния населения. </w:t>
      </w:r>
    </w:p>
    <w:p w:rsidR="00784C4F" w:rsidRDefault="0025521D" w:rsidP="00784C4F">
      <w:pPr>
        <w:ind w:firstLine="720"/>
        <w:jc w:val="both"/>
        <w:rPr>
          <w:sz w:val="28"/>
          <w:szCs w:val="28"/>
        </w:rPr>
      </w:pPr>
      <w:r w:rsidRPr="0025521D">
        <w:rPr>
          <w:sz w:val="28"/>
          <w:szCs w:val="28"/>
        </w:rPr>
        <w:t>Во исполнение постановления Правительства РФ от 06.03.2005 г.№118 «Об утверждении Положения о разработке перспективного финансового плана Российской Федерации и проекта федерального закона о федеральном бюджете на очередной финансовый год»</w:t>
      </w:r>
      <w:r>
        <w:rPr>
          <w:sz w:val="28"/>
          <w:szCs w:val="28"/>
        </w:rPr>
        <w:t xml:space="preserve"> р</w:t>
      </w:r>
      <w:r w:rsidR="00784C4F" w:rsidRPr="00E22A14">
        <w:rPr>
          <w:sz w:val="28"/>
          <w:szCs w:val="28"/>
        </w:rPr>
        <w:t>ассчитали и представили в министерство экономического развития отчет за 201</w:t>
      </w:r>
      <w:r w:rsidR="00784C4F">
        <w:rPr>
          <w:sz w:val="28"/>
          <w:szCs w:val="28"/>
        </w:rPr>
        <w:t>3</w:t>
      </w:r>
      <w:r w:rsidR="00784C4F" w:rsidRPr="00E22A14">
        <w:rPr>
          <w:sz w:val="28"/>
          <w:szCs w:val="28"/>
        </w:rPr>
        <w:t xml:space="preserve"> год и прогноз до 201</w:t>
      </w:r>
      <w:r w:rsidR="00784C4F">
        <w:rPr>
          <w:sz w:val="28"/>
          <w:szCs w:val="28"/>
        </w:rPr>
        <w:t>6</w:t>
      </w:r>
      <w:r w:rsidR="00784C4F" w:rsidRPr="00E22A14">
        <w:rPr>
          <w:sz w:val="28"/>
          <w:szCs w:val="28"/>
        </w:rPr>
        <w:t xml:space="preserve"> года по муниципальным закупкам.</w:t>
      </w:r>
    </w:p>
    <w:p w:rsidR="00B72491" w:rsidRDefault="00B72491" w:rsidP="00B72491">
      <w:pPr>
        <w:ind w:firstLine="720"/>
        <w:jc w:val="both"/>
        <w:rPr>
          <w:sz w:val="28"/>
          <w:szCs w:val="28"/>
        </w:rPr>
      </w:pPr>
      <w:proofErr w:type="gramStart"/>
      <w:r w:rsidRPr="001F342F">
        <w:rPr>
          <w:sz w:val="28"/>
          <w:szCs w:val="28"/>
        </w:rPr>
        <w:t xml:space="preserve">В соответствии со статьей 179 Бюджетного кодекса Российской Федерации и с целью перехода на программный бюджет </w:t>
      </w:r>
      <w:r>
        <w:rPr>
          <w:sz w:val="28"/>
          <w:szCs w:val="28"/>
        </w:rPr>
        <w:t xml:space="preserve">были приняты Постановления администрации МО «Ахтубинский район»  от 29.07.2014 № 1139 «Об утверждении порядка разработки, утверждения, реализации и оценки эффективности муниципальных программ МО «Ахтубинский район» </w:t>
      </w:r>
      <w:r w:rsidRPr="001F342F">
        <w:rPr>
          <w:sz w:val="28"/>
          <w:szCs w:val="28"/>
        </w:rPr>
        <w:t xml:space="preserve">и </w:t>
      </w:r>
      <w:r>
        <w:rPr>
          <w:sz w:val="28"/>
          <w:szCs w:val="28"/>
        </w:rPr>
        <w:t>от 01.08.2014 № 1151 «Об утверждении Положения о разработке, утверждении и реализации ведомственных целевых программ МО «Ахтубинский район»</w:t>
      </w:r>
      <w:r w:rsidRPr="001F342F">
        <w:rPr>
          <w:sz w:val="28"/>
          <w:szCs w:val="28"/>
        </w:rPr>
        <w:t xml:space="preserve"> в соответствии</w:t>
      </w:r>
      <w:proofErr w:type="gramEnd"/>
      <w:r w:rsidRPr="001F342F">
        <w:rPr>
          <w:sz w:val="28"/>
          <w:szCs w:val="28"/>
        </w:rPr>
        <w:t xml:space="preserve"> с </w:t>
      </w:r>
      <w:r>
        <w:rPr>
          <w:sz w:val="28"/>
          <w:szCs w:val="28"/>
        </w:rPr>
        <w:t>которыми:</w:t>
      </w:r>
    </w:p>
    <w:p w:rsidR="00B72491" w:rsidRPr="00B72491" w:rsidRDefault="00B72491" w:rsidP="00B72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всеми структурными подразделениями разработаны и утверждены </w:t>
      </w:r>
      <w:r w:rsidRPr="00B72491">
        <w:rPr>
          <w:sz w:val="28"/>
          <w:szCs w:val="28"/>
        </w:rPr>
        <w:t>программы.</w:t>
      </w:r>
    </w:p>
    <w:p w:rsidR="00B72491" w:rsidRPr="00B72491" w:rsidRDefault="00B72491" w:rsidP="00B7249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2491">
        <w:rPr>
          <w:rFonts w:ascii="Times New Roman" w:hAnsi="Times New Roman"/>
          <w:sz w:val="28"/>
          <w:szCs w:val="28"/>
        </w:rPr>
        <w:t>- сформирован отчет об исполнении муниципальных программ за 1 полугодие 2014 года;</w:t>
      </w:r>
    </w:p>
    <w:p w:rsidR="00B72491" w:rsidRPr="00B72491" w:rsidRDefault="00B72491" w:rsidP="00B7249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2491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 </w:t>
      </w:r>
      <w:r w:rsidRPr="00B72491">
        <w:rPr>
          <w:rFonts w:ascii="Times New Roman" w:hAnsi="Times New Roman"/>
          <w:sz w:val="28"/>
          <w:szCs w:val="28"/>
        </w:rPr>
        <w:t>реестр муниципальных программ;</w:t>
      </w:r>
    </w:p>
    <w:p w:rsidR="00B72491" w:rsidRPr="00B72491" w:rsidRDefault="00B72491" w:rsidP="00B7249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2491">
        <w:rPr>
          <w:rFonts w:ascii="Times New Roman" w:hAnsi="Times New Roman"/>
          <w:sz w:val="28"/>
          <w:szCs w:val="28"/>
        </w:rPr>
        <w:t>- сформирован и ведется реестр ведомственных целевых  программ;</w:t>
      </w:r>
    </w:p>
    <w:p w:rsidR="00B72491" w:rsidRPr="00B72491" w:rsidRDefault="00B72491" w:rsidP="00B7249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2491">
        <w:rPr>
          <w:rFonts w:ascii="Times New Roman" w:hAnsi="Times New Roman"/>
          <w:sz w:val="28"/>
          <w:szCs w:val="28"/>
        </w:rPr>
        <w:t>- сформирован перечень муниципальных программ, планируемых к реализации на территории Ахтубинского района на 2015 год;</w:t>
      </w:r>
    </w:p>
    <w:p w:rsidR="00B72491" w:rsidRDefault="00B72491" w:rsidP="00B7249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2491">
        <w:rPr>
          <w:rFonts w:ascii="Times New Roman" w:hAnsi="Times New Roman"/>
          <w:sz w:val="28"/>
          <w:szCs w:val="28"/>
        </w:rPr>
        <w:t>- подготовлены заключения на представленные проекты муниципальных программ, ведомственных целевых программ с учет</w:t>
      </w:r>
      <w:r>
        <w:rPr>
          <w:rFonts w:ascii="Times New Roman" w:hAnsi="Times New Roman"/>
          <w:sz w:val="28"/>
          <w:szCs w:val="28"/>
        </w:rPr>
        <w:t>ом показателей результативности.</w:t>
      </w:r>
    </w:p>
    <w:p w:rsidR="00B72491" w:rsidRDefault="00B72491" w:rsidP="00B72491"/>
    <w:p w:rsidR="00784C4F" w:rsidRPr="00E22A14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E22A14">
        <w:rPr>
          <w:sz w:val="28"/>
          <w:szCs w:val="28"/>
        </w:rPr>
        <w:t xml:space="preserve"> году продолжена работа по согласованию цен на платные услуги, предоставляемые муниципальными учреждениями.</w:t>
      </w:r>
    </w:p>
    <w:p w:rsidR="00784C4F" w:rsidRDefault="00784C4F" w:rsidP="00784C4F">
      <w:pPr>
        <w:ind w:firstLine="720"/>
        <w:jc w:val="both"/>
        <w:rPr>
          <w:sz w:val="28"/>
          <w:szCs w:val="28"/>
        </w:rPr>
      </w:pPr>
      <w:r w:rsidRPr="000076DB">
        <w:rPr>
          <w:sz w:val="28"/>
          <w:szCs w:val="28"/>
        </w:rPr>
        <w:t xml:space="preserve">Во исполнение Федерального закона от 27.07.2010 № 210-ФЗ «Об организации представления государственных и муниципальных услуг» разработан и утвержден план мероприятий по переходу на межведомственное и межуровневое взаимодействие при предоставлении муниципальных услуг администрацией МО «Ахтубинский район» и перечень необходимых и обязательных услуг для оказания муниципальных услуг, оказываемых структурными подразделениями администрации. </w:t>
      </w:r>
    </w:p>
    <w:p w:rsidR="000076DB" w:rsidRPr="000076DB" w:rsidRDefault="00982631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муниципальных услуг, предоставляемых администрацией МО «Ахтубинский район» 32, из них 13 предоставляются в электронном виде. Информация о предоставляемых муниципальных услугах размещена на региональном портале государственных и муниципальных услуг (функций) </w:t>
      </w:r>
    </w:p>
    <w:p w:rsidR="00784C4F" w:rsidRPr="00E22A14" w:rsidRDefault="00784C4F" w:rsidP="00784C4F">
      <w:pPr>
        <w:ind w:firstLine="720"/>
        <w:jc w:val="both"/>
        <w:rPr>
          <w:sz w:val="28"/>
          <w:szCs w:val="28"/>
        </w:rPr>
      </w:pPr>
      <w:proofErr w:type="gramStart"/>
      <w:r w:rsidRPr="000E7E9B">
        <w:rPr>
          <w:sz w:val="28"/>
          <w:szCs w:val="28"/>
        </w:rPr>
        <w:t>В целях реализации Постановления Правительства РФ от 05.04.2010 №</w:t>
      </w:r>
      <w:r w:rsidR="003A5F6B" w:rsidRPr="000E7E9B">
        <w:rPr>
          <w:sz w:val="28"/>
          <w:szCs w:val="28"/>
        </w:rPr>
        <w:t xml:space="preserve"> </w:t>
      </w:r>
      <w:r w:rsidRPr="000E7E9B">
        <w:rPr>
          <w:sz w:val="28"/>
          <w:szCs w:val="28"/>
        </w:rPr>
        <w:t>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 и эффективности такого контроля (надзора)» подготовлены и направлены в Минэкономразвития РФ и в управление по взаимодействию с органами местного самоуправления администрации Губернатора Астраханской области: ежегодный доклад, «статистическая форма №1 – контроль» и пояснительная записка.</w:t>
      </w:r>
      <w:proofErr w:type="gramEnd"/>
      <w:r w:rsidRPr="000E7E9B">
        <w:rPr>
          <w:sz w:val="28"/>
          <w:szCs w:val="28"/>
        </w:rPr>
        <w:t xml:space="preserve"> Также данная информация размещена  на интернет - </w:t>
      </w:r>
      <w:proofErr w:type="gramStart"/>
      <w:r w:rsidRPr="000E7E9B">
        <w:rPr>
          <w:sz w:val="28"/>
          <w:szCs w:val="28"/>
        </w:rPr>
        <w:t>портале</w:t>
      </w:r>
      <w:proofErr w:type="gramEnd"/>
      <w:r w:rsidRPr="000E7E9B">
        <w:rPr>
          <w:sz w:val="28"/>
          <w:szCs w:val="28"/>
        </w:rPr>
        <w:t xml:space="preserve"> ИС – «Мониторинг».</w:t>
      </w:r>
      <w:r w:rsidRPr="00E22A14">
        <w:rPr>
          <w:sz w:val="28"/>
          <w:szCs w:val="28"/>
        </w:rPr>
        <w:t xml:space="preserve"> </w:t>
      </w:r>
    </w:p>
    <w:p w:rsidR="0025521D" w:rsidRDefault="000E7E9B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 году осуществлялся муниципальный земельный контроль.</w:t>
      </w:r>
    </w:p>
    <w:p w:rsidR="00B72491" w:rsidRPr="00E22A14" w:rsidRDefault="00B72491" w:rsidP="00B72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Pr="00E22A14">
        <w:rPr>
          <w:sz w:val="28"/>
          <w:szCs w:val="28"/>
        </w:rPr>
        <w:t xml:space="preserve"> анализ деятельности МП «Типография «</w:t>
      </w:r>
      <w:proofErr w:type="spellStart"/>
      <w:r w:rsidRPr="00E22A14">
        <w:rPr>
          <w:sz w:val="28"/>
          <w:szCs w:val="28"/>
        </w:rPr>
        <w:t>Ахтубинская</w:t>
      </w:r>
      <w:proofErr w:type="spellEnd"/>
      <w:r w:rsidRPr="00E22A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2491" w:rsidRPr="00E22A14" w:rsidRDefault="00B72491" w:rsidP="00784C4F">
      <w:pPr>
        <w:ind w:firstLine="720"/>
        <w:jc w:val="both"/>
        <w:rPr>
          <w:sz w:val="28"/>
          <w:szCs w:val="28"/>
        </w:rPr>
      </w:pPr>
    </w:p>
    <w:p w:rsidR="0025521D" w:rsidRDefault="00784C4F" w:rsidP="0025521D">
      <w:pPr>
        <w:ind w:firstLine="720"/>
        <w:jc w:val="both"/>
        <w:rPr>
          <w:sz w:val="28"/>
          <w:szCs w:val="28"/>
        </w:rPr>
      </w:pPr>
      <w:r w:rsidRPr="00DA127E">
        <w:rPr>
          <w:b/>
          <w:sz w:val="28"/>
          <w:szCs w:val="28"/>
          <w:lang w:val="en-US"/>
        </w:rPr>
        <w:t>IV</w:t>
      </w:r>
      <w:r w:rsidRPr="00DA127E">
        <w:rPr>
          <w:b/>
          <w:sz w:val="28"/>
          <w:szCs w:val="28"/>
        </w:rPr>
        <w:t xml:space="preserve">. </w:t>
      </w:r>
      <w:r w:rsidR="0025521D" w:rsidRPr="00DA127E">
        <w:rPr>
          <w:b/>
          <w:sz w:val="28"/>
          <w:szCs w:val="28"/>
        </w:rPr>
        <w:t>Основные функции в</w:t>
      </w:r>
      <w:r w:rsidRPr="00DA127E">
        <w:rPr>
          <w:b/>
          <w:sz w:val="28"/>
          <w:szCs w:val="28"/>
        </w:rPr>
        <w:t xml:space="preserve"> сфере торговли, общественного питания и бытового обслуживания:</w:t>
      </w:r>
      <w:r w:rsidR="0025521D">
        <w:rPr>
          <w:sz w:val="28"/>
          <w:szCs w:val="28"/>
        </w:rPr>
        <w:t xml:space="preserve"> содействие развитию сферы потребительского рынка района путем консультативной работы, обеспечения законодательной базой специалистов администраций муниципальных образований, организаций, индивидуальных предпринимателей по открытию предприятий торговли, общественного питания и бытового обслуживания.</w:t>
      </w:r>
    </w:p>
    <w:p w:rsidR="0025521D" w:rsidRDefault="0025521D" w:rsidP="00255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функций была проделана следующая работа:</w:t>
      </w:r>
    </w:p>
    <w:p w:rsidR="0025521D" w:rsidRDefault="0025521D" w:rsidP="00BC31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сформирована </w:t>
      </w:r>
      <w:r w:rsidRPr="0025521D">
        <w:rPr>
          <w:rFonts w:ascii="Times New Roman" w:hAnsi="Times New Roman"/>
          <w:sz w:val="28"/>
          <w:szCs w:val="28"/>
        </w:rPr>
        <w:t>дислокаци</w:t>
      </w:r>
      <w:r w:rsidR="000E7E9B">
        <w:rPr>
          <w:rFonts w:ascii="Times New Roman" w:hAnsi="Times New Roman"/>
          <w:sz w:val="28"/>
          <w:szCs w:val="28"/>
        </w:rPr>
        <w:t>я</w:t>
      </w:r>
      <w:r w:rsidRPr="0025521D">
        <w:rPr>
          <w:rFonts w:ascii="Times New Roman" w:hAnsi="Times New Roman"/>
          <w:sz w:val="28"/>
          <w:szCs w:val="28"/>
        </w:rPr>
        <w:t xml:space="preserve"> предприятий розничной торговли; предприятий оптовой торговли; предприятий общественного 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21D">
        <w:rPr>
          <w:rFonts w:ascii="Times New Roman" w:hAnsi="Times New Roman"/>
          <w:sz w:val="28"/>
          <w:szCs w:val="28"/>
        </w:rPr>
        <w:t>предприятий бытового обслуживания, универсальных розничных рынков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21D">
        <w:rPr>
          <w:rFonts w:ascii="Times New Roman" w:hAnsi="Times New Roman"/>
          <w:sz w:val="28"/>
          <w:szCs w:val="28"/>
        </w:rPr>
        <w:t>ярмарок</w:t>
      </w:r>
      <w:r w:rsidR="00BC3188" w:rsidRPr="00BC3188">
        <w:rPr>
          <w:rFonts w:ascii="Times New Roman" w:hAnsi="Times New Roman"/>
          <w:sz w:val="28"/>
          <w:szCs w:val="28"/>
        </w:rPr>
        <w:t xml:space="preserve">, </w:t>
      </w:r>
      <w:r w:rsidRPr="00BC3188">
        <w:rPr>
          <w:rFonts w:ascii="Times New Roman" w:hAnsi="Times New Roman"/>
          <w:sz w:val="28"/>
          <w:szCs w:val="28"/>
        </w:rPr>
        <w:t>гостиниц</w:t>
      </w:r>
      <w:r w:rsidR="00BC3188">
        <w:rPr>
          <w:rFonts w:ascii="Times New Roman" w:hAnsi="Times New Roman"/>
          <w:sz w:val="28"/>
          <w:szCs w:val="28"/>
        </w:rPr>
        <w:t>.</w:t>
      </w:r>
    </w:p>
    <w:p w:rsidR="0025521D" w:rsidRDefault="00BC3188" w:rsidP="0025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F6B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к</w:t>
      </w:r>
      <w:r w:rsidR="0025521D">
        <w:rPr>
          <w:sz w:val="28"/>
          <w:szCs w:val="28"/>
        </w:rPr>
        <w:t>онсультаци</w:t>
      </w:r>
      <w:r>
        <w:rPr>
          <w:sz w:val="28"/>
          <w:szCs w:val="28"/>
        </w:rPr>
        <w:t>и</w:t>
      </w:r>
      <w:r w:rsidR="0025521D">
        <w:rPr>
          <w:sz w:val="28"/>
          <w:szCs w:val="28"/>
        </w:rPr>
        <w:t xml:space="preserve"> руководителей предприятий по поводу получения лицензий на продажу алкогольной продукции, помощь в подготовке пакета документов для получения лицензии, подготовка справок о месторасположении предприятий, необходимых для </w:t>
      </w:r>
      <w:r w:rsidR="0025521D" w:rsidRPr="000E7E9B">
        <w:rPr>
          <w:sz w:val="28"/>
          <w:szCs w:val="28"/>
        </w:rPr>
        <w:t>получения ли</w:t>
      </w:r>
      <w:r w:rsidR="0025521D">
        <w:rPr>
          <w:sz w:val="28"/>
          <w:szCs w:val="28"/>
        </w:rPr>
        <w:t>цензии, консультативная помощь по законодательству по продаже пива,</w:t>
      </w:r>
      <w:r>
        <w:rPr>
          <w:sz w:val="28"/>
          <w:szCs w:val="28"/>
        </w:rPr>
        <w:t xml:space="preserve"> сигарет, подготовке деклараций;</w:t>
      </w:r>
    </w:p>
    <w:p w:rsidR="0025521D" w:rsidRDefault="00BC3188" w:rsidP="0025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5521D">
        <w:rPr>
          <w:sz w:val="28"/>
          <w:szCs w:val="28"/>
        </w:rPr>
        <w:t xml:space="preserve">беспечение предпринимателей информацией по вопросам повышения квалификации и профессионального мастерства — в губернском колледже, через центр занятости (МАИ, Автодорожный колледж, Губернский колледж, образовательные учреждения г. Волгограда и г. Астрахани)  </w:t>
      </w:r>
    </w:p>
    <w:p w:rsidR="0025521D" w:rsidRDefault="00BC3188" w:rsidP="0025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5521D">
        <w:rPr>
          <w:sz w:val="28"/>
          <w:szCs w:val="28"/>
        </w:rPr>
        <w:t>частие в совместных рейдах с сотрудниками ОМВД по выявлению торговли в неустановленных местах.</w:t>
      </w:r>
    </w:p>
    <w:p w:rsidR="0025521D" w:rsidRDefault="00BC3188" w:rsidP="0025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A5F6B">
        <w:rPr>
          <w:sz w:val="28"/>
          <w:szCs w:val="28"/>
        </w:rPr>
        <w:t>азработаны расчеты</w:t>
      </w:r>
      <w:r w:rsidR="0025521D">
        <w:rPr>
          <w:sz w:val="28"/>
          <w:szCs w:val="28"/>
        </w:rPr>
        <w:t xml:space="preserve"> нормированного снабжения населения города Ахтубинска и Ахтубинского района продовольственными и непродовольственными товарами </w:t>
      </w:r>
      <w:r w:rsidR="0025521D" w:rsidRPr="00042DAF">
        <w:rPr>
          <w:sz w:val="28"/>
          <w:szCs w:val="28"/>
        </w:rPr>
        <w:t>на особый период</w:t>
      </w:r>
      <w:proofErr w:type="gramStart"/>
      <w:r w:rsidR="0025521D" w:rsidRPr="00042DAF">
        <w:rPr>
          <w:sz w:val="28"/>
          <w:szCs w:val="28"/>
        </w:rPr>
        <w:t>.</w:t>
      </w:r>
      <w:proofErr w:type="gramEnd"/>
      <w:r w:rsidR="003A5F6B" w:rsidRPr="00042DAF">
        <w:rPr>
          <w:sz w:val="28"/>
          <w:szCs w:val="28"/>
        </w:rPr>
        <w:t xml:space="preserve"> </w:t>
      </w:r>
      <w:r w:rsidR="000E7E9B" w:rsidRPr="00042DAF">
        <w:rPr>
          <w:sz w:val="28"/>
          <w:szCs w:val="28"/>
        </w:rPr>
        <w:t>(</w:t>
      </w:r>
      <w:proofErr w:type="gramStart"/>
      <w:r w:rsidR="000E7E9B" w:rsidRPr="00042DAF">
        <w:rPr>
          <w:sz w:val="28"/>
          <w:szCs w:val="28"/>
        </w:rPr>
        <w:t>в</w:t>
      </w:r>
      <w:proofErr w:type="gramEnd"/>
      <w:r w:rsidR="000E7E9B" w:rsidRPr="00042DAF">
        <w:rPr>
          <w:sz w:val="28"/>
          <w:szCs w:val="28"/>
        </w:rPr>
        <w:t>оенный</w:t>
      </w:r>
      <w:r w:rsidR="000E7E9B">
        <w:rPr>
          <w:sz w:val="28"/>
          <w:szCs w:val="28"/>
        </w:rPr>
        <w:t>)</w:t>
      </w:r>
    </w:p>
    <w:p w:rsidR="00BC3188" w:rsidRDefault="00BC3188" w:rsidP="00BC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5521D">
        <w:rPr>
          <w:sz w:val="28"/>
          <w:szCs w:val="28"/>
        </w:rPr>
        <w:t>азработан план инвентаризации предприятий торговли и общественного питания  г. Ахтубинска и Ахтубинского района на особый период. Разработан план работы предприятий торговли и общественного питания на особый период.</w:t>
      </w:r>
    </w:p>
    <w:p w:rsidR="0025521D" w:rsidRDefault="00BC3188" w:rsidP="00BC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5521D">
        <w:rPr>
          <w:sz w:val="28"/>
          <w:szCs w:val="28"/>
        </w:rPr>
        <w:t xml:space="preserve"> соответствии с ФЗ № 381 ведется работа по формированию торгового реестра Ахтубинского района.</w:t>
      </w:r>
    </w:p>
    <w:p w:rsidR="0025521D" w:rsidRDefault="00BC3188" w:rsidP="0025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5521D">
        <w:rPr>
          <w:sz w:val="28"/>
          <w:szCs w:val="28"/>
        </w:rPr>
        <w:t>о исполнение Указа Президента РФ от 06.08.2014 № 560, по заданию минэкономразвития АО проводится постоянный мониторинг цен на социальные группы товаров по представленному перечню из 40 наименований. В перечень мониторинга входят: 2 магазина федеральных сетей («Магнит», «</w:t>
      </w:r>
      <w:proofErr w:type="spellStart"/>
      <w:r w:rsidR="0025521D">
        <w:rPr>
          <w:sz w:val="28"/>
          <w:szCs w:val="28"/>
        </w:rPr>
        <w:t>Покупочка</w:t>
      </w:r>
      <w:proofErr w:type="spellEnd"/>
      <w:r w:rsidR="0025521D">
        <w:rPr>
          <w:sz w:val="28"/>
          <w:szCs w:val="28"/>
        </w:rPr>
        <w:t>»), 3 магазина местных сетей, 3 несетевых магазина, 5 нестационарных торговых объектов, 1 рынок.</w:t>
      </w:r>
    </w:p>
    <w:p w:rsidR="0025521D" w:rsidRDefault="0025521D" w:rsidP="0025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направляются в министерство экономического развития АО и далее обобщенная информация в Мин</w:t>
      </w:r>
      <w:r w:rsidR="003A5F6B">
        <w:rPr>
          <w:sz w:val="28"/>
          <w:szCs w:val="28"/>
        </w:rPr>
        <w:t xml:space="preserve">истерство </w:t>
      </w:r>
      <w:r>
        <w:rPr>
          <w:sz w:val="28"/>
          <w:szCs w:val="28"/>
        </w:rPr>
        <w:t>пром</w:t>
      </w:r>
      <w:r w:rsidR="003A5F6B">
        <w:rPr>
          <w:sz w:val="28"/>
          <w:szCs w:val="28"/>
        </w:rPr>
        <w:t>ышленности и торговли</w:t>
      </w:r>
      <w:r>
        <w:rPr>
          <w:sz w:val="28"/>
          <w:szCs w:val="28"/>
        </w:rPr>
        <w:t xml:space="preserve">. </w:t>
      </w:r>
    </w:p>
    <w:p w:rsidR="0025521D" w:rsidRPr="00E22A14" w:rsidRDefault="0025521D" w:rsidP="0025521D">
      <w:pPr>
        <w:ind w:firstLine="709"/>
        <w:jc w:val="both"/>
        <w:rPr>
          <w:b/>
          <w:sz w:val="28"/>
          <w:szCs w:val="28"/>
        </w:rPr>
      </w:pPr>
    </w:p>
    <w:p w:rsidR="00784C4F" w:rsidRPr="00E22A14" w:rsidRDefault="00784C4F" w:rsidP="00784C4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22A14">
        <w:rPr>
          <w:b/>
          <w:sz w:val="28"/>
          <w:szCs w:val="28"/>
          <w:lang w:val="en-US"/>
        </w:rPr>
        <w:t>V</w:t>
      </w:r>
      <w:r w:rsidRPr="00E22A14">
        <w:rPr>
          <w:b/>
          <w:sz w:val="28"/>
          <w:szCs w:val="28"/>
        </w:rPr>
        <w:t>. Общие вопросы</w:t>
      </w:r>
    </w:p>
    <w:p w:rsidR="00784C4F" w:rsidRPr="00E22A14" w:rsidRDefault="00784C4F" w:rsidP="00784C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Информация о работе управления размещалась на сайте администрации Ахтубинского района.</w:t>
      </w:r>
    </w:p>
    <w:p w:rsidR="00784C4F" w:rsidRPr="00E22A14" w:rsidRDefault="00784C4F" w:rsidP="00784C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 xml:space="preserve">Приняли участие в работе </w:t>
      </w:r>
      <w:r w:rsidR="00B72491">
        <w:rPr>
          <w:sz w:val="28"/>
          <w:szCs w:val="28"/>
        </w:rPr>
        <w:t>комиссий администрации</w:t>
      </w:r>
    </w:p>
    <w:p w:rsidR="00784C4F" w:rsidRPr="00E22A14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Тесное взаимодействие с МАИ: практика студентов, помощь им в работе над дипломными работами, обсуждение тем курсовых и дипломных работ.</w:t>
      </w:r>
    </w:p>
    <w:p w:rsidR="00784C4F" w:rsidRPr="00050EF0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Как служба ГО участвовали во всех проводимых мероприятиях и  текущей работе.</w:t>
      </w:r>
    </w:p>
    <w:p w:rsidR="00784C4F" w:rsidRDefault="00784C4F" w:rsidP="00BF32C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Разовые устные указания руководства.</w:t>
      </w:r>
    </w:p>
    <w:p w:rsidR="00784C4F" w:rsidRPr="00E22A14" w:rsidRDefault="00784C4F" w:rsidP="00BF32C1">
      <w:pPr>
        <w:ind w:firstLine="709"/>
        <w:jc w:val="both"/>
        <w:rPr>
          <w:sz w:val="28"/>
          <w:szCs w:val="28"/>
        </w:rPr>
      </w:pPr>
      <w:r w:rsidRPr="00E22A14">
        <w:rPr>
          <w:sz w:val="28"/>
          <w:szCs w:val="28"/>
        </w:rPr>
        <w:t xml:space="preserve">Работа </w:t>
      </w:r>
      <w:proofErr w:type="gramStart"/>
      <w:r w:rsidRPr="00E22A14">
        <w:rPr>
          <w:sz w:val="28"/>
          <w:szCs w:val="28"/>
        </w:rPr>
        <w:t>с гражданами пострадавших от деятельности финансовых компаний в рамках работы по государственным компенсационным выплатам из средств</w:t>
      </w:r>
      <w:proofErr w:type="gramEnd"/>
      <w:r w:rsidRPr="00E22A14">
        <w:rPr>
          <w:sz w:val="28"/>
          <w:szCs w:val="28"/>
        </w:rPr>
        <w:t xml:space="preserve"> Федерального общественно – государственного фонда по защите прав вкладчиков и акционеров. Работа с областным представителем, розыск компаний в интернете.</w:t>
      </w:r>
    </w:p>
    <w:p w:rsidR="00DF3D88" w:rsidRDefault="00DF3D88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</w:p>
    <w:p w:rsidR="007E0E3B" w:rsidRDefault="007E0E3B" w:rsidP="00784C4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7E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05"/>
    <w:multiLevelType w:val="hybridMultilevel"/>
    <w:tmpl w:val="3D460F6E"/>
    <w:lvl w:ilvl="0" w:tplc="EFE0F7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4F"/>
    <w:rsid w:val="000076DB"/>
    <w:rsid w:val="00042DAF"/>
    <w:rsid w:val="000B07FC"/>
    <w:rsid w:val="000E7E9B"/>
    <w:rsid w:val="00150F86"/>
    <w:rsid w:val="00166972"/>
    <w:rsid w:val="001842AD"/>
    <w:rsid w:val="001E01E2"/>
    <w:rsid w:val="001F342F"/>
    <w:rsid w:val="002006EC"/>
    <w:rsid w:val="0025521D"/>
    <w:rsid w:val="00267F09"/>
    <w:rsid w:val="002701ED"/>
    <w:rsid w:val="002D10C5"/>
    <w:rsid w:val="002E2C2A"/>
    <w:rsid w:val="002E72CD"/>
    <w:rsid w:val="003573E8"/>
    <w:rsid w:val="003A5F6B"/>
    <w:rsid w:val="003B692A"/>
    <w:rsid w:val="003B6ADF"/>
    <w:rsid w:val="003E5123"/>
    <w:rsid w:val="004032F7"/>
    <w:rsid w:val="0045193E"/>
    <w:rsid w:val="00455A4F"/>
    <w:rsid w:val="006C3283"/>
    <w:rsid w:val="007415DE"/>
    <w:rsid w:val="00784C4F"/>
    <w:rsid w:val="00785E0B"/>
    <w:rsid w:val="007E0E3B"/>
    <w:rsid w:val="00857137"/>
    <w:rsid w:val="00890D43"/>
    <w:rsid w:val="00931CA1"/>
    <w:rsid w:val="00957D2A"/>
    <w:rsid w:val="00982631"/>
    <w:rsid w:val="00A71282"/>
    <w:rsid w:val="00A81946"/>
    <w:rsid w:val="00B206D0"/>
    <w:rsid w:val="00B253CB"/>
    <w:rsid w:val="00B44683"/>
    <w:rsid w:val="00B72491"/>
    <w:rsid w:val="00BC3188"/>
    <w:rsid w:val="00BF32C1"/>
    <w:rsid w:val="00C457FA"/>
    <w:rsid w:val="00D539D7"/>
    <w:rsid w:val="00D90501"/>
    <w:rsid w:val="00DA127E"/>
    <w:rsid w:val="00DF3D88"/>
    <w:rsid w:val="00F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E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0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4C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784C4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nhideWhenUsed/>
    <w:rsid w:val="00784C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4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0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7E0E3B"/>
  </w:style>
  <w:style w:type="paragraph" w:customStyle="1" w:styleId="aj">
    <w:name w:val="_aj"/>
    <w:basedOn w:val="a"/>
    <w:rsid w:val="007E0E3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E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E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0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4C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784C4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nhideWhenUsed/>
    <w:rsid w:val="00784C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4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0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7E0E3B"/>
  </w:style>
  <w:style w:type="paragraph" w:customStyle="1" w:styleId="aj">
    <w:name w:val="_aj"/>
    <w:basedOn w:val="a"/>
    <w:rsid w:val="007E0E3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E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htuba.astr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Алла Гужвина</cp:lastModifiedBy>
  <cp:revision>8</cp:revision>
  <cp:lastPrinted>2015-01-27T12:34:00Z</cp:lastPrinted>
  <dcterms:created xsi:type="dcterms:W3CDTF">2015-01-26T19:39:00Z</dcterms:created>
  <dcterms:modified xsi:type="dcterms:W3CDTF">2015-03-06T06:21:00Z</dcterms:modified>
</cp:coreProperties>
</file>